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F6F81" w14:textId="6FB1E92E" w:rsidR="005A0FED" w:rsidRDefault="00081E17" w:rsidP="005A0FED">
      <w:pPr>
        <w:pStyle w:val="1"/>
        <w:rPr>
          <w:rFonts w:ascii="Times New Roman" w:hAnsi="Times New Roman" w:cs="Times New Roman"/>
        </w:rPr>
      </w:pPr>
      <w:r>
        <w:rPr>
          <w:rFonts w:ascii="Times New Roman" w:hAnsi="Times New Roman" w:cs="Times New Roman" w:hint="eastAsia"/>
        </w:rPr>
        <w:t>表达式计算</w:t>
      </w:r>
      <w:r w:rsidR="005A0FED">
        <w:rPr>
          <w:rFonts w:ascii="Times New Roman" w:hAnsi="Times New Roman" w:cs="Times New Roman" w:hint="eastAsia"/>
        </w:rPr>
        <w:t>说明</w:t>
      </w:r>
    </w:p>
    <w:p w14:paraId="2F6A3028" w14:textId="45C320E9" w:rsidR="00FB0F50" w:rsidRDefault="00FB0F50" w:rsidP="00FB0F50">
      <w:pPr>
        <w:rPr>
          <w:rFonts w:ascii="Times New Roman" w:hAnsi="Times New Roman" w:cs="Times New Roman"/>
          <w:sz w:val="28"/>
          <w:szCs w:val="22"/>
        </w:rPr>
      </w:pPr>
      <w:proofErr w:type="spellStart"/>
      <w:r>
        <w:rPr>
          <w:rFonts w:hint="eastAsia"/>
        </w:rPr>
        <w:t>C</w:t>
      </w:r>
      <w:r>
        <w:t>odeit</w:t>
      </w:r>
      <w:proofErr w:type="spellEnd"/>
      <w:r>
        <w:rPr>
          <w:rFonts w:hint="eastAsia"/>
        </w:rPr>
        <w:t>变量定义</w:t>
      </w:r>
      <w:r>
        <w:rPr>
          <w:rFonts w:hint="eastAsia"/>
        </w:rPr>
        <w:t>以</w:t>
      </w:r>
      <w:r>
        <w:t xml:space="preserve"> V</w:t>
      </w:r>
      <w:r>
        <w:rPr>
          <w:rFonts w:hint="eastAsia"/>
        </w:rPr>
        <w:t>ar开头</w:t>
      </w:r>
      <w:r>
        <w:rPr>
          <w:rFonts w:hint="eastAsia"/>
        </w:rPr>
        <w:t>。</w:t>
      </w:r>
    </w:p>
    <w:p w14:paraId="01C0D318" w14:textId="64481E3C" w:rsidR="00FB0F50" w:rsidRDefault="00FB0F50" w:rsidP="00FB0F50">
      <w:pPr>
        <w:pStyle w:val="2"/>
        <w:numPr>
          <w:ilvl w:val="0"/>
          <w:numId w:val="0"/>
        </w:numPr>
        <w:rPr>
          <w:rFonts w:ascii="Calibri Light" w:hAnsi="Calibri Light" w:cs="Times New Roman"/>
        </w:rPr>
      </w:pPr>
      <w:r>
        <w:rPr>
          <w:rFonts w:eastAsiaTheme="minorEastAsia" w:hint="eastAsia"/>
        </w:rPr>
        <w:t>基本变量</w:t>
      </w:r>
    </w:p>
    <w:p w14:paraId="5D6EE8A1" w14:textId="05CB04F7" w:rsidR="00FB0F50" w:rsidRDefault="00FB0F50" w:rsidP="00FB0F50">
      <w:pPr>
        <w:rPr>
          <w:szCs w:val="28"/>
        </w:rPr>
      </w:pPr>
      <w:r>
        <w:rPr>
          <w:rFonts w:hint="eastAsia"/>
          <w:szCs w:val="28"/>
        </w:rPr>
        <w:t>整型</w:t>
      </w:r>
      <w:r>
        <w:rPr>
          <w:szCs w:val="28"/>
        </w:rPr>
        <w:t xml:space="preserve"> int</w:t>
      </w:r>
      <w:r>
        <w:rPr>
          <w:rFonts w:hint="eastAsia"/>
          <w:szCs w:val="28"/>
        </w:rPr>
        <w:t>，示例：</w:t>
      </w:r>
      <w:r w:rsidRPr="00FB0F50">
        <w:rPr>
          <w:b/>
          <w:bCs/>
          <w:szCs w:val="28"/>
        </w:rPr>
        <w:t>V</w:t>
      </w:r>
      <w:r w:rsidRPr="00FB0F50">
        <w:rPr>
          <w:rFonts w:hint="eastAsia"/>
          <w:b/>
          <w:bCs/>
          <w:szCs w:val="28"/>
        </w:rPr>
        <w:t>ar</w:t>
      </w:r>
      <w:r>
        <w:rPr>
          <w:szCs w:val="28"/>
        </w:rPr>
        <w:t xml:space="preserve"> </w:t>
      </w:r>
      <w:r>
        <w:rPr>
          <w:szCs w:val="28"/>
        </w:rPr>
        <w:t>–-name=counter --type=</w:t>
      </w:r>
      <w:r>
        <w:rPr>
          <w:szCs w:val="28"/>
        </w:rPr>
        <w:t xml:space="preserve">int </w:t>
      </w:r>
      <w:r>
        <w:rPr>
          <w:szCs w:val="28"/>
        </w:rPr>
        <w:t>--value</w:t>
      </w:r>
      <w:r>
        <w:rPr>
          <w:szCs w:val="28"/>
        </w:rPr>
        <w:t>=4</w:t>
      </w:r>
      <w:r>
        <w:rPr>
          <w:rFonts w:hint="eastAsia"/>
          <w:szCs w:val="28"/>
        </w:rPr>
        <w:t xml:space="preserve">。 </w:t>
      </w:r>
    </w:p>
    <w:p w14:paraId="02DF4914" w14:textId="211BC647" w:rsidR="00FB0F50" w:rsidRDefault="00FB0F50" w:rsidP="00FB0F50">
      <w:pPr>
        <w:rPr>
          <w:rFonts w:ascii="Times New Roman" w:hAnsi="Times New Roman" w:cs="Times New Roman" w:hint="eastAsia"/>
          <w:szCs w:val="28"/>
        </w:rPr>
      </w:pPr>
      <w:r>
        <w:rPr>
          <w:rFonts w:hint="eastAsia"/>
          <w:szCs w:val="28"/>
        </w:rPr>
        <w:t>浮点型</w:t>
      </w:r>
      <w:r>
        <w:rPr>
          <w:szCs w:val="28"/>
        </w:rPr>
        <w:t xml:space="preserve"> double</w:t>
      </w:r>
      <w:r>
        <w:rPr>
          <w:rFonts w:hint="eastAsia"/>
          <w:szCs w:val="28"/>
        </w:rPr>
        <w:t>，示例：</w:t>
      </w:r>
      <w:r w:rsidRPr="00FB0F50">
        <w:rPr>
          <w:b/>
          <w:bCs/>
          <w:szCs w:val="28"/>
        </w:rPr>
        <w:t>V</w:t>
      </w:r>
      <w:r w:rsidRPr="00FB0F50">
        <w:rPr>
          <w:b/>
          <w:bCs/>
          <w:szCs w:val="28"/>
        </w:rPr>
        <w:t>ar</w:t>
      </w:r>
      <w:r>
        <w:rPr>
          <w:szCs w:val="28"/>
        </w:rPr>
        <w:t xml:space="preserve"> </w:t>
      </w:r>
      <w:r>
        <w:rPr>
          <w:szCs w:val="28"/>
        </w:rPr>
        <w:t>–-name=time –-type=</w:t>
      </w:r>
      <w:r>
        <w:rPr>
          <w:szCs w:val="28"/>
        </w:rPr>
        <w:t xml:space="preserve">double </w:t>
      </w:r>
      <w:r>
        <w:rPr>
          <w:szCs w:val="28"/>
        </w:rPr>
        <w:t>--value</w:t>
      </w:r>
      <w:r>
        <w:rPr>
          <w:szCs w:val="28"/>
        </w:rPr>
        <w:t>=1.5</w:t>
      </w:r>
      <w:r>
        <w:rPr>
          <w:rFonts w:hint="eastAsia"/>
          <w:szCs w:val="28"/>
        </w:rPr>
        <w:t>。</w:t>
      </w:r>
    </w:p>
    <w:p w14:paraId="4B032D8D" w14:textId="6684CD3A" w:rsidR="00FB0F50" w:rsidRDefault="00FB0F50" w:rsidP="00FB0F50">
      <w:pPr>
        <w:rPr>
          <w:szCs w:val="28"/>
        </w:rPr>
      </w:pPr>
      <w:r>
        <w:rPr>
          <w:rFonts w:hint="eastAsia"/>
          <w:szCs w:val="28"/>
        </w:rPr>
        <w:t>布尔型</w:t>
      </w:r>
      <w:r>
        <w:rPr>
          <w:szCs w:val="28"/>
        </w:rPr>
        <w:t>bool</w:t>
      </w:r>
      <w:r>
        <w:rPr>
          <w:rFonts w:hint="eastAsia"/>
          <w:szCs w:val="28"/>
        </w:rPr>
        <w:t>，示例：</w:t>
      </w:r>
      <w:r w:rsidRPr="00FB0F50">
        <w:rPr>
          <w:b/>
          <w:bCs/>
          <w:szCs w:val="28"/>
        </w:rPr>
        <w:t>V</w:t>
      </w:r>
      <w:r w:rsidRPr="00FB0F50">
        <w:rPr>
          <w:b/>
          <w:bCs/>
          <w:szCs w:val="28"/>
        </w:rPr>
        <w:t>ar</w:t>
      </w:r>
      <w:r>
        <w:rPr>
          <w:szCs w:val="28"/>
        </w:rPr>
        <w:t xml:space="preserve"> </w:t>
      </w:r>
      <w:r>
        <w:rPr>
          <w:szCs w:val="28"/>
        </w:rPr>
        <w:t>–-name=</w:t>
      </w:r>
      <w:proofErr w:type="spellStart"/>
      <w:r>
        <w:rPr>
          <w:szCs w:val="28"/>
        </w:rPr>
        <w:t>ifClose</w:t>
      </w:r>
      <w:proofErr w:type="spellEnd"/>
      <w:r>
        <w:rPr>
          <w:szCs w:val="28"/>
        </w:rPr>
        <w:t xml:space="preserve"> –-type=</w:t>
      </w:r>
      <w:r>
        <w:rPr>
          <w:szCs w:val="28"/>
        </w:rPr>
        <w:t xml:space="preserve">bool </w:t>
      </w:r>
      <w:r>
        <w:rPr>
          <w:szCs w:val="28"/>
        </w:rPr>
        <w:t>–-value=1</w:t>
      </w:r>
      <w:r>
        <w:rPr>
          <w:rFonts w:hint="eastAsia"/>
          <w:szCs w:val="28"/>
        </w:rPr>
        <w:t>。</w:t>
      </w:r>
    </w:p>
    <w:p w14:paraId="53F75749" w14:textId="661132BC" w:rsidR="00FB0F50" w:rsidRDefault="00FB0F50" w:rsidP="00FB0F50">
      <w:pPr>
        <w:rPr>
          <w:szCs w:val="28"/>
        </w:rPr>
      </w:pPr>
      <w:r>
        <w:rPr>
          <w:rFonts w:hint="eastAsia"/>
          <w:szCs w:val="28"/>
        </w:rPr>
        <w:t>字符串</w:t>
      </w:r>
      <w:r>
        <w:rPr>
          <w:szCs w:val="28"/>
        </w:rPr>
        <w:t>string</w:t>
      </w:r>
      <w:r>
        <w:rPr>
          <w:rFonts w:hint="eastAsia"/>
          <w:szCs w:val="28"/>
        </w:rPr>
        <w:t>，示例：</w:t>
      </w:r>
      <w:r w:rsidRPr="00C51357">
        <w:rPr>
          <w:b/>
          <w:bCs/>
          <w:szCs w:val="28"/>
        </w:rPr>
        <w:t>V</w:t>
      </w:r>
      <w:r w:rsidR="00C51357" w:rsidRPr="00C51357">
        <w:rPr>
          <w:b/>
          <w:bCs/>
          <w:szCs w:val="28"/>
        </w:rPr>
        <w:t>ar</w:t>
      </w:r>
      <w:r>
        <w:rPr>
          <w:szCs w:val="28"/>
        </w:rPr>
        <w:t xml:space="preserve"> </w:t>
      </w:r>
      <w:r w:rsidR="00C51357">
        <w:rPr>
          <w:szCs w:val="28"/>
        </w:rPr>
        <w:t>–-name=</w:t>
      </w:r>
      <w:proofErr w:type="spellStart"/>
      <w:r w:rsidR="00C51357">
        <w:rPr>
          <w:szCs w:val="28"/>
        </w:rPr>
        <w:t>na</w:t>
      </w:r>
      <w:proofErr w:type="spellEnd"/>
      <w:r w:rsidR="00C51357">
        <w:rPr>
          <w:szCs w:val="28"/>
        </w:rPr>
        <w:t xml:space="preserve"> --type=</w:t>
      </w:r>
      <w:r>
        <w:rPr>
          <w:szCs w:val="28"/>
        </w:rPr>
        <w:t xml:space="preserve">string </w:t>
      </w:r>
      <w:r w:rsidR="00C51357">
        <w:rPr>
          <w:szCs w:val="28"/>
        </w:rPr>
        <w:t>--value</w:t>
      </w:r>
      <w:r>
        <w:rPr>
          <w:szCs w:val="28"/>
        </w:rPr>
        <w:t>=</w:t>
      </w:r>
      <w:proofErr w:type="gramStart"/>
      <w:r w:rsidR="00C51357">
        <w:rPr>
          <w:szCs w:val="28"/>
        </w:rPr>
        <w:t>”</w:t>
      </w:r>
      <w:proofErr w:type="spellStart"/>
      <w:proofErr w:type="gramEnd"/>
      <w:r>
        <w:rPr>
          <w:szCs w:val="28"/>
        </w:rPr>
        <w:t>kaanh</w:t>
      </w:r>
      <w:proofErr w:type="spellEnd"/>
      <w:proofErr w:type="gramStart"/>
      <w:r>
        <w:rPr>
          <w:szCs w:val="28"/>
        </w:rPr>
        <w:t>”</w:t>
      </w:r>
      <w:proofErr w:type="gramEnd"/>
      <w:r>
        <w:rPr>
          <w:rFonts w:hint="eastAsia"/>
          <w:szCs w:val="28"/>
        </w:rPr>
        <w:t>；</w:t>
      </w:r>
    </w:p>
    <w:p w14:paraId="38944358" w14:textId="77777777" w:rsidR="00C51357" w:rsidRDefault="00C51357" w:rsidP="00FB0F50">
      <w:pPr>
        <w:rPr>
          <w:szCs w:val="28"/>
        </w:rPr>
      </w:pPr>
    </w:p>
    <w:p w14:paraId="52DC6CED" w14:textId="3CD45381" w:rsidR="00FB0F50" w:rsidRDefault="00FB0F50" w:rsidP="00FB0F50">
      <w:pPr>
        <w:rPr>
          <w:szCs w:val="28"/>
        </w:rPr>
      </w:pPr>
      <w:r>
        <w:rPr>
          <w:rFonts w:hint="eastAsia"/>
          <w:szCs w:val="28"/>
        </w:rPr>
        <w:t>数组</w:t>
      </w:r>
      <w:r>
        <w:rPr>
          <w:szCs w:val="28"/>
        </w:rPr>
        <w:t>array</w:t>
      </w:r>
      <w:r>
        <w:rPr>
          <w:rFonts w:hint="eastAsia"/>
          <w:szCs w:val="28"/>
        </w:rPr>
        <w:t>，示例：</w:t>
      </w:r>
      <w:r>
        <w:rPr>
          <w:szCs w:val="28"/>
        </w:rPr>
        <w:t>VAR int[] table[16]</w:t>
      </w:r>
      <w:r>
        <w:rPr>
          <w:rFonts w:hint="eastAsia"/>
          <w:szCs w:val="28"/>
        </w:rPr>
        <w:t>，</w:t>
      </w:r>
      <w:r>
        <w:rPr>
          <w:szCs w:val="28"/>
        </w:rPr>
        <w:t>table[6]=8</w:t>
      </w:r>
      <w:r>
        <w:rPr>
          <w:rFonts w:hint="eastAsia"/>
          <w:szCs w:val="28"/>
        </w:rPr>
        <w:t>；</w:t>
      </w:r>
    </w:p>
    <w:p w14:paraId="6D4B9F08" w14:textId="77777777" w:rsidR="00FB0F50" w:rsidRDefault="00FB0F50" w:rsidP="00FB0F50">
      <w:pPr>
        <w:rPr>
          <w:szCs w:val="28"/>
        </w:rPr>
      </w:pPr>
      <w:r>
        <w:rPr>
          <w:szCs w:val="28"/>
        </w:rPr>
        <w:t>VAR int[][] table[1][16]</w:t>
      </w:r>
      <w:r>
        <w:rPr>
          <w:rFonts w:hint="eastAsia"/>
          <w:szCs w:val="28"/>
        </w:rPr>
        <w:t>，</w:t>
      </w:r>
      <w:r>
        <w:rPr>
          <w:szCs w:val="28"/>
        </w:rPr>
        <w:t>table[1][6]=8</w:t>
      </w:r>
      <w:r>
        <w:rPr>
          <w:rFonts w:hint="eastAsia"/>
          <w:szCs w:val="28"/>
        </w:rPr>
        <w:t>；</w:t>
      </w:r>
    </w:p>
    <w:p w14:paraId="0920D512" w14:textId="77777777" w:rsidR="00FB0F50" w:rsidRDefault="00FB0F50" w:rsidP="00FB0F50">
      <w:pPr>
        <w:rPr>
          <w:szCs w:val="28"/>
        </w:rPr>
      </w:pPr>
      <w:r>
        <w:rPr>
          <w:szCs w:val="28"/>
        </w:rPr>
        <w:t>VAR int[][] temp[2][3]={{1,2,3},{4,5,6}}</w:t>
      </w:r>
      <w:r>
        <w:rPr>
          <w:rFonts w:hint="eastAsia"/>
          <w:szCs w:val="28"/>
        </w:rPr>
        <w:t>。</w:t>
      </w:r>
    </w:p>
    <w:p w14:paraId="4B9ABB07" w14:textId="77777777" w:rsidR="00FB0F50" w:rsidRDefault="00FB0F50" w:rsidP="00FB0F50">
      <w:pPr>
        <w:rPr>
          <w:szCs w:val="28"/>
        </w:rPr>
      </w:pPr>
      <w:r>
        <w:rPr>
          <w:rFonts w:hint="eastAsia"/>
          <w:szCs w:val="28"/>
        </w:rPr>
        <w:t>（</w:t>
      </w:r>
      <w:r>
        <w:rPr>
          <w:szCs w:val="28"/>
        </w:rPr>
        <w:t xml:space="preserve">int </w:t>
      </w:r>
      <w:r>
        <w:rPr>
          <w:rFonts w:hint="eastAsia"/>
          <w:szCs w:val="28"/>
        </w:rPr>
        <w:t>可换为</w:t>
      </w:r>
      <w:r>
        <w:rPr>
          <w:szCs w:val="28"/>
        </w:rPr>
        <w:t>double</w:t>
      </w:r>
      <w:r>
        <w:rPr>
          <w:rFonts w:hint="eastAsia"/>
          <w:szCs w:val="28"/>
        </w:rPr>
        <w:t>、</w:t>
      </w:r>
      <w:r>
        <w:rPr>
          <w:szCs w:val="28"/>
        </w:rPr>
        <w:t>bool</w:t>
      </w:r>
      <w:r>
        <w:rPr>
          <w:rFonts w:hint="eastAsia"/>
          <w:szCs w:val="28"/>
        </w:rPr>
        <w:t>、</w:t>
      </w:r>
      <w:r>
        <w:rPr>
          <w:szCs w:val="28"/>
        </w:rPr>
        <w:t>string</w:t>
      </w:r>
      <w:r>
        <w:rPr>
          <w:rFonts w:hint="eastAsia"/>
          <w:szCs w:val="28"/>
        </w:rPr>
        <w:t>）</w:t>
      </w:r>
    </w:p>
    <w:p w14:paraId="1D273C71" w14:textId="69D267A1" w:rsidR="00933438" w:rsidRDefault="00933438" w:rsidP="001D3516"/>
    <w:p w14:paraId="317A63FE" w14:textId="6D26B1DD" w:rsidR="00C51357" w:rsidRDefault="00C51357" w:rsidP="00C51357">
      <w:pPr>
        <w:pStyle w:val="2"/>
        <w:numPr>
          <w:ilvl w:val="0"/>
          <w:numId w:val="0"/>
        </w:numPr>
        <w:rPr>
          <w:rFonts w:ascii="Calibri Light" w:hAnsi="Calibri Light" w:cs="Times New Roman"/>
        </w:rPr>
      </w:pPr>
      <w:r>
        <w:rPr>
          <w:rFonts w:eastAsiaTheme="minorEastAsia" w:hint="eastAsia"/>
        </w:rPr>
        <w:t>其他结构体</w:t>
      </w:r>
    </w:p>
    <w:p w14:paraId="0415B36C" w14:textId="77777777" w:rsidR="006353E9" w:rsidRDefault="006353E9" w:rsidP="00C51357">
      <w:pPr>
        <w:rPr>
          <w:szCs w:val="28"/>
        </w:rPr>
      </w:pPr>
    </w:p>
    <w:p w14:paraId="05AA998F" w14:textId="77777777" w:rsidR="006353E9" w:rsidRDefault="006353E9" w:rsidP="00C51357">
      <w:pPr>
        <w:rPr>
          <w:szCs w:val="28"/>
        </w:rPr>
      </w:pPr>
    </w:p>
    <w:p w14:paraId="160DD13A" w14:textId="77777777" w:rsidR="006353E9" w:rsidRDefault="006353E9" w:rsidP="00C51357">
      <w:pPr>
        <w:rPr>
          <w:szCs w:val="28"/>
        </w:rPr>
      </w:pPr>
    </w:p>
    <w:p w14:paraId="3AC74A4B" w14:textId="7CD1C209" w:rsidR="00C51357" w:rsidRDefault="00C51357" w:rsidP="00C51357">
      <w:pPr>
        <w:rPr>
          <w:rFonts w:ascii="Times New Roman" w:hAnsi="Times New Roman" w:cs="Times New Roman"/>
          <w:sz w:val="28"/>
          <w:szCs w:val="28"/>
        </w:rPr>
      </w:pPr>
      <w:r>
        <w:rPr>
          <w:szCs w:val="28"/>
        </w:rPr>
        <w:t>1.</w:t>
      </w:r>
      <w:r>
        <w:rPr>
          <w:rFonts w:hint="eastAsia"/>
          <w:szCs w:val="28"/>
        </w:rPr>
        <w:t>1</w:t>
      </w:r>
      <w:r>
        <w:rPr>
          <w:szCs w:val="28"/>
        </w:rPr>
        <w:t>.1 load</w:t>
      </w:r>
    </w:p>
    <w:p w14:paraId="0A79F20C" w14:textId="77777777" w:rsidR="00C51357" w:rsidRDefault="00C51357" w:rsidP="00C51357">
      <w:pPr>
        <w:rPr>
          <w:szCs w:val="28"/>
        </w:rPr>
      </w:pPr>
      <w:r>
        <w:rPr>
          <w:szCs w:val="28"/>
        </w:rPr>
        <w:t>—————————————————————————————</w:t>
      </w:r>
    </w:p>
    <w:p w14:paraId="03475ED3" w14:textId="1CBB3189" w:rsidR="00C51357" w:rsidRDefault="00C51357" w:rsidP="00C51357">
      <w:pPr>
        <w:rPr>
          <w:szCs w:val="28"/>
        </w:rPr>
      </w:pPr>
      <w:r>
        <w:rPr>
          <w:rFonts w:hint="eastAsia"/>
          <w:szCs w:val="28"/>
        </w:rPr>
        <w:t>说明：该结构体包含</w:t>
      </w:r>
      <w:r w:rsidR="006353E9">
        <w:rPr>
          <w:rFonts w:hint="eastAsia"/>
          <w:szCs w:val="28"/>
        </w:rPr>
        <w:t>一个刚体在某一个坐标系下的</w:t>
      </w:r>
      <w:r>
        <w:rPr>
          <w:rFonts w:hint="eastAsia"/>
          <w:szCs w:val="28"/>
        </w:rPr>
        <w:t>十个</w:t>
      </w:r>
      <w:r w:rsidR="006353E9">
        <w:rPr>
          <w:rFonts w:hint="eastAsia"/>
          <w:szCs w:val="28"/>
        </w:rPr>
        <w:t>描述质量分布特性的</w:t>
      </w:r>
      <w:r>
        <w:rPr>
          <w:szCs w:val="28"/>
        </w:rPr>
        <w:t>double</w:t>
      </w:r>
      <w:r>
        <w:rPr>
          <w:rFonts w:hint="eastAsia"/>
          <w:szCs w:val="28"/>
        </w:rPr>
        <w:t>型参数：</w:t>
      </w:r>
      <w:r>
        <w:rPr>
          <w:szCs w:val="28"/>
        </w:rPr>
        <w:t>mass</w:t>
      </w:r>
      <w:r>
        <w:rPr>
          <w:rFonts w:hint="eastAsia"/>
          <w:szCs w:val="28"/>
        </w:rPr>
        <w:t>质量，</w:t>
      </w:r>
      <w:proofErr w:type="spellStart"/>
      <w:r>
        <w:rPr>
          <w:szCs w:val="28"/>
        </w:rPr>
        <w:t>cogx</w:t>
      </w:r>
      <w:proofErr w:type="spellEnd"/>
      <w:r>
        <w:rPr>
          <w:rFonts w:hint="eastAsia"/>
          <w:szCs w:val="28"/>
        </w:rPr>
        <w:t>质心在</w:t>
      </w:r>
      <w:r>
        <w:rPr>
          <w:szCs w:val="28"/>
        </w:rPr>
        <w:t>x</w:t>
      </w:r>
      <w:r>
        <w:rPr>
          <w:rFonts w:hint="eastAsia"/>
          <w:szCs w:val="28"/>
        </w:rPr>
        <w:t>方向的偏移量，</w:t>
      </w:r>
      <w:proofErr w:type="spellStart"/>
      <w:r>
        <w:rPr>
          <w:szCs w:val="28"/>
        </w:rPr>
        <w:t>cogy</w:t>
      </w:r>
      <w:proofErr w:type="spellEnd"/>
      <w:r>
        <w:rPr>
          <w:rFonts w:hint="eastAsia"/>
          <w:szCs w:val="28"/>
        </w:rPr>
        <w:t>质心在</w:t>
      </w:r>
      <w:r>
        <w:rPr>
          <w:szCs w:val="28"/>
        </w:rPr>
        <w:t>y</w:t>
      </w:r>
      <w:r>
        <w:rPr>
          <w:rFonts w:hint="eastAsia"/>
          <w:szCs w:val="28"/>
        </w:rPr>
        <w:t>方向的偏移量，</w:t>
      </w:r>
      <w:proofErr w:type="spellStart"/>
      <w:r>
        <w:rPr>
          <w:szCs w:val="28"/>
        </w:rPr>
        <w:t>cogz</w:t>
      </w:r>
      <w:proofErr w:type="spellEnd"/>
      <w:r>
        <w:rPr>
          <w:rFonts w:hint="eastAsia"/>
          <w:szCs w:val="28"/>
        </w:rPr>
        <w:t>质心在</w:t>
      </w:r>
      <w:r>
        <w:rPr>
          <w:szCs w:val="28"/>
        </w:rPr>
        <w:t>z</w:t>
      </w:r>
      <w:r>
        <w:rPr>
          <w:rFonts w:hint="eastAsia"/>
          <w:szCs w:val="28"/>
        </w:rPr>
        <w:t>方向的偏移量</w:t>
      </w:r>
      <w:r w:rsidR="006353E9">
        <w:rPr>
          <w:rFonts w:hint="eastAsia"/>
          <w:szCs w:val="28"/>
        </w:rPr>
        <w:t>，</w:t>
      </w:r>
      <w:proofErr w:type="spellStart"/>
      <w:r w:rsidR="006353E9">
        <w:rPr>
          <w:rFonts w:hint="eastAsia"/>
          <w:szCs w:val="28"/>
        </w:rPr>
        <w:t>i</w:t>
      </w:r>
      <w:proofErr w:type="spellEnd"/>
      <w:r w:rsidR="006353E9">
        <w:rPr>
          <w:rFonts w:hint="eastAsia"/>
          <w:szCs w:val="28"/>
        </w:rPr>
        <w:t>表示惯性张量矩阵参数</w:t>
      </w:r>
      <w:r>
        <w:rPr>
          <w:rFonts w:hint="eastAsia"/>
          <w:szCs w:val="28"/>
        </w:rPr>
        <w:t>。</w:t>
      </w:r>
    </w:p>
    <w:p w14:paraId="2F62F1B7" w14:textId="77777777" w:rsidR="00C51357" w:rsidRDefault="00C51357" w:rsidP="00C51357">
      <w:pPr>
        <w:rPr>
          <w:szCs w:val="28"/>
        </w:rPr>
      </w:pPr>
      <w:r>
        <w:rPr>
          <w:rFonts w:hint="eastAsia"/>
          <w:szCs w:val="28"/>
        </w:rPr>
        <w:t>示例：</w:t>
      </w:r>
    </w:p>
    <w:p w14:paraId="640D7B6C" w14:textId="176C03B7" w:rsidR="00C51357" w:rsidRDefault="00C51357" w:rsidP="00C51357">
      <w:pPr>
        <w:rPr>
          <w:szCs w:val="28"/>
        </w:rPr>
      </w:pPr>
      <w:r w:rsidRPr="00C51357">
        <w:rPr>
          <w:b/>
          <w:bCs/>
          <w:szCs w:val="28"/>
        </w:rPr>
        <w:t>V</w:t>
      </w:r>
      <w:r w:rsidRPr="00C51357">
        <w:rPr>
          <w:b/>
          <w:bCs/>
          <w:szCs w:val="28"/>
        </w:rPr>
        <w:t>ar</w:t>
      </w:r>
      <w:r>
        <w:rPr>
          <w:szCs w:val="28"/>
        </w:rPr>
        <w:t xml:space="preserve"> </w:t>
      </w:r>
      <w:r w:rsidR="006353E9">
        <w:rPr>
          <w:szCs w:val="28"/>
        </w:rPr>
        <w:t>–-name=piece</w:t>
      </w:r>
      <w:r>
        <w:rPr>
          <w:szCs w:val="28"/>
        </w:rPr>
        <w:t>–</w:t>
      </w:r>
      <w:r w:rsidR="006353E9">
        <w:rPr>
          <w:szCs w:val="28"/>
        </w:rPr>
        <w:t>-</w:t>
      </w:r>
      <w:r>
        <w:rPr>
          <w:szCs w:val="28"/>
        </w:rPr>
        <w:t>type=</w:t>
      </w:r>
      <w:r>
        <w:rPr>
          <w:szCs w:val="28"/>
        </w:rPr>
        <w:t xml:space="preserve">load </w:t>
      </w:r>
      <w:r w:rsidR="006353E9">
        <w:rPr>
          <w:szCs w:val="28"/>
        </w:rPr>
        <w:t>--value</w:t>
      </w:r>
      <w:r>
        <w:rPr>
          <w:szCs w:val="28"/>
        </w:rPr>
        <w:t>={</w:t>
      </w:r>
      <w:proofErr w:type="spellStart"/>
      <w:r>
        <w:rPr>
          <w:szCs w:val="28"/>
        </w:rPr>
        <w:t>mass,cogx,cogy,cogz</w:t>
      </w:r>
      <w:r>
        <w:rPr>
          <w:szCs w:val="28"/>
        </w:rPr>
        <w:t>,</w:t>
      </w:r>
      <w:r>
        <w:rPr>
          <w:szCs w:val="28"/>
        </w:rPr>
        <w:t>i</w:t>
      </w:r>
      <w:r>
        <w:rPr>
          <w:szCs w:val="28"/>
        </w:rPr>
        <w:t>x</w:t>
      </w:r>
      <w:r>
        <w:rPr>
          <w:szCs w:val="28"/>
        </w:rPr>
        <w:t>x,i</w:t>
      </w:r>
      <w:r>
        <w:rPr>
          <w:szCs w:val="28"/>
        </w:rPr>
        <w:t>x</w:t>
      </w:r>
      <w:r>
        <w:rPr>
          <w:szCs w:val="28"/>
        </w:rPr>
        <w:t>y,i</w:t>
      </w:r>
      <w:r>
        <w:rPr>
          <w:szCs w:val="28"/>
        </w:rPr>
        <w:t>x</w:t>
      </w:r>
      <w:r>
        <w:rPr>
          <w:szCs w:val="28"/>
        </w:rPr>
        <w:t>z</w:t>
      </w:r>
      <w:r>
        <w:rPr>
          <w:szCs w:val="28"/>
        </w:rPr>
        <w:t>,iyy,iyz,izz</w:t>
      </w:r>
      <w:proofErr w:type="spellEnd"/>
      <w:r>
        <w:rPr>
          <w:szCs w:val="28"/>
        </w:rPr>
        <w:t>}</w:t>
      </w:r>
      <w:r>
        <w:rPr>
          <w:rFonts w:hint="eastAsia"/>
          <w:szCs w:val="28"/>
        </w:rPr>
        <w:t>。</w:t>
      </w:r>
    </w:p>
    <w:p w14:paraId="2ACEC289" w14:textId="546803E6" w:rsidR="00106E44" w:rsidRDefault="00106E44">
      <w:pPr>
        <w:rPr>
          <w:rFonts w:ascii="Times New Roman" w:hAnsi="Times New Roman" w:cs="Times New Roman"/>
        </w:rPr>
      </w:pPr>
    </w:p>
    <w:p w14:paraId="356A720F" w14:textId="015F1549" w:rsidR="006353E9" w:rsidRDefault="006353E9">
      <w:pPr>
        <w:rPr>
          <w:rFonts w:ascii="Times New Roman" w:hAnsi="Times New Roman" w:cs="Times New Roman" w:hint="eastAsia"/>
        </w:rPr>
      </w:pPr>
      <w:r>
        <w:rPr>
          <w:rFonts w:ascii="Times New Roman" w:hAnsi="Times New Roman" w:cs="Times New Roman" w:hint="eastAsia"/>
        </w:rPr>
        <w:t>对于机器人来说，该参数可用于描述机器人末端负载参数特性，坐标系一般默认为末端法兰盘坐标系</w:t>
      </w:r>
    </w:p>
    <w:p w14:paraId="4F91A213" w14:textId="2B205E96" w:rsidR="006353E9" w:rsidRDefault="006353E9">
      <w:pPr>
        <w:rPr>
          <w:rFonts w:ascii="Times New Roman" w:hAnsi="Times New Roman" w:cs="Times New Roman"/>
        </w:rPr>
      </w:pPr>
    </w:p>
    <w:p w14:paraId="13D96308" w14:textId="15B8E8C6" w:rsidR="006353E9" w:rsidRDefault="006353E9">
      <w:pPr>
        <w:rPr>
          <w:rFonts w:ascii="Times New Roman" w:hAnsi="Times New Roman" w:cs="Times New Roman"/>
        </w:rPr>
      </w:pPr>
    </w:p>
    <w:p w14:paraId="71C6B69D" w14:textId="6F589833" w:rsidR="006353E9" w:rsidRDefault="006353E9">
      <w:pPr>
        <w:rPr>
          <w:rFonts w:ascii="Times New Roman" w:hAnsi="Times New Roman" w:cs="Times New Roman"/>
        </w:rPr>
      </w:pPr>
    </w:p>
    <w:p w14:paraId="34D3BD69" w14:textId="3A1639BD" w:rsidR="006353E9" w:rsidRDefault="006353E9">
      <w:pPr>
        <w:rPr>
          <w:rFonts w:ascii="Times New Roman" w:hAnsi="Times New Roman" w:cs="Times New Roman"/>
        </w:rPr>
      </w:pPr>
    </w:p>
    <w:p w14:paraId="01B1E447" w14:textId="77777777" w:rsidR="006353E9" w:rsidRDefault="006353E9">
      <w:pPr>
        <w:rPr>
          <w:rFonts w:ascii="Times New Roman" w:hAnsi="Times New Roman" w:cs="Times New Roman" w:hint="eastAsia"/>
        </w:rPr>
      </w:pPr>
    </w:p>
    <w:p w14:paraId="48E00A46" w14:textId="3AD4350B" w:rsidR="006353E9" w:rsidRDefault="006353E9" w:rsidP="006353E9">
      <w:pPr>
        <w:rPr>
          <w:rFonts w:ascii="Times New Roman" w:hAnsi="Times New Roman" w:cs="Times New Roman"/>
          <w:sz w:val="28"/>
          <w:szCs w:val="28"/>
        </w:rPr>
      </w:pPr>
      <w:r>
        <w:rPr>
          <w:szCs w:val="28"/>
        </w:rPr>
        <w:lastRenderedPageBreak/>
        <w:t>1.</w:t>
      </w:r>
      <w:r>
        <w:rPr>
          <w:rFonts w:hint="eastAsia"/>
          <w:szCs w:val="28"/>
        </w:rPr>
        <w:t>1</w:t>
      </w:r>
      <w:r>
        <w:rPr>
          <w:szCs w:val="28"/>
        </w:rPr>
        <w:t>.</w:t>
      </w:r>
      <w:r>
        <w:rPr>
          <w:rFonts w:hint="eastAsia"/>
          <w:szCs w:val="28"/>
        </w:rPr>
        <w:t>2</w:t>
      </w:r>
      <w:r>
        <w:rPr>
          <w:szCs w:val="28"/>
        </w:rPr>
        <w:t xml:space="preserve"> </w:t>
      </w:r>
      <w:proofErr w:type="spellStart"/>
      <w:r>
        <w:rPr>
          <w:rFonts w:hint="eastAsia"/>
          <w:szCs w:val="28"/>
        </w:rPr>
        <w:t>joint</w:t>
      </w:r>
      <w:r>
        <w:rPr>
          <w:szCs w:val="28"/>
        </w:rPr>
        <w:t>target</w:t>
      </w:r>
      <w:proofErr w:type="spellEnd"/>
    </w:p>
    <w:p w14:paraId="55F6ED5B" w14:textId="77777777" w:rsidR="006353E9" w:rsidRDefault="006353E9" w:rsidP="006353E9">
      <w:pPr>
        <w:rPr>
          <w:szCs w:val="28"/>
        </w:rPr>
      </w:pPr>
      <w:r>
        <w:rPr>
          <w:szCs w:val="28"/>
        </w:rPr>
        <w:t>—————————————————————————————</w:t>
      </w:r>
    </w:p>
    <w:p w14:paraId="7CFC924C" w14:textId="5B66768C" w:rsidR="006353E9" w:rsidRDefault="006353E9" w:rsidP="006353E9">
      <w:pPr>
        <w:rPr>
          <w:rFonts w:hint="eastAsia"/>
          <w:szCs w:val="28"/>
        </w:rPr>
      </w:pPr>
      <w:r>
        <w:rPr>
          <w:rFonts w:hint="eastAsia"/>
          <w:szCs w:val="28"/>
        </w:rPr>
        <w:t>说明：该结构体</w:t>
      </w:r>
      <w:r>
        <w:rPr>
          <w:rFonts w:hint="eastAsia"/>
          <w:szCs w:val="28"/>
        </w:rPr>
        <w:t>共有十个d</w:t>
      </w:r>
      <w:r>
        <w:rPr>
          <w:szCs w:val="28"/>
        </w:rPr>
        <w:t>ouble</w:t>
      </w:r>
      <w:r>
        <w:rPr>
          <w:rFonts w:hint="eastAsia"/>
          <w:szCs w:val="28"/>
        </w:rPr>
        <w:t>型参数（J0~J</w:t>
      </w:r>
      <w:r>
        <w:rPr>
          <w:szCs w:val="28"/>
        </w:rPr>
        <w:t>9</w:t>
      </w:r>
      <w:r>
        <w:rPr>
          <w:rFonts w:hint="eastAsia"/>
          <w:szCs w:val="28"/>
        </w:rPr>
        <w:t>），</w:t>
      </w:r>
      <w:r>
        <w:rPr>
          <w:rFonts w:hint="eastAsia"/>
          <w:szCs w:val="28"/>
        </w:rPr>
        <w:t>存储机器人目标关节角度（单位是度）和外部轴位置（单位是毫米</w:t>
      </w:r>
      <w:r>
        <w:rPr>
          <w:rFonts w:hint="eastAsia"/>
          <w:szCs w:val="28"/>
        </w:rPr>
        <w:t>或度</w:t>
      </w:r>
      <w:r>
        <w:rPr>
          <w:rFonts w:hint="eastAsia"/>
          <w:szCs w:val="28"/>
        </w:rPr>
        <w:t>）。</w:t>
      </w:r>
      <w:proofErr w:type="spellStart"/>
      <w:r w:rsidR="00F17973">
        <w:rPr>
          <w:rFonts w:hint="eastAsia"/>
          <w:szCs w:val="28"/>
        </w:rPr>
        <w:t>Co</w:t>
      </w:r>
      <w:r w:rsidR="00F17973">
        <w:rPr>
          <w:szCs w:val="28"/>
        </w:rPr>
        <w:t>deit</w:t>
      </w:r>
      <w:proofErr w:type="spellEnd"/>
      <w:r w:rsidR="00F17973">
        <w:rPr>
          <w:rFonts w:hint="eastAsia"/>
          <w:szCs w:val="28"/>
        </w:rPr>
        <w:t>会从该十个数依次匹配目标关节角度与外部轴位置。目标关节角度与外部轴总数不得超过十个。</w:t>
      </w:r>
    </w:p>
    <w:p w14:paraId="00857070" w14:textId="77777777" w:rsidR="006353E9" w:rsidRDefault="006353E9" w:rsidP="006353E9">
      <w:pPr>
        <w:rPr>
          <w:szCs w:val="28"/>
        </w:rPr>
      </w:pPr>
      <w:r>
        <w:rPr>
          <w:rFonts w:hint="eastAsia"/>
          <w:szCs w:val="28"/>
        </w:rPr>
        <w:t>示例：</w:t>
      </w:r>
    </w:p>
    <w:p w14:paraId="1A3731DC" w14:textId="0970D2D6" w:rsidR="006353E9" w:rsidRDefault="006353E9" w:rsidP="006353E9">
      <w:pPr>
        <w:rPr>
          <w:szCs w:val="28"/>
        </w:rPr>
      </w:pPr>
      <w:r w:rsidRPr="00C51357">
        <w:rPr>
          <w:b/>
          <w:bCs/>
          <w:szCs w:val="28"/>
        </w:rPr>
        <w:t>Var</w:t>
      </w:r>
      <w:r>
        <w:rPr>
          <w:szCs w:val="28"/>
        </w:rPr>
        <w:t xml:space="preserve"> –-name=</w:t>
      </w:r>
      <w:r>
        <w:rPr>
          <w:rFonts w:hint="eastAsia"/>
          <w:szCs w:val="28"/>
        </w:rPr>
        <w:t>home</w:t>
      </w:r>
      <w:r>
        <w:rPr>
          <w:szCs w:val="28"/>
        </w:rPr>
        <w:t>–-type=</w:t>
      </w:r>
      <w:proofErr w:type="spellStart"/>
      <w:r>
        <w:rPr>
          <w:szCs w:val="28"/>
        </w:rPr>
        <w:t>jointtarget</w:t>
      </w:r>
      <w:proofErr w:type="spellEnd"/>
      <w:r>
        <w:rPr>
          <w:szCs w:val="28"/>
        </w:rPr>
        <w:t xml:space="preserve"> --value={</w:t>
      </w:r>
      <w:r>
        <w:rPr>
          <w:szCs w:val="28"/>
        </w:rPr>
        <w:t>J0,J1</w:t>
      </w:r>
      <w:r>
        <w:rPr>
          <w:szCs w:val="28"/>
        </w:rPr>
        <w:t>,</w:t>
      </w:r>
      <w:r>
        <w:rPr>
          <w:szCs w:val="28"/>
        </w:rPr>
        <w:t>J2</w:t>
      </w:r>
      <w:r>
        <w:rPr>
          <w:szCs w:val="28"/>
        </w:rPr>
        <w:t>,</w:t>
      </w:r>
      <w:r>
        <w:rPr>
          <w:szCs w:val="28"/>
        </w:rPr>
        <w:t>J3</w:t>
      </w:r>
      <w:r>
        <w:rPr>
          <w:szCs w:val="28"/>
        </w:rPr>
        <w:t>,</w:t>
      </w:r>
      <w:r>
        <w:rPr>
          <w:szCs w:val="28"/>
        </w:rPr>
        <w:t>J4</w:t>
      </w:r>
      <w:r>
        <w:rPr>
          <w:szCs w:val="28"/>
        </w:rPr>
        <w:t>,</w:t>
      </w:r>
      <w:r>
        <w:rPr>
          <w:szCs w:val="28"/>
        </w:rPr>
        <w:t>J5</w:t>
      </w:r>
      <w:r>
        <w:rPr>
          <w:szCs w:val="28"/>
        </w:rPr>
        <w:t>,</w:t>
      </w:r>
      <w:r>
        <w:rPr>
          <w:szCs w:val="28"/>
        </w:rPr>
        <w:t>J6</w:t>
      </w:r>
      <w:r>
        <w:rPr>
          <w:szCs w:val="28"/>
        </w:rPr>
        <w:t>,</w:t>
      </w:r>
      <w:r>
        <w:rPr>
          <w:szCs w:val="28"/>
        </w:rPr>
        <w:t>J7</w:t>
      </w:r>
      <w:r>
        <w:rPr>
          <w:szCs w:val="28"/>
        </w:rPr>
        <w:t>,</w:t>
      </w:r>
      <w:r>
        <w:rPr>
          <w:szCs w:val="28"/>
        </w:rPr>
        <w:t>J8</w:t>
      </w:r>
      <w:r>
        <w:rPr>
          <w:szCs w:val="28"/>
        </w:rPr>
        <w:t>,</w:t>
      </w:r>
      <w:r>
        <w:rPr>
          <w:szCs w:val="28"/>
        </w:rPr>
        <w:t>J9</w:t>
      </w:r>
      <w:r>
        <w:rPr>
          <w:szCs w:val="28"/>
        </w:rPr>
        <w:t>}</w:t>
      </w:r>
      <w:r>
        <w:rPr>
          <w:rFonts w:hint="eastAsia"/>
          <w:szCs w:val="28"/>
        </w:rPr>
        <w:t>。</w:t>
      </w:r>
    </w:p>
    <w:p w14:paraId="52808F1A" w14:textId="077B6E4C" w:rsidR="006353E9" w:rsidRDefault="006353E9" w:rsidP="006353E9">
      <w:pPr>
        <w:rPr>
          <w:rFonts w:ascii="Times New Roman" w:hAnsi="Times New Roman" w:cs="Times New Roman"/>
        </w:rPr>
      </w:pPr>
    </w:p>
    <w:p w14:paraId="36865AB0" w14:textId="77777777" w:rsidR="00442453" w:rsidRDefault="00442453" w:rsidP="00442453">
      <w:pPr>
        <w:rPr>
          <w:rFonts w:ascii="Times New Roman" w:hAnsi="Times New Roman" w:cs="Times New Roman"/>
          <w:sz w:val="28"/>
          <w:szCs w:val="28"/>
        </w:rPr>
      </w:pPr>
    </w:p>
    <w:p w14:paraId="5B51D4C6" w14:textId="43BFD684" w:rsidR="00442453" w:rsidRDefault="00442453" w:rsidP="00442453">
      <w:pPr>
        <w:pBdr>
          <w:bottom w:val="single" w:sz="6" w:space="1" w:color="auto"/>
        </w:pBdr>
        <w:rPr>
          <w:szCs w:val="28"/>
        </w:rPr>
      </w:pPr>
      <w:r>
        <w:rPr>
          <w:szCs w:val="28"/>
        </w:rPr>
        <w:t>1.</w:t>
      </w:r>
      <w:r w:rsidR="00C9685F">
        <w:rPr>
          <w:rFonts w:hint="eastAsia"/>
          <w:szCs w:val="28"/>
        </w:rPr>
        <w:t>1</w:t>
      </w:r>
      <w:r>
        <w:rPr>
          <w:szCs w:val="28"/>
        </w:rPr>
        <w:t>.</w:t>
      </w:r>
      <w:r w:rsidR="00C9685F">
        <w:rPr>
          <w:rFonts w:hint="eastAsia"/>
          <w:szCs w:val="28"/>
        </w:rPr>
        <w:t>3</w:t>
      </w:r>
      <w:r>
        <w:rPr>
          <w:szCs w:val="28"/>
        </w:rPr>
        <w:t xml:space="preserve"> </w:t>
      </w:r>
      <w:proofErr w:type="spellStart"/>
      <w:r>
        <w:rPr>
          <w:szCs w:val="28"/>
        </w:rPr>
        <w:t>robtarget</w:t>
      </w:r>
      <w:proofErr w:type="spellEnd"/>
    </w:p>
    <w:p w14:paraId="6D5C8AAA" w14:textId="649B3710" w:rsidR="00442453" w:rsidRDefault="00442453" w:rsidP="00442453">
      <w:pPr>
        <w:rPr>
          <w:szCs w:val="28"/>
        </w:rPr>
      </w:pPr>
      <w:r>
        <w:rPr>
          <w:rFonts w:hint="eastAsia"/>
          <w:szCs w:val="28"/>
        </w:rPr>
        <w:t>说明：</w:t>
      </w:r>
      <w:proofErr w:type="gramStart"/>
      <w:r>
        <w:rPr>
          <w:rFonts w:hint="eastAsia"/>
          <w:szCs w:val="28"/>
        </w:rPr>
        <w:t>储笛卡尔空间</w:t>
      </w:r>
      <w:proofErr w:type="gramEnd"/>
      <w:r>
        <w:rPr>
          <w:rFonts w:hint="eastAsia"/>
          <w:szCs w:val="28"/>
        </w:rPr>
        <w:t>的目标位置及姿态（</w:t>
      </w:r>
      <w:r>
        <w:rPr>
          <w:szCs w:val="28"/>
        </w:rPr>
        <w:t>double</w:t>
      </w:r>
      <w:r>
        <w:rPr>
          <w:rFonts w:hint="eastAsia"/>
          <w:szCs w:val="28"/>
        </w:rPr>
        <w:t>），包</w:t>
      </w:r>
      <w:r>
        <w:rPr>
          <w:rFonts w:hint="eastAsia"/>
          <w:szCs w:val="28"/>
        </w:rPr>
        <w:t>含</w:t>
      </w:r>
      <w:r>
        <w:rPr>
          <w:szCs w:val="28"/>
        </w:rPr>
        <w:t>x,</w:t>
      </w:r>
      <w:r w:rsidR="00C9685F">
        <w:rPr>
          <w:szCs w:val="28"/>
        </w:rPr>
        <w:t xml:space="preserve"> </w:t>
      </w:r>
      <w:r>
        <w:rPr>
          <w:szCs w:val="28"/>
        </w:rPr>
        <w:t>y,</w:t>
      </w:r>
      <w:r w:rsidR="00C9685F">
        <w:rPr>
          <w:szCs w:val="28"/>
        </w:rPr>
        <w:t xml:space="preserve"> </w:t>
      </w:r>
      <w:r>
        <w:rPr>
          <w:szCs w:val="28"/>
        </w:rPr>
        <w:t>z,</w:t>
      </w:r>
      <w:r w:rsidR="00C9685F">
        <w:rPr>
          <w:szCs w:val="28"/>
        </w:rPr>
        <w:t xml:space="preserve"> </w:t>
      </w:r>
      <w:r>
        <w:rPr>
          <w:szCs w:val="28"/>
        </w:rPr>
        <w:t>q1,</w:t>
      </w:r>
      <w:r w:rsidR="00C9685F">
        <w:rPr>
          <w:szCs w:val="28"/>
        </w:rPr>
        <w:t xml:space="preserve"> </w:t>
      </w:r>
      <w:r>
        <w:rPr>
          <w:szCs w:val="28"/>
        </w:rPr>
        <w:t>q2,</w:t>
      </w:r>
      <w:r w:rsidR="00C9685F">
        <w:rPr>
          <w:szCs w:val="28"/>
        </w:rPr>
        <w:t xml:space="preserve"> </w:t>
      </w:r>
      <w:r>
        <w:rPr>
          <w:szCs w:val="28"/>
        </w:rPr>
        <w:t>q3,</w:t>
      </w:r>
      <w:r w:rsidR="00C9685F">
        <w:rPr>
          <w:szCs w:val="28"/>
        </w:rPr>
        <w:t xml:space="preserve"> </w:t>
      </w:r>
      <w:r>
        <w:rPr>
          <w:szCs w:val="28"/>
        </w:rPr>
        <w:t>q4</w:t>
      </w:r>
      <w:r>
        <w:rPr>
          <w:rFonts w:hint="eastAsia"/>
          <w:szCs w:val="28"/>
        </w:rPr>
        <w:t>，</w:t>
      </w:r>
      <w:proofErr w:type="spellStart"/>
      <w:r w:rsidR="00C9685F" w:rsidRPr="00C9685F">
        <w:rPr>
          <w:szCs w:val="28"/>
        </w:rPr>
        <w:t>eax_a</w:t>
      </w:r>
      <w:proofErr w:type="spellEnd"/>
      <w:r w:rsidR="00C9685F" w:rsidRPr="00C9685F">
        <w:rPr>
          <w:szCs w:val="28"/>
        </w:rPr>
        <w:t>、</w:t>
      </w:r>
      <w:proofErr w:type="spellStart"/>
      <w:r w:rsidR="00C9685F" w:rsidRPr="00C9685F">
        <w:rPr>
          <w:szCs w:val="28"/>
        </w:rPr>
        <w:t>eax_b</w:t>
      </w:r>
      <w:proofErr w:type="spellEnd"/>
      <w:r w:rsidR="00C9685F" w:rsidRPr="00C9685F">
        <w:rPr>
          <w:szCs w:val="28"/>
        </w:rPr>
        <w:t>...</w:t>
      </w:r>
      <w:proofErr w:type="spellStart"/>
      <w:r w:rsidR="00C9685F" w:rsidRPr="00C9685F">
        <w:rPr>
          <w:szCs w:val="28"/>
        </w:rPr>
        <w:t>eax_f</w:t>
      </w:r>
      <w:proofErr w:type="spellEnd"/>
      <w:r w:rsidR="00C9685F" w:rsidRPr="00C9685F">
        <w:rPr>
          <w:rFonts w:hint="eastAsia"/>
          <w:szCs w:val="28"/>
        </w:rPr>
        <w:t>，</w:t>
      </w:r>
      <w:r>
        <w:rPr>
          <w:rFonts w:hint="eastAsia"/>
          <w:szCs w:val="28"/>
        </w:rPr>
        <w:t>适用于</w:t>
      </w:r>
      <w:proofErr w:type="spellStart"/>
      <w:r>
        <w:rPr>
          <w:szCs w:val="28"/>
        </w:rPr>
        <w:t>MoveJ</w:t>
      </w:r>
      <w:proofErr w:type="spellEnd"/>
      <w:r>
        <w:rPr>
          <w:szCs w:val="28"/>
        </w:rPr>
        <w:t xml:space="preserve">, </w:t>
      </w:r>
      <w:proofErr w:type="spellStart"/>
      <w:r>
        <w:rPr>
          <w:szCs w:val="28"/>
        </w:rPr>
        <w:t>MoveL</w:t>
      </w:r>
      <w:proofErr w:type="spellEnd"/>
      <w:r>
        <w:rPr>
          <w:rFonts w:hint="eastAsia"/>
          <w:szCs w:val="28"/>
        </w:rPr>
        <w:t>，</w:t>
      </w:r>
      <w:proofErr w:type="spellStart"/>
      <w:r>
        <w:rPr>
          <w:szCs w:val="28"/>
        </w:rPr>
        <w:t>MoveC</w:t>
      </w:r>
      <w:proofErr w:type="spellEnd"/>
      <w:r>
        <w:rPr>
          <w:rFonts w:hint="eastAsia"/>
          <w:szCs w:val="28"/>
        </w:rPr>
        <w:t>指令的</w:t>
      </w:r>
      <w:r w:rsidR="00C9685F">
        <w:rPr>
          <w:rFonts w:hint="eastAsia"/>
          <w:szCs w:val="28"/>
        </w:rPr>
        <w:t>，位置单位为毫米</w:t>
      </w:r>
      <w:r>
        <w:rPr>
          <w:rFonts w:hint="eastAsia"/>
          <w:szCs w:val="28"/>
        </w:rPr>
        <w:t>。</w:t>
      </w:r>
    </w:p>
    <w:p w14:paraId="552514FC" w14:textId="77777777" w:rsidR="00442453" w:rsidRDefault="00442453" w:rsidP="00442453">
      <w:pPr>
        <w:rPr>
          <w:szCs w:val="28"/>
        </w:rPr>
      </w:pPr>
      <w:r>
        <w:rPr>
          <w:rFonts w:hint="eastAsia"/>
          <w:szCs w:val="28"/>
        </w:rPr>
        <w:t>示例：</w:t>
      </w:r>
    </w:p>
    <w:p w14:paraId="6677188F" w14:textId="600895E2" w:rsidR="006353E9" w:rsidRDefault="00442453" w:rsidP="00442453">
      <w:pPr>
        <w:rPr>
          <w:szCs w:val="28"/>
        </w:rPr>
      </w:pPr>
      <w:r w:rsidRPr="00442453">
        <w:rPr>
          <w:b/>
          <w:bCs/>
          <w:szCs w:val="28"/>
        </w:rPr>
        <w:t>V</w:t>
      </w:r>
      <w:r w:rsidRPr="00442453">
        <w:rPr>
          <w:rFonts w:hint="eastAsia"/>
          <w:b/>
          <w:bCs/>
          <w:szCs w:val="28"/>
        </w:rPr>
        <w:t>ar</w:t>
      </w:r>
      <w:r>
        <w:rPr>
          <w:szCs w:val="28"/>
        </w:rPr>
        <w:t xml:space="preserve"> </w:t>
      </w:r>
      <w:r>
        <w:rPr>
          <w:szCs w:val="28"/>
        </w:rPr>
        <w:t>–-name=p1 –-type=</w:t>
      </w:r>
      <w:proofErr w:type="spellStart"/>
      <w:r>
        <w:rPr>
          <w:szCs w:val="28"/>
        </w:rPr>
        <w:t>robtarget</w:t>
      </w:r>
      <w:proofErr w:type="spellEnd"/>
      <w:r>
        <w:rPr>
          <w:szCs w:val="28"/>
        </w:rPr>
        <w:t xml:space="preserve"> </w:t>
      </w:r>
      <w:r>
        <w:rPr>
          <w:szCs w:val="28"/>
        </w:rPr>
        <w:t>--value</w:t>
      </w:r>
      <w:r>
        <w:rPr>
          <w:szCs w:val="28"/>
        </w:rPr>
        <w:t>={x,y,z,q1,q2,q3,q4</w:t>
      </w:r>
      <w:r w:rsidR="00C9685F">
        <w:rPr>
          <w:rFonts w:hint="eastAsia"/>
          <w:szCs w:val="28"/>
        </w:rPr>
        <w:t>,</w:t>
      </w:r>
      <w:r w:rsidR="00C9685F" w:rsidRPr="00C9685F">
        <w:rPr>
          <w:szCs w:val="28"/>
        </w:rPr>
        <w:t>eax_a</w:t>
      </w:r>
      <w:r w:rsidR="00C9685F">
        <w:rPr>
          <w:rFonts w:hint="eastAsia"/>
          <w:szCs w:val="28"/>
        </w:rPr>
        <w:t>,</w:t>
      </w:r>
      <w:r w:rsidR="00C9685F" w:rsidRPr="00C9685F">
        <w:rPr>
          <w:szCs w:val="28"/>
        </w:rPr>
        <w:t>eax_b...</w:t>
      </w:r>
      <w:proofErr w:type="spellStart"/>
      <w:r w:rsidR="00C9685F" w:rsidRPr="00C9685F">
        <w:rPr>
          <w:szCs w:val="28"/>
        </w:rPr>
        <w:t>eax_f</w:t>
      </w:r>
      <w:proofErr w:type="spellEnd"/>
      <w:r w:rsidR="00C9685F" w:rsidRPr="00C9685F">
        <w:rPr>
          <w:szCs w:val="28"/>
        </w:rPr>
        <w:t xml:space="preserve"> </w:t>
      </w:r>
      <w:r>
        <w:rPr>
          <w:szCs w:val="28"/>
        </w:rPr>
        <w:t>}</w:t>
      </w:r>
      <w:r>
        <w:rPr>
          <w:rFonts w:hint="eastAsia"/>
          <w:szCs w:val="28"/>
        </w:rPr>
        <w:t>。</w:t>
      </w:r>
    </w:p>
    <w:p w14:paraId="446AEDA9" w14:textId="2C96F138" w:rsidR="00C9685F" w:rsidRDefault="00C9685F" w:rsidP="00C9685F">
      <w:pPr>
        <w:jc w:val="center"/>
        <w:rPr>
          <w:rFonts w:ascii="NimbusSansGlobal-Medium" w:hAnsi="NimbusSansGlobal-Medium"/>
          <w:b/>
          <w:bCs/>
          <w:i/>
          <w:iCs/>
          <w:color w:val="000000"/>
          <w:sz w:val="20"/>
          <w:szCs w:val="20"/>
        </w:rPr>
      </w:pPr>
      <w:r w:rsidRPr="00C9685F">
        <w:rPr>
          <w:rFonts w:ascii="NimbusSansGlobal-Medium" w:hAnsi="NimbusSansGlobal-Medium"/>
          <w:b/>
          <w:bCs/>
          <w:i/>
          <w:iCs/>
          <w:color w:val="000000"/>
          <w:sz w:val="20"/>
          <w:szCs w:val="20"/>
        </w:rPr>
        <w:t>附加轴的位置。</w:t>
      </w:r>
      <w:r w:rsidRPr="00C9685F">
        <w:rPr>
          <w:rFonts w:ascii="NimbusSansGlobal-Medium" w:hAnsi="NimbusSansGlobal-Medium"/>
          <w:b/>
          <w:bCs/>
          <w:i/>
          <w:iCs/>
          <w:color w:val="000000"/>
          <w:sz w:val="20"/>
          <w:szCs w:val="20"/>
        </w:rPr>
        <w:br/>
      </w:r>
      <w:r w:rsidRPr="00C9685F">
        <w:rPr>
          <w:rFonts w:ascii="NimbusSansGlobal-Medium" w:hAnsi="NimbusSansGlobal-Medium"/>
          <w:b/>
          <w:bCs/>
          <w:i/>
          <w:iCs/>
          <w:color w:val="000000"/>
          <w:sz w:val="20"/>
          <w:szCs w:val="20"/>
        </w:rPr>
        <w:t>各单个轴（</w:t>
      </w:r>
      <w:proofErr w:type="spellStart"/>
      <w:r w:rsidRPr="00C9685F">
        <w:rPr>
          <w:rFonts w:ascii="Courier" w:hAnsi="Courier"/>
          <w:b/>
          <w:bCs/>
          <w:i/>
          <w:iCs/>
          <w:color w:val="000000"/>
          <w:sz w:val="20"/>
          <w:szCs w:val="20"/>
        </w:rPr>
        <w:t>eax_a</w:t>
      </w:r>
      <w:proofErr w:type="spellEnd"/>
      <w:r w:rsidRPr="00C9685F">
        <w:rPr>
          <w:rFonts w:ascii="NimbusSansGlobal-Medium" w:hAnsi="NimbusSansGlobal-Medium"/>
          <w:b/>
          <w:bCs/>
          <w:i/>
          <w:iCs/>
          <w:color w:val="000000"/>
          <w:sz w:val="20"/>
          <w:szCs w:val="20"/>
        </w:rPr>
        <w:t>、</w:t>
      </w:r>
      <w:proofErr w:type="spellStart"/>
      <w:r w:rsidRPr="00C9685F">
        <w:rPr>
          <w:rFonts w:ascii="Courier" w:hAnsi="Courier"/>
          <w:b/>
          <w:bCs/>
          <w:i/>
          <w:iCs/>
          <w:color w:val="000000"/>
          <w:sz w:val="20"/>
          <w:szCs w:val="20"/>
        </w:rPr>
        <w:t>eax_b</w:t>
      </w:r>
      <w:proofErr w:type="spellEnd"/>
      <w:r w:rsidRPr="00C9685F">
        <w:rPr>
          <w:rFonts w:ascii="Courier" w:hAnsi="Courier"/>
          <w:b/>
          <w:bCs/>
          <w:i/>
          <w:iCs/>
          <w:color w:val="000000"/>
          <w:sz w:val="20"/>
          <w:szCs w:val="20"/>
        </w:rPr>
        <w:t>...</w:t>
      </w:r>
      <w:proofErr w:type="spellStart"/>
      <w:r w:rsidRPr="00C9685F">
        <w:rPr>
          <w:rFonts w:ascii="Courier" w:hAnsi="Courier"/>
          <w:b/>
          <w:bCs/>
          <w:i/>
          <w:iCs/>
          <w:color w:val="000000"/>
          <w:sz w:val="20"/>
          <w:szCs w:val="20"/>
        </w:rPr>
        <w:t>eax_f</w:t>
      </w:r>
      <w:proofErr w:type="spellEnd"/>
      <w:r w:rsidRPr="00C9685F">
        <w:rPr>
          <w:rFonts w:ascii="NimbusSansGlobal-Medium" w:hAnsi="NimbusSansGlobal-Medium"/>
          <w:b/>
          <w:bCs/>
          <w:i/>
          <w:iCs/>
          <w:color w:val="000000"/>
          <w:sz w:val="20"/>
          <w:szCs w:val="20"/>
        </w:rPr>
        <w:t>）的位置</w:t>
      </w:r>
      <w:r w:rsidRPr="00C9685F">
        <w:rPr>
          <w:rFonts w:ascii="NimbusSansGlobal-Medium" w:hAnsi="NimbusSansGlobal-Medium"/>
          <w:b/>
          <w:bCs/>
          <w:i/>
          <w:iCs/>
          <w:color w:val="000000"/>
          <w:sz w:val="20"/>
          <w:szCs w:val="20"/>
        </w:rPr>
        <w:t xml:space="preserve"> </w:t>
      </w:r>
      <w:r w:rsidRPr="00C9685F">
        <w:rPr>
          <w:rFonts w:ascii="Courier" w:hAnsi="Courier"/>
          <w:b/>
          <w:bCs/>
          <w:i/>
          <w:iCs/>
          <w:color w:val="000000"/>
          <w:sz w:val="20"/>
          <w:szCs w:val="20"/>
        </w:rPr>
        <w:t xml:space="preserve">is </w:t>
      </w:r>
      <w:proofErr w:type="spellStart"/>
      <w:r w:rsidRPr="00C9685F">
        <w:rPr>
          <w:rFonts w:ascii="Courier" w:hAnsi="Courier"/>
          <w:b/>
          <w:bCs/>
          <w:i/>
          <w:iCs/>
          <w:color w:val="000000"/>
          <w:sz w:val="20"/>
          <w:szCs w:val="20"/>
        </w:rPr>
        <w:t>defin</w:t>
      </w:r>
      <w:proofErr w:type="spellEnd"/>
      <w:r w:rsidRPr="00C9685F">
        <w:rPr>
          <w:rFonts w:ascii="NimbusSansGlobal-Medium" w:hAnsi="NimbusSansGlobal-Medium"/>
          <w:b/>
          <w:bCs/>
          <w:i/>
          <w:iCs/>
          <w:color w:val="000000"/>
          <w:sz w:val="20"/>
          <w:szCs w:val="20"/>
        </w:rPr>
        <w:t>如下：</w:t>
      </w:r>
      <w:r w:rsidRPr="00C9685F">
        <w:rPr>
          <w:rFonts w:ascii="NimbusSansGlobal-Medium" w:hAnsi="NimbusSansGlobal-Medium"/>
          <w:b/>
          <w:bCs/>
          <w:i/>
          <w:iCs/>
          <w:color w:val="000000"/>
          <w:sz w:val="20"/>
          <w:szCs w:val="20"/>
        </w:rPr>
        <w:br/>
        <w:t xml:space="preserve">• </w:t>
      </w:r>
      <w:r w:rsidRPr="00C9685F">
        <w:rPr>
          <w:rFonts w:ascii="NimbusSansGlobal-Medium" w:hAnsi="NimbusSansGlobal-Medium"/>
          <w:b/>
          <w:bCs/>
          <w:i/>
          <w:iCs/>
          <w:color w:val="000000"/>
          <w:sz w:val="20"/>
          <w:szCs w:val="20"/>
        </w:rPr>
        <w:t>对于旋转轴，其位置定义为从校准位置起旋转的度数。</w:t>
      </w:r>
      <w:r w:rsidRPr="00C9685F">
        <w:rPr>
          <w:rFonts w:ascii="NimbusSansGlobal-Medium" w:hAnsi="NimbusSansGlobal-Medium"/>
          <w:b/>
          <w:bCs/>
          <w:i/>
          <w:iCs/>
          <w:color w:val="000000"/>
          <w:sz w:val="20"/>
          <w:szCs w:val="20"/>
        </w:rPr>
        <w:br/>
        <w:t xml:space="preserve">• </w:t>
      </w:r>
      <w:r w:rsidRPr="00C9685F">
        <w:rPr>
          <w:rFonts w:ascii="NimbusSansGlobal-Medium" w:hAnsi="NimbusSansGlobal-Medium"/>
          <w:b/>
          <w:bCs/>
          <w:i/>
          <w:iCs/>
          <w:color w:val="000000"/>
          <w:sz w:val="20"/>
          <w:szCs w:val="20"/>
        </w:rPr>
        <w:t>对于线性轴，其位置定义为与校准位置的距离（以</w:t>
      </w:r>
      <w:r w:rsidRPr="00C9685F">
        <w:rPr>
          <w:rFonts w:ascii="NimbusSansGlobal-Medium" w:hAnsi="NimbusSansGlobal-Medium"/>
          <w:b/>
          <w:bCs/>
          <w:i/>
          <w:iCs/>
          <w:color w:val="000000"/>
          <w:sz w:val="20"/>
          <w:szCs w:val="20"/>
        </w:rPr>
        <w:t>mm</w:t>
      </w:r>
      <w:r w:rsidRPr="00C9685F">
        <w:rPr>
          <w:rFonts w:ascii="NimbusSansGlobal-Medium" w:hAnsi="NimbusSansGlobal-Medium"/>
          <w:b/>
          <w:bCs/>
          <w:i/>
          <w:iCs/>
          <w:color w:val="000000"/>
          <w:sz w:val="20"/>
          <w:szCs w:val="20"/>
        </w:rPr>
        <w:t>计）。</w:t>
      </w:r>
      <w:r w:rsidRPr="00C9685F">
        <w:rPr>
          <w:rFonts w:ascii="NimbusSansGlobal-Medium" w:hAnsi="NimbusSansGlobal-Medium"/>
          <w:b/>
          <w:bCs/>
          <w:i/>
          <w:iCs/>
          <w:color w:val="000000"/>
          <w:sz w:val="20"/>
          <w:szCs w:val="20"/>
        </w:rPr>
        <w:br/>
      </w:r>
      <w:r w:rsidRPr="00C9685F">
        <w:rPr>
          <w:rFonts w:ascii="NimbusSansGlobal-Medium" w:hAnsi="NimbusSansGlobal-Medium"/>
          <w:b/>
          <w:bCs/>
          <w:i/>
          <w:iCs/>
          <w:color w:val="000000"/>
          <w:sz w:val="20"/>
          <w:szCs w:val="20"/>
        </w:rPr>
        <w:t>附加轴</w:t>
      </w:r>
      <w:proofErr w:type="spellStart"/>
      <w:r w:rsidRPr="00C9685F">
        <w:rPr>
          <w:rFonts w:ascii="Courier" w:hAnsi="Courier"/>
          <w:b/>
          <w:bCs/>
          <w:i/>
          <w:iCs/>
          <w:color w:val="000000"/>
          <w:sz w:val="20"/>
          <w:szCs w:val="20"/>
        </w:rPr>
        <w:t>eax_a</w:t>
      </w:r>
      <w:proofErr w:type="spellEnd"/>
      <w:r w:rsidRPr="00C9685F">
        <w:rPr>
          <w:rFonts w:ascii="Courier" w:hAnsi="Courier"/>
          <w:b/>
          <w:bCs/>
          <w:i/>
          <w:iCs/>
          <w:color w:val="000000"/>
          <w:sz w:val="20"/>
          <w:szCs w:val="20"/>
        </w:rPr>
        <w:t xml:space="preserve"> ... </w:t>
      </w:r>
      <w:r w:rsidRPr="00C9685F">
        <w:rPr>
          <w:rFonts w:ascii="NimbusSansGlobal-Medium" w:hAnsi="NimbusSansGlobal-Medium"/>
          <w:b/>
          <w:bCs/>
          <w:i/>
          <w:iCs/>
          <w:color w:val="000000"/>
          <w:sz w:val="20"/>
          <w:szCs w:val="20"/>
        </w:rPr>
        <w:t>为逻辑轴。在系统参数中定义逻辑轴编号与物理轴编号的相互关</w:t>
      </w:r>
      <w:r w:rsidRPr="00C9685F">
        <w:rPr>
          <w:rFonts w:ascii="NimbusSansGlobal-Medium" w:hAnsi="NimbusSansGlobal-Medium"/>
          <w:b/>
          <w:bCs/>
          <w:i/>
          <w:iCs/>
          <w:color w:val="000000"/>
          <w:sz w:val="20"/>
          <w:szCs w:val="20"/>
        </w:rPr>
        <w:br/>
      </w:r>
      <w:r w:rsidRPr="00C9685F">
        <w:rPr>
          <w:rFonts w:ascii="NimbusSansGlobal-Medium" w:hAnsi="NimbusSansGlobal-Medium"/>
          <w:b/>
          <w:bCs/>
          <w:i/>
          <w:iCs/>
          <w:color w:val="000000"/>
          <w:sz w:val="20"/>
          <w:szCs w:val="20"/>
        </w:rPr>
        <w:t>系。</w:t>
      </w:r>
      <w:r w:rsidRPr="00C9685F">
        <w:rPr>
          <w:rFonts w:ascii="NimbusSansGlobal-Medium" w:hAnsi="NimbusSansGlobal-Medium"/>
          <w:b/>
          <w:bCs/>
          <w:i/>
          <w:iCs/>
          <w:color w:val="000000"/>
          <w:sz w:val="20"/>
          <w:szCs w:val="20"/>
        </w:rPr>
        <w:br/>
      </w:r>
      <w:r w:rsidRPr="00C9685F">
        <w:rPr>
          <w:rFonts w:ascii="NimbusSansGlobal-Medium" w:hAnsi="NimbusSansGlobal-Medium"/>
          <w:b/>
          <w:bCs/>
          <w:i/>
          <w:iCs/>
          <w:color w:val="000000"/>
          <w:sz w:val="20"/>
          <w:szCs w:val="20"/>
        </w:rPr>
        <w:t>定义未连接轴的值</w:t>
      </w:r>
      <w:r w:rsidRPr="00C9685F">
        <w:rPr>
          <w:rFonts w:ascii="NimbusSansGlobal-Medium" w:hAnsi="NimbusSansGlobal-Medium"/>
          <w:b/>
          <w:bCs/>
          <w:i/>
          <w:iCs/>
          <w:color w:val="000000"/>
          <w:sz w:val="20"/>
          <w:szCs w:val="20"/>
        </w:rPr>
        <w:t>9E9</w:t>
      </w:r>
      <w:r w:rsidRPr="00C9685F">
        <w:rPr>
          <w:rFonts w:ascii="NimbusSansGlobal-Medium" w:hAnsi="NimbusSansGlobal-Medium"/>
          <w:b/>
          <w:bCs/>
          <w:i/>
          <w:iCs/>
          <w:color w:val="000000"/>
          <w:sz w:val="20"/>
          <w:szCs w:val="20"/>
        </w:rPr>
        <w:t>。如果位置数据中定义的</w:t>
      </w:r>
      <w:proofErr w:type="gramStart"/>
      <w:r w:rsidRPr="00C9685F">
        <w:rPr>
          <w:rFonts w:ascii="NimbusSansGlobal-Medium" w:hAnsi="NimbusSansGlobal-Medium"/>
          <w:b/>
          <w:bCs/>
          <w:i/>
          <w:iCs/>
          <w:color w:val="000000"/>
          <w:sz w:val="20"/>
          <w:szCs w:val="20"/>
        </w:rPr>
        <w:t>轴不同</w:t>
      </w:r>
      <w:proofErr w:type="gramEnd"/>
      <w:r w:rsidRPr="00C9685F">
        <w:rPr>
          <w:rFonts w:ascii="NimbusSansGlobal-Medium" w:hAnsi="NimbusSansGlobal-Medium"/>
          <w:b/>
          <w:bCs/>
          <w:i/>
          <w:iCs/>
          <w:color w:val="000000"/>
          <w:sz w:val="20"/>
          <w:szCs w:val="20"/>
        </w:rPr>
        <w:t>于程序执行时实际连接的轴，</w:t>
      </w:r>
      <w:r w:rsidRPr="00C9685F">
        <w:rPr>
          <w:rFonts w:ascii="NimbusSansGlobal-Medium" w:hAnsi="NimbusSansGlobal-Medium"/>
          <w:b/>
          <w:bCs/>
          <w:i/>
          <w:iCs/>
          <w:color w:val="000000"/>
          <w:sz w:val="20"/>
          <w:szCs w:val="20"/>
        </w:rPr>
        <w:br/>
      </w:r>
      <w:r w:rsidRPr="00C9685F">
        <w:rPr>
          <w:rFonts w:ascii="NimbusSansGlobal-Medium" w:hAnsi="NimbusSansGlobal-Medium"/>
          <w:b/>
          <w:bCs/>
          <w:i/>
          <w:iCs/>
          <w:color w:val="000000"/>
          <w:sz w:val="20"/>
          <w:szCs w:val="20"/>
        </w:rPr>
        <w:t>则以下内容适用：</w:t>
      </w:r>
      <w:r w:rsidRPr="00C9685F">
        <w:rPr>
          <w:rFonts w:ascii="NimbusSansGlobal-Medium" w:hAnsi="NimbusSansGlobal-Medium"/>
          <w:b/>
          <w:bCs/>
          <w:i/>
          <w:iCs/>
          <w:color w:val="000000"/>
          <w:sz w:val="20"/>
          <w:szCs w:val="20"/>
        </w:rPr>
        <w:br/>
        <w:t xml:space="preserve">• </w:t>
      </w:r>
      <w:r w:rsidRPr="00C9685F">
        <w:rPr>
          <w:rFonts w:ascii="NimbusSansGlobal-Medium" w:hAnsi="NimbusSansGlobal-Medium"/>
          <w:b/>
          <w:bCs/>
          <w:i/>
          <w:iCs/>
          <w:color w:val="000000"/>
          <w:sz w:val="20"/>
          <w:szCs w:val="20"/>
        </w:rPr>
        <w:t>如果未在位置数据（值</w:t>
      </w:r>
      <w:r w:rsidRPr="00C9685F">
        <w:rPr>
          <w:rFonts w:ascii="NimbusSansGlobal-Medium" w:hAnsi="NimbusSansGlobal-Medium"/>
          <w:b/>
          <w:bCs/>
          <w:i/>
          <w:iCs/>
          <w:color w:val="000000"/>
          <w:sz w:val="20"/>
          <w:szCs w:val="20"/>
        </w:rPr>
        <w:t>9E9</w:t>
      </w:r>
      <w:r w:rsidRPr="00C9685F">
        <w:rPr>
          <w:rFonts w:ascii="NimbusSansGlobal-Medium" w:hAnsi="NimbusSansGlobal-Medium"/>
          <w:b/>
          <w:bCs/>
          <w:i/>
          <w:iCs/>
          <w:color w:val="000000"/>
          <w:sz w:val="20"/>
          <w:szCs w:val="20"/>
        </w:rPr>
        <w:t>）中定义位置，则当连接且未</w:t>
      </w:r>
      <w:proofErr w:type="gramStart"/>
      <w:r w:rsidRPr="00C9685F">
        <w:rPr>
          <w:rFonts w:ascii="NimbusSansGlobal-Medium" w:hAnsi="NimbusSansGlobal-Medium"/>
          <w:b/>
          <w:bCs/>
          <w:i/>
          <w:iCs/>
          <w:color w:val="000000"/>
          <w:sz w:val="20"/>
          <w:szCs w:val="20"/>
        </w:rPr>
        <w:t>激活该轴时</w:t>
      </w:r>
      <w:proofErr w:type="gramEnd"/>
      <w:r w:rsidRPr="00C9685F">
        <w:rPr>
          <w:rFonts w:ascii="NimbusSansGlobal-Medium" w:hAnsi="NimbusSansGlobal-Medium"/>
          <w:b/>
          <w:bCs/>
          <w:i/>
          <w:iCs/>
          <w:color w:val="000000"/>
          <w:sz w:val="20"/>
          <w:szCs w:val="20"/>
        </w:rPr>
        <w:t>，将忽略该</w:t>
      </w:r>
      <w:r w:rsidRPr="00C9685F">
        <w:rPr>
          <w:rFonts w:ascii="NimbusSansGlobal-Medium" w:hAnsi="NimbusSansGlobal-Medium"/>
          <w:b/>
          <w:bCs/>
          <w:i/>
          <w:iCs/>
          <w:color w:val="000000"/>
          <w:sz w:val="20"/>
          <w:szCs w:val="20"/>
        </w:rPr>
        <w:br/>
      </w:r>
      <w:r w:rsidRPr="00C9685F">
        <w:rPr>
          <w:rFonts w:ascii="NimbusSansGlobal-Medium" w:hAnsi="NimbusSansGlobal-Medium"/>
          <w:b/>
          <w:bCs/>
          <w:i/>
          <w:iCs/>
          <w:color w:val="000000"/>
          <w:sz w:val="20"/>
          <w:szCs w:val="20"/>
        </w:rPr>
        <w:t>值。但是如果激活该轴，则将会产生错误。</w:t>
      </w:r>
      <w:r w:rsidRPr="00C9685F">
        <w:rPr>
          <w:rFonts w:ascii="NimbusSansGlobal-Medium" w:hAnsi="NimbusSansGlobal-Medium"/>
          <w:b/>
          <w:bCs/>
          <w:i/>
          <w:iCs/>
          <w:color w:val="000000"/>
          <w:sz w:val="20"/>
          <w:szCs w:val="20"/>
        </w:rPr>
        <w:br/>
        <w:t xml:space="preserve">• </w:t>
      </w:r>
      <w:r w:rsidRPr="00C9685F">
        <w:rPr>
          <w:rFonts w:ascii="NimbusSansGlobal-Medium" w:hAnsi="NimbusSansGlobal-Medium"/>
          <w:b/>
          <w:bCs/>
          <w:i/>
          <w:iCs/>
          <w:color w:val="000000"/>
          <w:sz w:val="20"/>
          <w:szCs w:val="20"/>
        </w:rPr>
        <w:t>如果在位置数据中定义该位置，则忽略该值，即便未连接该轴。</w:t>
      </w:r>
      <w:r w:rsidRPr="00C9685F">
        <w:rPr>
          <w:rFonts w:ascii="NimbusSansGlobal-Medium" w:hAnsi="NimbusSansGlobal-Medium"/>
          <w:b/>
          <w:bCs/>
          <w:i/>
          <w:iCs/>
          <w:color w:val="000000"/>
          <w:sz w:val="20"/>
          <w:szCs w:val="20"/>
        </w:rPr>
        <w:br/>
      </w:r>
      <w:r w:rsidRPr="00C9685F">
        <w:rPr>
          <w:rFonts w:ascii="NimbusSansGlobal-Medium" w:hAnsi="NimbusSansGlobal-Medium"/>
          <w:b/>
          <w:bCs/>
          <w:i/>
          <w:iCs/>
          <w:color w:val="000000"/>
          <w:sz w:val="20"/>
          <w:szCs w:val="20"/>
        </w:rPr>
        <w:t>如果未激活轴，则不会进行任何运动，且不会产生有关轴（</w:t>
      </w:r>
      <w:proofErr w:type="gramStart"/>
      <w:r w:rsidRPr="00C9685F">
        <w:rPr>
          <w:rFonts w:ascii="NimbusSansGlobal-Medium" w:hAnsi="NimbusSansGlobal-Medium"/>
          <w:b/>
          <w:bCs/>
          <w:i/>
          <w:iCs/>
          <w:color w:val="000000"/>
          <w:sz w:val="20"/>
          <w:szCs w:val="20"/>
        </w:rPr>
        <w:t>含正确</w:t>
      </w:r>
      <w:proofErr w:type="gramEnd"/>
      <w:r w:rsidRPr="00C9685F">
        <w:rPr>
          <w:rFonts w:ascii="NimbusSansGlobal-Medium" w:hAnsi="NimbusSansGlobal-Medium"/>
          <w:b/>
          <w:bCs/>
          <w:i/>
          <w:iCs/>
          <w:color w:val="000000"/>
          <w:sz w:val="20"/>
          <w:szCs w:val="20"/>
        </w:rPr>
        <w:t>位置数据）的错误。</w:t>
      </w:r>
      <w:r w:rsidRPr="00C9685F">
        <w:rPr>
          <w:rFonts w:ascii="NimbusSansGlobal-Medium" w:hAnsi="NimbusSansGlobal-Medium"/>
          <w:b/>
          <w:bCs/>
          <w:i/>
          <w:iCs/>
          <w:color w:val="000000"/>
          <w:sz w:val="20"/>
          <w:szCs w:val="20"/>
        </w:rPr>
        <w:br/>
      </w:r>
      <w:r w:rsidRPr="00C9685F">
        <w:rPr>
          <w:rFonts w:ascii="NimbusSansGlobal-Medium" w:hAnsi="NimbusSansGlobal-Medium"/>
          <w:b/>
          <w:bCs/>
          <w:i/>
          <w:iCs/>
          <w:color w:val="000000"/>
          <w:sz w:val="20"/>
          <w:szCs w:val="20"/>
        </w:rPr>
        <w:t>如果一个附加轴以独立模式运行，且应由机械</w:t>
      </w:r>
      <w:proofErr w:type="gramStart"/>
      <w:r w:rsidRPr="00C9685F">
        <w:rPr>
          <w:rFonts w:ascii="NimbusSansGlobal-Medium" w:hAnsi="NimbusSansGlobal-Medium"/>
          <w:b/>
          <w:bCs/>
          <w:i/>
          <w:iCs/>
          <w:color w:val="000000"/>
          <w:sz w:val="20"/>
          <w:szCs w:val="20"/>
        </w:rPr>
        <w:t>臂及其附加轴进行</w:t>
      </w:r>
      <w:proofErr w:type="gramEnd"/>
      <w:r w:rsidRPr="00C9685F">
        <w:rPr>
          <w:rFonts w:ascii="NimbusSansGlobal-Medium" w:hAnsi="NimbusSansGlobal-Medium"/>
          <w:b/>
          <w:bCs/>
          <w:i/>
          <w:iCs/>
          <w:color w:val="000000"/>
          <w:sz w:val="20"/>
          <w:szCs w:val="20"/>
        </w:rPr>
        <w:t>新的运动，则采用独</w:t>
      </w:r>
      <w:r w:rsidRPr="00C9685F">
        <w:rPr>
          <w:rFonts w:ascii="NimbusSansGlobal-Medium" w:hAnsi="NimbusSansGlobal-Medium"/>
          <w:b/>
          <w:bCs/>
          <w:i/>
          <w:iCs/>
          <w:color w:val="000000"/>
          <w:sz w:val="20"/>
          <w:szCs w:val="20"/>
        </w:rPr>
        <w:br/>
      </w:r>
      <w:proofErr w:type="gramStart"/>
      <w:r w:rsidRPr="00C9685F">
        <w:rPr>
          <w:rFonts w:ascii="NimbusSansGlobal-Medium" w:hAnsi="NimbusSansGlobal-Medium"/>
          <w:b/>
          <w:bCs/>
          <w:i/>
          <w:iCs/>
          <w:color w:val="000000"/>
          <w:sz w:val="20"/>
          <w:szCs w:val="20"/>
        </w:rPr>
        <w:t>立模式</w:t>
      </w:r>
      <w:proofErr w:type="gramEnd"/>
      <w:r w:rsidRPr="00C9685F">
        <w:rPr>
          <w:rFonts w:ascii="NimbusSansGlobal-Medium" w:hAnsi="NimbusSansGlobal-Medium"/>
          <w:b/>
          <w:bCs/>
          <w:i/>
          <w:iCs/>
          <w:color w:val="000000"/>
          <w:sz w:val="20"/>
          <w:szCs w:val="20"/>
        </w:rPr>
        <w:t>的附加轴的位置数据不得为</w:t>
      </w:r>
      <w:r w:rsidRPr="00C9685F">
        <w:rPr>
          <w:rFonts w:ascii="NimbusSansGlobal-Medium" w:hAnsi="NimbusSansGlobal-Medium"/>
          <w:b/>
          <w:bCs/>
          <w:i/>
          <w:iCs/>
          <w:color w:val="000000"/>
          <w:sz w:val="20"/>
          <w:szCs w:val="20"/>
        </w:rPr>
        <w:t>9E9</w:t>
      </w:r>
      <w:r w:rsidRPr="00C9685F">
        <w:rPr>
          <w:rFonts w:ascii="NimbusSansGlobal-Medium" w:hAnsi="NimbusSansGlobal-Medium"/>
          <w:b/>
          <w:bCs/>
          <w:i/>
          <w:iCs/>
          <w:color w:val="000000"/>
          <w:sz w:val="20"/>
          <w:szCs w:val="20"/>
        </w:rPr>
        <w:t>。数据必须为系统未使用的任意值。</w:t>
      </w:r>
    </w:p>
    <w:p w14:paraId="35B0BCA6" w14:textId="5841F4D6" w:rsidR="00C9685F" w:rsidRDefault="00C9685F" w:rsidP="00C9685F">
      <w:pPr>
        <w:rPr>
          <w:rFonts w:ascii="Times New Roman" w:hAnsi="Times New Roman" w:cs="Times New Roman"/>
        </w:rPr>
      </w:pPr>
    </w:p>
    <w:p w14:paraId="65C75150" w14:textId="77777777" w:rsidR="00C9685F" w:rsidRDefault="00C9685F" w:rsidP="00C9685F">
      <w:pPr>
        <w:rPr>
          <w:rFonts w:ascii="Times New Roman" w:hAnsi="Times New Roman" w:cs="Times New Roman"/>
          <w:sz w:val="28"/>
          <w:szCs w:val="28"/>
        </w:rPr>
      </w:pPr>
    </w:p>
    <w:p w14:paraId="2A8751C4" w14:textId="51774FA7" w:rsidR="00C9685F" w:rsidRDefault="00C9685F" w:rsidP="00C9685F">
      <w:pPr>
        <w:rPr>
          <w:szCs w:val="28"/>
        </w:rPr>
      </w:pPr>
      <w:r>
        <w:rPr>
          <w:szCs w:val="28"/>
        </w:rPr>
        <w:t>1.</w:t>
      </w:r>
      <w:r>
        <w:rPr>
          <w:szCs w:val="28"/>
        </w:rPr>
        <w:t>1</w:t>
      </w:r>
      <w:r>
        <w:rPr>
          <w:szCs w:val="28"/>
        </w:rPr>
        <w:t>.</w:t>
      </w:r>
      <w:r>
        <w:rPr>
          <w:szCs w:val="28"/>
        </w:rPr>
        <w:t>4</w:t>
      </w:r>
      <w:r>
        <w:rPr>
          <w:szCs w:val="28"/>
        </w:rPr>
        <w:t xml:space="preserve"> speed</w:t>
      </w:r>
    </w:p>
    <w:p w14:paraId="757CA044" w14:textId="77777777" w:rsidR="00C9685F" w:rsidRDefault="00C9685F" w:rsidP="00C9685F">
      <w:pPr>
        <w:rPr>
          <w:b/>
          <w:bCs/>
        </w:rPr>
      </w:pPr>
      <w:r>
        <w:rPr>
          <w:b/>
          <w:bCs/>
        </w:rPr>
        <w:t xml:space="preserve">————————————————————————————— </w:t>
      </w:r>
    </w:p>
    <w:p w14:paraId="24588EAB" w14:textId="325EAF6C" w:rsidR="00C9685F" w:rsidRDefault="00C9685F" w:rsidP="00C9685F">
      <w:pPr>
        <w:rPr>
          <w:rFonts w:eastAsiaTheme="minorEastAsia"/>
          <w:szCs w:val="22"/>
        </w:rPr>
      </w:pPr>
      <w:r>
        <w:rPr>
          <w:rFonts w:hint="eastAsia"/>
          <w:szCs w:val="28"/>
        </w:rPr>
        <w:t>说明：包含</w:t>
      </w:r>
      <w:r>
        <w:rPr>
          <w:szCs w:val="28"/>
        </w:rPr>
        <w:t>5</w:t>
      </w:r>
      <w:r>
        <w:rPr>
          <w:rFonts w:hint="eastAsia"/>
          <w:szCs w:val="28"/>
        </w:rPr>
        <w:t>个</w:t>
      </w:r>
      <w:r>
        <w:rPr>
          <w:szCs w:val="28"/>
        </w:rPr>
        <w:t>double</w:t>
      </w:r>
      <w:proofErr w:type="gramStart"/>
      <w:r>
        <w:rPr>
          <w:rFonts w:hint="eastAsia"/>
          <w:szCs w:val="28"/>
        </w:rPr>
        <w:t>型成员</w:t>
      </w:r>
      <w:proofErr w:type="gramEnd"/>
      <w:r>
        <w:rPr>
          <w:rFonts w:hint="eastAsia"/>
          <w:szCs w:val="28"/>
        </w:rPr>
        <w:t>变量，</w:t>
      </w:r>
      <w:r>
        <w:rPr>
          <w:szCs w:val="28"/>
        </w:rPr>
        <w:t>per</w:t>
      </w:r>
      <w:r>
        <w:rPr>
          <w:rFonts w:hint="eastAsia"/>
          <w:szCs w:val="28"/>
        </w:rPr>
        <w:t>关节速度百分比，适用于</w:t>
      </w:r>
      <w:proofErr w:type="spellStart"/>
      <w:r>
        <w:rPr>
          <w:szCs w:val="28"/>
        </w:rPr>
        <w:t>MoveAbsJ</w:t>
      </w:r>
      <w:proofErr w:type="spellEnd"/>
      <w:r>
        <w:rPr>
          <w:rFonts w:hint="eastAsia"/>
        </w:rPr>
        <w:t>和</w:t>
      </w:r>
      <w:proofErr w:type="spellStart"/>
      <w:r>
        <w:t>MoveJ</w:t>
      </w:r>
      <w:proofErr w:type="spellEnd"/>
      <w:r>
        <w:rPr>
          <w:rFonts w:hint="eastAsia"/>
        </w:rPr>
        <w:t>。</w:t>
      </w:r>
      <w:proofErr w:type="spellStart"/>
      <w:r>
        <w:t>tcp</w:t>
      </w:r>
      <w:proofErr w:type="spellEnd"/>
      <w:r>
        <w:rPr>
          <w:rFonts w:hint="eastAsia"/>
        </w:rPr>
        <w:t>线速度，</w:t>
      </w:r>
      <w:proofErr w:type="spellStart"/>
      <w:r>
        <w:t>eri</w:t>
      </w:r>
      <w:proofErr w:type="spellEnd"/>
      <w:r>
        <w:rPr>
          <w:rFonts w:hint="eastAsia"/>
        </w:rPr>
        <w:t>空间旋转速度，</w:t>
      </w:r>
      <w:proofErr w:type="spellStart"/>
      <w:r>
        <w:t>exj_l</w:t>
      </w:r>
      <w:proofErr w:type="spellEnd"/>
      <w:r>
        <w:rPr>
          <w:rFonts w:hint="eastAsia"/>
        </w:rPr>
        <w:t>外部轴线速度，</w:t>
      </w:r>
      <w:proofErr w:type="spellStart"/>
      <w:r>
        <w:t>exj_r</w:t>
      </w:r>
      <w:proofErr w:type="spellEnd"/>
      <w:r>
        <w:rPr>
          <w:rFonts w:hint="eastAsia"/>
        </w:rPr>
        <w:t>外部轴角速度。示例：</w:t>
      </w:r>
      <w:r>
        <w:t>speed v1= {40 300 100 200 1000}</w:t>
      </w:r>
      <w:r>
        <w:rPr>
          <w:rFonts w:hint="eastAsia"/>
        </w:rPr>
        <w:t>。</w:t>
      </w:r>
    </w:p>
    <w:p w14:paraId="755A88FC" w14:textId="02E32A41" w:rsidR="00C9685F" w:rsidRDefault="00C9685F" w:rsidP="00C9685F">
      <w:r>
        <w:rPr>
          <w:rFonts w:hint="eastAsia"/>
        </w:rPr>
        <w:t>示例：</w:t>
      </w:r>
      <w:r w:rsidRPr="00C9685F">
        <w:rPr>
          <w:b/>
          <w:bCs/>
        </w:rPr>
        <w:t>V</w:t>
      </w:r>
      <w:r w:rsidRPr="00C9685F">
        <w:rPr>
          <w:b/>
          <w:bCs/>
        </w:rPr>
        <w:t>ar</w:t>
      </w:r>
      <w:r>
        <w:t xml:space="preserve"> </w:t>
      </w:r>
      <w:r>
        <w:t>–-name=v1 –-type=</w:t>
      </w:r>
      <w:r>
        <w:t xml:space="preserve">speed </w:t>
      </w:r>
      <w:r>
        <w:t>–-value=</w:t>
      </w:r>
      <w:r>
        <w:t>{</w:t>
      </w:r>
      <w:proofErr w:type="spellStart"/>
      <w:r>
        <w:t>per,tcp,ori,exj_r,exj_l</w:t>
      </w:r>
      <w:proofErr w:type="spellEnd"/>
      <w:r>
        <w:t>}</w:t>
      </w:r>
      <w:r>
        <w:rPr>
          <w:rFonts w:hint="eastAsia"/>
        </w:rPr>
        <w:t>。</w:t>
      </w:r>
    </w:p>
    <w:p w14:paraId="5FD8A021" w14:textId="14840BC1" w:rsidR="00C9685F" w:rsidRDefault="00C9685F" w:rsidP="00C9685F"/>
    <w:p w14:paraId="4A0E9FF5" w14:textId="78B37FF6" w:rsidR="00C9685F" w:rsidRDefault="00C9685F" w:rsidP="00C9685F">
      <w:pPr>
        <w:rPr>
          <w:rFonts w:ascii="Times New Roman" w:hAnsi="Times New Roman" w:cs="Times New Roman"/>
          <w:sz w:val="28"/>
          <w:szCs w:val="22"/>
        </w:rPr>
      </w:pPr>
    </w:p>
    <w:p w14:paraId="194107D7" w14:textId="6ED6862A" w:rsidR="00C9685F" w:rsidRDefault="00C9685F" w:rsidP="00C9685F">
      <w:pPr>
        <w:rPr>
          <w:rFonts w:ascii="Times New Roman" w:hAnsi="Times New Roman" w:cs="Times New Roman"/>
          <w:sz w:val="28"/>
          <w:szCs w:val="22"/>
        </w:rPr>
      </w:pPr>
    </w:p>
    <w:p w14:paraId="36E5E8E7" w14:textId="2D24B245" w:rsidR="00C9685F" w:rsidRDefault="00C9685F" w:rsidP="00C9685F">
      <w:pPr>
        <w:rPr>
          <w:rFonts w:ascii="Times New Roman" w:hAnsi="Times New Roman" w:cs="Times New Roman"/>
          <w:sz w:val="28"/>
          <w:szCs w:val="22"/>
        </w:rPr>
      </w:pPr>
    </w:p>
    <w:p w14:paraId="73D7DE6D" w14:textId="3B7CE1E0" w:rsidR="00C9685F" w:rsidRDefault="00C9685F" w:rsidP="00C9685F">
      <w:pPr>
        <w:rPr>
          <w:rFonts w:ascii="Times New Roman" w:hAnsi="Times New Roman" w:cs="Times New Roman"/>
          <w:sz w:val="28"/>
          <w:szCs w:val="22"/>
        </w:rPr>
      </w:pPr>
    </w:p>
    <w:p w14:paraId="40F225F7" w14:textId="24A75B89" w:rsidR="00C9685F" w:rsidRDefault="00C9685F" w:rsidP="00C9685F">
      <w:pPr>
        <w:rPr>
          <w:rFonts w:ascii="Times New Roman" w:hAnsi="Times New Roman" w:cs="Times New Roman"/>
          <w:sz w:val="28"/>
          <w:szCs w:val="22"/>
        </w:rPr>
      </w:pPr>
    </w:p>
    <w:p w14:paraId="436F5256" w14:textId="373A40C8" w:rsidR="00C9685F" w:rsidRDefault="00C9685F" w:rsidP="00C9685F">
      <w:pPr>
        <w:rPr>
          <w:rFonts w:ascii="Times New Roman" w:hAnsi="Times New Roman" w:cs="Times New Roman"/>
          <w:sz w:val="28"/>
          <w:szCs w:val="22"/>
        </w:rPr>
      </w:pPr>
    </w:p>
    <w:p w14:paraId="50D4187D" w14:textId="77777777" w:rsidR="00C9685F" w:rsidRDefault="00C9685F" w:rsidP="00C9685F">
      <w:pPr>
        <w:rPr>
          <w:rFonts w:ascii="Times New Roman" w:hAnsi="Times New Roman" w:cs="Times New Roman" w:hint="eastAsia"/>
          <w:sz w:val="28"/>
          <w:szCs w:val="22"/>
        </w:rPr>
      </w:pPr>
    </w:p>
    <w:p w14:paraId="2E1B4BE7" w14:textId="73BC5976" w:rsidR="00C9685F" w:rsidRDefault="00C9685F" w:rsidP="00C9685F">
      <w:pPr>
        <w:pBdr>
          <w:bottom w:val="single" w:sz="6" w:space="1" w:color="auto"/>
        </w:pBdr>
        <w:rPr>
          <w:bCs/>
        </w:rPr>
      </w:pPr>
      <w:r>
        <w:rPr>
          <w:bCs/>
        </w:rPr>
        <w:t>1.</w:t>
      </w:r>
      <w:r>
        <w:rPr>
          <w:bCs/>
        </w:rPr>
        <w:t>1</w:t>
      </w:r>
      <w:r>
        <w:rPr>
          <w:bCs/>
        </w:rPr>
        <w:t>.</w:t>
      </w:r>
      <w:r>
        <w:rPr>
          <w:bCs/>
        </w:rPr>
        <w:t>5</w:t>
      </w:r>
      <w:r>
        <w:rPr>
          <w:bCs/>
        </w:rPr>
        <w:t xml:space="preserve"> zone</w:t>
      </w:r>
    </w:p>
    <w:p w14:paraId="1BC0ECD8" w14:textId="77777777" w:rsidR="00C9685F" w:rsidRDefault="00C9685F" w:rsidP="00C9685F">
      <w:pPr>
        <w:pBdr>
          <w:bottom w:val="single" w:sz="6" w:space="1" w:color="auto"/>
        </w:pBdr>
        <w:rPr>
          <w:bCs/>
        </w:rPr>
      </w:pPr>
    </w:p>
    <w:p w14:paraId="75C59035" w14:textId="77777777" w:rsidR="00C9685F" w:rsidRDefault="00C9685F" w:rsidP="00C9685F"/>
    <w:p w14:paraId="683BA4D9" w14:textId="334F8D60" w:rsidR="00C9685F" w:rsidRDefault="00C9685F" w:rsidP="00C9685F">
      <w:r>
        <w:rPr>
          <w:rFonts w:hint="eastAsia"/>
        </w:rPr>
        <w:t>说明：变量用于定义某一个运动如何结束或者说定义两条运动轨迹之间转弯区的大小。该结构体包含两个</w:t>
      </w:r>
      <w:r>
        <w:t>double</w:t>
      </w:r>
      <w:r>
        <w:rPr>
          <w:rFonts w:hint="eastAsia"/>
        </w:rPr>
        <w:t>型变量，</w:t>
      </w:r>
      <w:r>
        <w:t>distance</w:t>
      </w:r>
      <w:r>
        <w:rPr>
          <w:rFonts w:hint="eastAsia"/>
        </w:rPr>
        <w:t>为笛卡</w:t>
      </w:r>
      <w:proofErr w:type="gramStart"/>
      <w:r>
        <w:rPr>
          <w:rFonts w:hint="eastAsia"/>
        </w:rPr>
        <w:t>尔空间</w:t>
      </w:r>
      <w:proofErr w:type="gramEnd"/>
      <w:r>
        <w:rPr>
          <w:rFonts w:hint="eastAsia"/>
        </w:rPr>
        <w:t>的转弯区大小，适用于</w:t>
      </w:r>
      <w:proofErr w:type="spellStart"/>
      <w:r>
        <w:t>MoveL</w:t>
      </w:r>
      <w:r>
        <w:rPr>
          <w:rFonts w:hint="eastAsia"/>
        </w:rPr>
        <w:t>L</w:t>
      </w:r>
      <w:proofErr w:type="spellEnd"/>
      <w:r>
        <w:rPr>
          <w:rFonts w:hint="eastAsia"/>
        </w:rPr>
        <w:t>指令，单位是毫米；</w:t>
      </w:r>
      <w:r>
        <w:t>percent</w:t>
      </w:r>
      <w:r>
        <w:rPr>
          <w:rFonts w:hint="eastAsia"/>
        </w:rPr>
        <w:t>为转弯</w:t>
      </w:r>
      <w:r>
        <w:rPr>
          <w:rFonts w:hint="eastAsia"/>
        </w:rPr>
        <w:t>区所占运动时间的</w:t>
      </w:r>
      <w:r>
        <w:rPr>
          <w:rFonts w:hint="eastAsia"/>
        </w:rPr>
        <w:t>百分比，适用于</w:t>
      </w:r>
      <w:proofErr w:type="spellStart"/>
      <w:r>
        <w:t>MoveJ</w:t>
      </w:r>
      <w:proofErr w:type="spellEnd"/>
      <w:r>
        <w:rPr>
          <w:rFonts w:hint="eastAsia"/>
        </w:rPr>
        <w:t>、</w:t>
      </w:r>
      <w:proofErr w:type="spellStart"/>
      <w:r>
        <w:t>Move</w:t>
      </w:r>
      <w:r>
        <w:rPr>
          <w:rFonts w:hint="eastAsia"/>
        </w:rPr>
        <w:t>L</w:t>
      </w:r>
      <w:proofErr w:type="spellEnd"/>
      <w:r>
        <w:rPr>
          <w:rFonts w:hint="eastAsia"/>
        </w:rPr>
        <w:t>、</w:t>
      </w:r>
      <w:proofErr w:type="spellStart"/>
      <w:r>
        <w:rPr>
          <w:rFonts w:hint="eastAsia"/>
        </w:rPr>
        <w:t>Move</w:t>
      </w:r>
      <w:r>
        <w:t>C</w:t>
      </w:r>
      <w:proofErr w:type="spellEnd"/>
      <w:r>
        <w:rPr>
          <w:rFonts w:hint="eastAsia"/>
        </w:rPr>
        <w:t>等运动指令直接的融合</w:t>
      </w:r>
    </w:p>
    <w:p w14:paraId="5330010E" w14:textId="104F5EC0" w:rsidR="00C9685F" w:rsidRDefault="00C9685F" w:rsidP="00C9685F">
      <w:r>
        <w:rPr>
          <w:rFonts w:hint="eastAsia"/>
        </w:rPr>
        <w:t>转弯区的</w:t>
      </w:r>
      <w:r>
        <w:rPr>
          <w:rFonts w:hint="eastAsia"/>
        </w:rPr>
        <w:t>距离</w:t>
      </w:r>
      <w:r>
        <w:rPr>
          <w:rFonts w:hint="eastAsia"/>
        </w:rPr>
        <w:t>大小不能超过</w:t>
      </w:r>
      <w:r w:rsidR="00475229">
        <w:rPr>
          <w:rFonts w:hint="eastAsia"/>
        </w:rPr>
        <w:t>前后两条待融合</w:t>
      </w:r>
      <w:r>
        <w:rPr>
          <w:rFonts w:hint="eastAsia"/>
        </w:rPr>
        <w:t>路径长度的一半，如果超过，系统会自动将转弯区</w:t>
      </w:r>
      <w:r w:rsidR="001E2D5D">
        <w:rPr>
          <w:rFonts w:hint="eastAsia"/>
        </w:rPr>
        <w:t>长度</w:t>
      </w:r>
      <w:r>
        <w:rPr>
          <w:rFonts w:hint="eastAsia"/>
        </w:rPr>
        <w:t>缩小到</w:t>
      </w:r>
      <w:r w:rsidR="001E2D5D">
        <w:rPr>
          <w:rFonts w:hint="eastAsia"/>
        </w:rPr>
        <w:t>前后两条</w:t>
      </w:r>
      <w:r>
        <w:rPr>
          <w:rFonts w:hint="eastAsia"/>
        </w:rPr>
        <w:t>路径</w:t>
      </w:r>
      <w:r w:rsidR="001E2D5D">
        <w:rPr>
          <w:rFonts w:hint="eastAsia"/>
        </w:rPr>
        <w:t>中长度较小的</w:t>
      </w:r>
      <w:r>
        <w:rPr>
          <w:rFonts w:hint="eastAsia"/>
        </w:rPr>
        <w:t>一半</w:t>
      </w:r>
      <w:r>
        <w:rPr>
          <w:rFonts w:hint="eastAsia"/>
        </w:rPr>
        <w:t>；</w:t>
      </w:r>
      <w:r>
        <w:rPr>
          <w:rFonts w:hint="eastAsia"/>
        </w:rPr>
        <w:t>转弯区的</w:t>
      </w:r>
      <w:r w:rsidR="00475229">
        <w:rPr>
          <w:rFonts w:hint="eastAsia"/>
        </w:rPr>
        <w:t>时间</w:t>
      </w:r>
      <w:r>
        <w:rPr>
          <w:rFonts w:hint="eastAsia"/>
        </w:rPr>
        <w:t>不能超过</w:t>
      </w:r>
      <w:r w:rsidR="00475229">
        <w:rPr>
          <w:rFonts w:hint="eastAsia"/>
        </w:rPr>
        <w:t>前后两条</w:t>
      </w:r>
      <w:r w:rsidR="001E2D5D">
        <w:rPr>
          <w:rFonts w:hint="eastAsia"/>
        </w:rPr>
        <w:t>待融合</w:t>
      </w:r>
      <w:r w:rsidR="00475229">
        <w:rPr>
          <w:rFonts w:hint="eastAsia"/>
        </w:rPr>
        <w:t>运动</w:t>
      </w:r>
      <w:r w:rsidR="001E2D5D">
        <w:rPr>
          <w:rFonts w:hint="eastAsia"/>
        </w:rPr>
        <w:t>时间</w:t>
      </w:r>
      <w:r>
        <w:rPr>
          <w:rFonts w:hint="eastAsia"/>
        </w:rPr>
        <w:t>的一半，如果超过，系统会自动将转弯区</w:t>
      </w:r>
      <w:r w:rsidR="001E2D5D">
        <w:rPr>
          <w:rFonts w:hint="eastAsia"/>
        </w:rPr>
        <w:t>时间</w:t>
      </w:r>
      <w:r>
        <w:rPr>
          <w:rFonts w:hint="eastAsia"/>
        </w:rPr>
        <w:t>缩小到</w:t>
      </w:r>
      <w:r w:rsidR="001E2D5D">
        <w:rPr>
          <w:rFonts w:hint="eastAsia"/>
        </w:rPr>
        <w:t>前后两条路径中</w:t>
      </w:r>
      <w:r w:rsidR="001E2D5D">
        <w:rPr>
          <w:rFonts w:hint="eastAsia"/>
        </w:rPr>
        <w:t>时间</w:t>
      </w:r>
      <w:r w:rsidR="001E2D5D">
        <w:rPr>
          <w:rFonts w:hint="eastAsia"/>
        </w:rPr>
        <w:t>较小的一半</w:t>
      </w:r>
      <w:r>
        <w:rPr>
          <w:rFonts w:hint="eastAsia"/>
        </w:rPr>
        <w:t>。</w:t>
      </w:r>
      <w:r>
        <w:rPr>
          <w:rFonts w:hint="eastAsia"/>
        </w:rPr>
        <w:t>使用转弯区可以避免机器人频繁启停，显著减少节拍时间。</w:t>
      </w:r>
    </w:p>
    <w:p w14:paraId="28C39599" w14:textId="336A89E9" w:rsidR="00C9685F" w:rsidRDefault="001E2D5D" w:rsidP="00C9685F">
      <w:r>
        <w:rPr>
          <w:rFonts w:hint="eastAsia"/>
        </w:rPr>
        <w:t>示例：</w:t>
      </w:r>
      <w:r w:rsidRPr="001E2D5D">
        <w:rPr>
          <w:b/>
          <w:bCs/>
        </w:rPr>
        <w:t>V</w:t>
      </w:r>
      <w:r w:rsidRPr="001E2D5D">
        <w:rPr>
          <w:rFonts w:hint="eastAsia"/>
          <w:b/>
          <w:bCs/>
        </w:rPr>
        <w:t>ar</w:t>
      </w:r>
      <w:r>
        <w:t xml:space="preserve"> </w:t>
      </w:r>
      <w:r>
        <w:t>–-name=z100 –-type=</w:t>
      </w:r>
      <w:r>
        <w:t xml:space="preserve">zone </w:t>
      </w:r>
      <w:r>
        <w:t>–-value=</w:t>
      </w:r>
      <w:r>
        <w:t>{</w:t>
      </w:r>
      <w:proofErr w:type="spellStart"/>
      <w:r>
        <w:t>dis,per</w:t>
      </w:r>
      <w:proofErr w:type="spellEnd"/>
      <w:r>
        <w:t>}</w:t>
      </w:r>
      <w:r>
        <w:rPr>
          <w:rFonts w:hint="eastAsia"/>
        </w:rPr>
        <w:t>。</w:t>
      </w:r>
    </w:p>
    <w:p w14:paraId="19396FB6" w14:textId="6000B283" w:rsidR="001E2D5D" w:rsidRDefault="001E2D5D" w:rsidP="001E2D5D">
      <w:pPr>
        <w:jc w:val="center"/>
        <w:rPr>
          <w:rFonts w:ascii="Times New Roman" w:hAnsi="Times New Roman" w:cs="Times New Roman"/>
        </w:rPr>
      </w:pPr>
      <w:r>
        <w:rPr>
          <w:noProof/>
        </w:rPr>
        <w:drawing>
          <wp:inline distT="0" distB="0" distL="0" distR="0" wp14:anchorId="5DDD10D7" wp14:editId="7EAEAFAB">
            <wp:extent cx="2226733" cy="1066800"/>
            <wp:effectExtent l="0" t="0" r="2540" b="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stretch>
                      <a:fillRect/>
                    </a:stretch>
                  </pic:blipFill>
                  <pic:spPr>
                    <a:xfrm>
                      <a:off x="0" y="0"/>
                      <a:ext cx="2236875" cy="1071659"/>
                    </a:xfrm>
                    <a:prstGeom prst="rect">
                      <a:avLst/>
                    </a:prstGeom>
                  </pic:spPr>
                </pic:pic>
              </a:graphicData>
            </a:graphic>
          </wp:inline>
        </w:drawing>
      </w:r>
    </w:p>
    <w:p w14:paraId="134BD028" w14:textId="77777777" w:rsidR="00B87168" w:rsidRDefault="00B87168" w:rsidP="00B87168">
      <w:pPr>
        <w:rPr>
          <w:rFonts w:ascii="Times New Roman" w:hAnsi="Times New Roman" w:cs="Times New Roman" w:hint="eastAsia"/>
          <w:sz w:val="28"/>
          <w:szCs w:val="28"/>
        </w:rPr>
      </w:pPr>
    </w:p>
    <w:p w14:paraId="5E7D4F32" w14:textId="6498F591" w:rsidR="00B87168" w:rsidRDefault="00B87168" w:rsidP="00B87168">
      <w:pPr>
        <w:rPr>
          <w:szCs w:val="28"/>
        </w:rPr>
      </w:pPr>
      <w:r>
        <w:rPr>
          <w:szCs w:val="28"/>
        </w:rPr>
        <w:t>1.</w:t>
      </w:r>
      <w:r>
        <w:rPr>
          <w:szCs w:val="28"/>
        </w:rPr>
        <w:t>1</w:t>
      </w:r>
      <w:r>
        <w:rPr>
          <w:szCs w:val="28"/>
        </w:rPr>
        <w:t>.</w:t>
      </w:r>
      <w:r>
        <w:rPr>
          <w:szCs w:val="28"/>
        </w:rPr>
        <w:t>6</w:t>
      </w:r>
      <w:r>
        <w:rPr>
          <w:szCs w:val="28"/>
        </w:rPr>
        <w:t xml:space="preserve"> pose</w:t>
      </w:r>
    </w:p>
    <w:p w14:paraId="08540D24" w14:textId="77777777" w:rsidR="00B87168" w:rsidRDefault="00B87168" w:rsidP="00B87168">
      <w:pPr>
        <w:rPr>
          <w:szCs w:val="28"/>
        </w:rPr>
      </w:pPr>
      <w:r>
        <w:rPr>
          <w:szCs w:val="28"/>
        </w:rPr>
        <w:t>————————————————————————————</w:t>
      </w:r>
    </w:p>
    <w:p w14:paraId="1B88E350" w14:textId="4BF10134" w:rsidR="00B87168" w:rsidRDefault="00B87168" w:rsidP="00B87168">
      <w:pPr>
        <w:rPr>
          <w:szCs w:val="28"/>
        </w:rPr>
      </w:pPr>
      <w:r>
        <w:rPr>
          <w:rFonts w:hint="eastAsia"/>
          <w:szCs w:val="28"/>
        </w:rPr>
        <w:t>说明：该结构体存储笛卡</w:t>
      </w:r>
      <w:proofErr w:type="gramStart"/>
      <w:r>
        <w:rPr>
          <w:rFonts w:hint="eastAsia"/>
          <w:szCs w:val="28"/>
        </w:rPr>
        <w:t>尔空间</w:t>
      </w:r>
      <w:proofErr w:type="gramEnd"/>
      <w:r>
        <w:rPr>
          <w:rFonts w:hint="eastAsia"/>
          <w:szCs w:val="28"/>
        </w:rPr>
        <w:t>的位置及姿态（</w:t>
      </w:r>
      <w:r>
        <w:rPr>
          <w:szCs w:val="28"/>
        </w:rPr>
        <w:t>double</w:t>
      </w:r>
      <w:r>
        <w:rPr>
          <w:rFonts w:hint="eastAsia"/>
          <w:szCs w:val="28"/>
        </w:rPr>
        <w:t>），包含</w:t>
      </w:r>
      <w:r>
        <w:rPr>
          <w:szCs w:val="28"/>
        </w:rPr>
        <w:t>x,y,z,q1,q2,q3,q4</w:t>
      </w:r>
      <w:r>
        <w:rPr>
          <w:rFonts w:hint="eastAsia"/>
          <w:szCs w:val="28"/>
        </w:rPr>
        <w:t>，其中位置单位为毫米</w:t>
      </w:r>
    </w:p>
    <w:p w14:paraId="00D35E02" w14:textId="7A4B09AA" w:rsidR="00B87168" w:rsidRDefault="00B87168" w:rsidP="00B87168">
      <w:pPr>
        <w:rPr>
          <w:szCs w:val="28"/>
        </w:rPr>
      </w:pPr>
      <w:r>
        <w:rPr>
          <w:rFonts w:hint="eastAsia"/>
          <w:szCs w:val="28"/>
        </w:rPr>
        <w:t>示例：</w:t>
      </w:r>
      <w:r w:rsidRPr="00B87168">
        <w:rPr>
          <w:b/>
          <w:bCs/>
          <w:szCs w:val="28"/>
        </w:rPr>
        <w:t>V</w:t>
      </w:r>
      <w:r w:rsidRPr="00B87168">
        <w:rPr>
          <w:b/>
          <w:bCs/>
          <w:szCs w:val="28"/>
        </w:rPr>
        <w:t>ar</w:t>
      </w:r>
      <w:r>
        <w:rPr>
          <w:szCs w:val="28"/>
        </w:rPr>
        <w:t xml:space="preserve"> </w:t>
      </w:r>
      <w:r>
        <w:rPr>
          <w:szCs w:val="28"/>
        </w:rPr>
        <w:t>–-name=pose1 –-type=</w:t>
      </w:r>
      <w:r>
        <w:rPr>
          <w:szCs w:val="28"/>
        </w:rPr>
        <w:t xml:space="preserve">pose </w:t>
      </w:r>
      <w:r>
        <w:rPr>
          <w:szCs w:val="28"/>
        </w:rPr>
        <w:t>--value</w:t>
      </w:r>
      <w:r>
        <w:rPr>
          <w:szCs w:val="28"/>
        </w:rPr>
        <w:t>= {x,y,z,q1,q2,q3,q4}</w:t>
      </w:r>
      <w:r>
        <w:rPr>
          <w:rFonts w:hint="eastAsia"/>
          <w:szCs w:val="28"/>
        </w:rPr>
        <w:t>。</w:t>
      </w:r>
    </w:p>
    <w:p w14:paraId="4EF6AEDF" w14:textId="77777777" w:rsidR="00241CD0" w:rsidRDefault="00241CD0" w:rsidP="00241CD0">
      <w:pPr>
        <w:rPr>
          <w:rFonts w:ascii="Times New Roman" w:hAnsi="Times New Roman" w:cs="Times New Roman" w:hint="eastAsia"/>
          <w:b/>
          <w:bCs/>
          <w:sz w:val="28"/>
          <w:szCs w:val="22"/>
        </w:rPr>
      </w:pPr>
    </w:p>
    <w:p w14:paraId="689F70BC" w14:textId="77777777" w:rsidR="00241CD0" w:rsidRDefault="00241CD0" w:rsidP="00241CD0">
      <w:pPr>
        <w:pBdr>
          <w:bottom w:val="single" w:sz="6" w:space="1" w:color="auto"/>
        </w:pBdr>
        <w:rPr>
          <w:bCs/>
        </w:rPr>
      </w:pPr>
      <w:r>
        <w:rPr>
          <w:bCs/>
        </w:rPr>
        <w:t>1.3.7 tool</w:t>
      </w:r>
    </w:p>
    <w:p w14:paraId="6E63BDEF" w14:textId="6422C4DE" w:rsidR="00241CD0" w:rsidRDefault="00241CD0" w:rsidP="00241CD0">
      <w:pPr>
        <w:rPr>
          <w:rFonts w:hint="eastAsia"/>
        </w:rPr>
      </w:pPr>
      <w:r>
        <w:rPr>
          <w:rFonts w:hint="eastAsia"/>
          <w:bCs/>
        </w:rPr>
        <w:t>说明：</w:t>
      </w:r>
      <w:r>
        <w:rPr>
          <w:rFonts w:hint="eastAsia"/>
        </w:rPr>
        <w:t>记录工具参数，包含机器人所用工具的</w:t>
      </w:r>
      <w:r>
        <w:t>TCP</w:t>
      </w:r>
      <w:r>
        <w:rPr>
          <w:rFonts w:hint="eastAsia"/>
        </w:rPr>
        <w:t>、姿态，具体包含以下三个子结构体：</w:t>
      </w:r>
      <w:r w:rsidR="00691042">
        <w:t xml:space="preserve"> </w:t>
      </w:r>
      <w:r>
        <w:t>pose</w:t>
      </w:r>
      <w:r>
        <w:rPr>
          <w:rFonts w:hint="eastAsia"/>
        </w:rPr>
        <w:t>类型，包含</w:t>
      </w:r>
      <w:r>
        <w:t>TCP</w:t>
      </w:r>
      <w:r>
        <w:rPr>
          <w:rFonts w:hint="eastAsia"/>
        </w:rPr>
        <w:t>相对于机器人末端法兰盘坐标系的</w:t>
      </w:r>
      <w:proofErr w:type="spellStart"/>
      <w:r>
        <w:t>x,y,z</w:t>
      </w:r>
      <w:proofErr w:type="spellEnd"/>
      <w:r>
        <w:rPr>
          <w:rFonts w:hint="eastAsia"/>
        </w:rPr>
        <w:t>三个方向的偏移量，单位为毫米，以及工具坐标系相对于法兰坐标系的姿态偏移量，用四元数表示。</w:t>
      </w:r>
      <w:r>
        <w:t>pos</w:t>
      </w:r>
      <w:r>
        <w:rPr>
          <w:rFonts w:hint="eastAsia"/>
        </w:rPr>
        <w:t>结构体如下：</w:t>
      </w:r>
      <w:r>
        <w:t>pose pose1={x,y,z</w:t>
      </w:r>
      <w:r w:rsidR="006944CF">
        <w:t>,</w:t>
      </w:r>
      <w:r>
        <w:t>q1, q2, q3, q4}</w:t>
      </w:r>
      <w:r>
        <w:rPr>
          <w:rFonts w:hint="eastAsia"/>
        </w:rPr>
        <w:t>。</w:t>
      </w:r>
    </w:p>
    <w:p w14:paraId="037A6055" w14:textId="622ACAA5" w:rsidR="00241CD0" w:rsidRDefault="00241CD0" w:rsidP="00241CD0">
      <w:r>
        <w:rPr>
          <w:rFonts w:hint="eastAsia"/>
        </w:rPr>
        <w:t>示例：</w:t>
      </w:r>
      <w:r w:rsidRPr="006944CF">
        <w:rPr>
          <w:b/>
          <w:bCs/>
        </w:rPr>
        <w:t>V</w:t>
      </w:r>
      <w:r w:rsidR="006944CF" w:rsidRPr="006944CF">
        <w:rPr>
          <w:b/>
          <w:bCs/>
        </w:rPr>
        <w:t>ar</w:t>
      </w:r>
      <w:r>
        <w:t xml:space="preserve"> </w:t>
      </w:r>
      <w:r w:rsidR="006944CF">
        <w:t>–-name=tool –-type=</w:t>
      </w:r>
      <w:r>
        <w:t>tool</w:t>
      </w:r>
    </w:p>
    <w:p w14:paraId="08CE3C94" w14:textId="14789E44" w:rsidR="00241CD0" w:rsidRDefault="00241CD0" w:rsidP="00241CD0">
      <w:r>
        <w:t xml:space="preserve"> </w:t>
      </w:r>
      <w:r w:rsidR="006944CF">
        <w:t>--value=</w:t>
      </w:r>
      <w:r>
        <w:rPr>
          <w:sz w:val="22"/>
        </w:rPr>
        <w:t>{true,x,y,z,q1,q2,q3,q4}</w:t>
      </w:r>
      <w:r>
        <w:rPr>
          <w:rFonts w:hint="eastAsia"/>
          <w:sz w:val="22"/>
        </w:rPr>
        <w:t>。</w:t>
      </w:r>
    </w:p>
    <w:p w14:paraId="6AF6A6DF" w14:textId="2F5B6D38" w:rsidR="00241CD0" w:rsidRPr="006944CF" w:rsidRDefault="006944CF" w:rsidP="006944CF">
      <w:pPr>
        <w:jc w:val="center"/>
        <w:rPr>
          <w:sz w:val="28"/>
        </w:rPr>
      </w:pPr>
      <w:r>
        <w:rPr>
          <w:noProof/>
        </w:rPr>
        <w:drawing>
          <wp:inline distT="0" distB="0" distL="0" distR="0" wp14:anchorId="6179BDA1" wp14:editId="7BF19FFF">
            <wp:extent cx="1562544" cy="144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2285" cy="1475357"/>
                    </a:xfrm>
                    <a:prstGeom prst="rect">
                      <a:avLst/>
                    </a:prstGeom>
                  </pic:spPr>
                </pic:pic>
              </a:graphicData>
            </a:graphic>
          </wp:inline>
        </w:drawing>
      </w:r>
    </w:p>
    <w:p w14:paraId="6AAD6BA6" w14:textId="7F94030D" w:rsidR="00241CD0" w:rsidRDefault="00241CD0" w:rsidP="00B87168">
      <w:pPr>
        <w:rPr>
          <w:rFonts w:ascii="Times New Roman" w:hAnsi="Times New Roman" w:cs="Times New Roman"/>
        </w:rPr>
      </w:pPr>
    </w:p>
    <w:p w14:paraId="6C460F05" w14:textId="56BB120D" w:rsidR="006944CF" w:rsidRDefault="006944CF" w:rsidP="00B87168">
      <w:pPr>
        <w:rPr>
          <w:rFonts w:ascii="Times New Roman" w:hAnsi="Times New Roman" w:cs="Times New Roman"/>
        </w:rPr>
      </w:pPr>
    </w:p>
    <w:p w14:paraId="62B4A33E" w14:textId="5F05ACB0" w:rsidR="006944CF" w:rsidRDefault="006944CF" w:rsidP="006944CF">
      <w:pPr>
        <w:rPr>
          <w:rFonts w:ascii="Times New Roman" w:hAnsi="Times New Roman" w:cs="Times New Roman"/>
          <w:sz w:val="28"/>
          <w:szCs w:val="22"/>
        </w:rPr>
      </w:pPr>
    </w:p>
    <w:p w14:paraId="77BEC715" w14:textId="30D85D03" w:rsidR="006944CF" w:rsidRDefault="006944CF" w:rsidP="006944CF">
      <w:pPr>
        <w:jc w:val="center"/>
        <w:rPr>
          <w:rFonts w:ascii="Times New Roman" w:hAnsi="Times New Roman" w:cs="Times New Roman" w:hint="eastAsia"/>
          <w:sz w:val="28"/>
          <w:szCs w:val="22"/>
        </w:rPr>
      </w:pPr>
      <w:r>
        <w:rPr>
          <w:noProof/>
        </w:rPr>
        <w:lastRenderedPageBreak/>
        <w:drawing>
          <wp:inline distT="0" distB="0" distL="0" distR="0" wp14:anchorId="77750D9C" wp14:editId="02DA314E">
            <wp:extent cx="2650067" cy="24659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7016" cy="2491050"/>
                    </a:xfrm>
                    <a:prstGeom prst="rect">
                      <a:avLst/>
                    </a:prstGeom>
                  </pic:spPr>
                </pic:pic>
              </a:graphicData>
            </a:graphic>
          </wp:inline>
        </w:drawing>
      </w:r>
    </w:p>
    <w:p w14:paraId="46E774C3" w14:textId="77777777" w:rsidR="006944CF" w:rsidRDefault="006944CF" w:rsidP="006944CF">
      <w:pPr>
        <w:rPr>
          <w:bCs/>
        </w:rPr>
      </w:pPr>
      <w:r>
        <w:rPr>
          <w:bCs/>
        </w:rPr>
        <w:t xml:space="preserve">1.3.8 </w:t>
      </w:r>
      <w:proofErr w:type="spellStart"/>
      <w:r>
        <w:rPr>
          <w:bCs/>
        </w:rPr>
        <w:t>wobj</w:t>
      </w:r>
      <w:proofErr w:type="spellEnd"/>
    </w:p>
    <w:p w14:paraId="3877449E" w14:textId="77777777" w:rsidR="006944CF" w:rsidRDefault="006944CF" w:rsidP="006944CF">
      <w:r>
        <w:rPr>
          <w:b/>
          <w:bCs/>
        </w:rPr>
        <w:t>—————————————————————————————</w:t>
      </w:r>
    </w:p>
    <w:p w14:paraId="2277B86F" w14:textId="25DE26FC" w:rsidR="006944CF" w:rsidRDefault="006944CF" w:rsidP="006944CF">
      <w:pPr>
        <w:rPr>
          <w:rFonts w:hint="eastAsia"/>
        </w:rPr>
      </w:pPr>
      <w:r>
        <w:rPr>
          <w:rFonts w:hint="eastAsia"/>
        </w:rPr>
        <w:t>说明：所有运动指令中使用的位置都是在工件坐标系下定义的（如果没有指定工件坐标系，则默认</w:t>
      </w:r>
      <w:r>
        <w:t xml:space="preserve"> </w:t>
      </w:r>
      <w:r>
        <w:rPr>
          <w:rFonts w:hint="eastAsia"/>
        </w:rPr>
        <w:t>在世界坐标系下定义，世界坐标系可以被</w:t>
      </w:r>
      <w:proofErr w:type="gramStart"/>
      <w:r>
        <w:rPr>
          <w:rFonts w:hint="eastAsia"/>
        </w:rPr>
        <w:t>看做</w:t>
      </w:r>
      <w:proofErr w:type="gramEnd"/>
      <w:r>
        <w:rPr>
          <w:rFonts w:hint="eastAsia"/>
        </w:rPr>
        <w:t>是</w:t>
      </w:r>
      <w:r>
        <w:t xml:space="preserve"> wobj0</w:t>
      </w:r>
      <w:r>
        <w:rPr>
          <w:rFonts w:hint="eastAsia"/>
        </w:rPr>
        <w:t>）。</w:t>
      </w:r>
      <w:r w:rsidR="00691042">
        <w:t>pose</w:t>
      </w:r>
      <w:r w:rsidR="00691042">
        <w:rPr>
          <w:rFonts w:hint="eastAsia"/>
        </w:rPr>
        <w:t>类型</w:t>
      </w:r>
      <w:r w:rsidR="00691042">
        <w:rPr>
          <w:rFonts w:hint="eastAsia"/>
        </w:rPr>
        <w:t>。</w:t>
      </w:r>
    </w:p>
    <w:p w14:paraId="47DD0E48" w14:textId="3EED08F8" w:rsidR="006944CF" w:rsidRDefault="00691042" w:rsidP="006944CF">
      <w:r>
        <w:rPr>
          <w:rFonts w:hint="eastAsia"/>
        </w:rPr>
        <w:t>示</w:t>
      </w:r>
      <w:r w:rsidR="006944CF">
        <w:rPr>
          <w:rFonts w:hint="eastAsia"/>
        </w:rPr>
        <w:t>例：</w:t>
      </w:r>
    </w:p>
    <w:p w14:paraId="0679BC66" w14:textId="6CC35910" w:rsidR="006944CF" w:rsidRDefault="00691042" w:rsidP="006944CF">
      <w:r w:rsidRPr="00691042">
        <w:rPr>
          <w:rFonts w:hint="eastAsia"/>
          <w:b/>
          <w:bCs/>
        </w:rPr>
        <w:t>Var</w:t>
      </w:r>
      <w:r>
        <w:t xml:space="preserve"> –-name=wobj2 –-type=</w:t>
      </w:r>
      <w:proofErr w:type="spellStart"/>
      <w:r w:rsidR="006944CF">
        <w:t>wobj</w:t>
      </w:r>
      <w:proofErr w:type="spellEnd"/>
      <w:r w:rsidR="006944CF">
        <w:t xml:space="preserve"> </w:t>
      </w:r>
      <w:r>
        <w:t>--value</w:t>
      </w:r>
      <w:r w:rsidR="006944CF">
        <w:t xml:space="preserve"> </w:t>
      </w:r>
      <w:proofErr w:type="gramStart"/>
      <w:r w:rsidR="006944CF">
        <w:t>={</w:t>
      </w:r>
      <w:proofErr w:type="gramEnd"/>
      <w:r w:rsidR="006944CF">
        <w:t>x, y, z,</w:t>
      </w:r>
      <w:r>
        <w:t xml:space="preserve"> </w:t>
      </w:r>
      <w:r w:rsidR="006944CF">
        <w:t>q1, q2, q3, q4}</w:t>
      </w:r>
      <w:r>
        <w:t>.</w:t>
      </w:r>
    </w:p>
    <w:p w14:paraId="073D392D" w14:textId="77777777" w:rsidR="006944CF" w:rsidRDefault="006944CF" w:rsidP="006944CF"/>
    <w:p w14:paraId="53ECB35F" w14:textId="5E2D648B" w:rsidR="006944CF" w:rsidRPr="00241CD0" w:rsidRDefault="00CF09AB" w:rsidP="00CF09AB">
      <w:pPr>
        <w:jc w:val="center"/>
        <w:rPr>
          <w:rFonts w:ascii="Times New Roman" w:hAnsi="Times New Roman" w:cs="Times New Roman" w:hint="eastAsia"/>
        </w:rPr>
      </w:pPr>
      <w:r>
        <w:rPr>
          <w:noProof/>
        </w:rPr>
        <w:drawing>
          <wp:inline distT="0" distB="0" distL="0" distR="0" wp14:anchorId="0E7705A3" wp14:editId="5BBDFFB0">
            <wp:extent cx="3094567" cy="160950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0064" cy="1612362"/>
                    </a:xfrm>
                    <a:prstGeom prst="rect">
                      <a:avLst/>
                    </a:prstGeom>
                  </pic:spPr>
                </pic:pic>
              </a:graphicData>
            </a:graphic>
          </wp:inline>
        </w:drawing>
      </w:r>
    </w:p>
    <w:sectPr w:rsidR="006944CF" w:rsidRPr="00241CD0" w:rsidSect="004E146A">
      <w:headerReference w:type="even" r:id="rId13"/>
      <w:headerReference w:type="default" r:id="rId14"/>
      <w:headerReference w:type="first" r:id="rId15"/>
      <w:pgSz w:w="11906" w:h="16838"/>
      <w:pgMar w:top="1440" w:right="1800" w:bottom="1440" w:left="1800" w:header="851" w:footer="992" w:gutter="0"/>
      <w:pgBorders w:offsetFrom="page">
        <w:top w:val="single" w:sz="4" w:space="24" w:color="auto"/>
        <w:bottom w:val="single" w:sz="4" w:space="24" w:color="auto"/>
      </w:pgBorders>
      <w:pgNumType w:start="0"/>
      <w:cols w:space="425"/>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59C60" w14:textId="77777777" w:rsidR="00BC6D92" w:rsidRDefault="00BC6D92">
      <w:r>
        <w:separator/>
      </w:r>
    </w:p>
  </w:endnote>
  <w:endnote w:type="continuationSeparator" w:id="0">
    <w:p w14:paraId="238AF40C" w14:textId="77777777" w:rsidR="00BC6D92" w:rsidRDefault="00BC6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NimbusSansGlobal-Medium">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E32D5" w14:textId="77777777" w:rsidR="00BC6D92" w:rsidRDefault="00BC6D92">
      <w:r>
        <w:separator/>
      </w:r>
    </w:p>
  </w:footnote>
  <w:footnote w:type="continuationSeparator" w:id="0">
    <w:p w14:paraId="63DB3BD3" w14:textId="77777777" w:rsidR="00BC6D92" w:rsidRDefault="00BC6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0AF6D" w14:textId="77777777" w:rsidR="00E70790" w:rsidRDefault="00E7079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5020A" w14:textId="01846330" w:rsidR="00E70790" w:rsidRDefault="00E707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0F1A2" w14:textId="77777777" w:rsidR="00E70790" w:rsidRDefault="00E7079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612939"/>
    <w:multiLevelType w:val="singleLevel"/>
    <w:tmpl w:val="81612939"/>
    <w:lvl w:ilvl="0">
      <w:start w:val="1"/>
      <w:numFmt w:val="bullet"/>
      <w:lvlText w:val=""/>
      <w:lvlJc w:val="left"/>
      <w:pPr>
        <w:ind w:left="420" w:hanging="420"/>
      </w:pPr>
      <w:rPr>
        <w:rFonts w:ascii="Wingdings" w:hAnsi="Wingdings" w:hint="default"/>
      </w:rPr>
    </w:lvl>
  </w:abstractNum>
  <w:abstractNum w:abstractNumId="1" w15:restartNumberingAfterBreak="0">
    <w:nsid w:val="965EEDCA"/>
    <w:multiLevelType w:val="singleLevel"/>
    <w:tmpl w:val="965EEDCA"/>
    <w:lvl w:ilvl="0">
      <w:start w:val="1"/>
      <w:numFmt w:val="bullet"/>
      <w:lvlText w:val=""/>
      <w:lvlJc w:val="left"/>
      <w:pPr>
        <w:ind w:left="420" w:hanging="420"/>
      </w:pPr>
      <w:rPr>
        <w:rFonts w:ascii="Wingdings" w:hAnsi="Wingdings" w:hint="default"/>
      </w:rPr>
    </w:lvl>
  </w:abstractNum>
  <w:abstractNum w:abstractNumId="2" w15:restartNumberingAfterBreak="0">
    <w:nsid w:val="A484E183"/>
    <w:multiLevelType w:val="multilevel"/>
    <w:tmpl w:val="A484E18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B089D359"/>
    <w:multiLevelType w:val="singleLevel"/>
    <w:tmpl w:val="B089D359"/>
    <w:lvl w:ilvl="0">
      <w:start w:val="1"/>
      <w:numFmt w:val="decimal"/>
      <w:suff w:val="space"/>
      <w:lvlText w:val="(%1)"/>
      <w:lvlJc w:val="left"/>
    </w:lvl>
  </w:abstractNum>
  <w:abstractNum w:abstractNumId="4" w15:restartNumberingAfterBreak="0">
    <w:nsid w:val="C3CB8F16"/>
    <w:multiLevelType w:val="multilevel"/>
    <w:tmpl w:val="C3CB8F1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CA65E732"/>
    <w:multiLevelType w:val="singleLevel"/>
    <w:tmpl w:val="CA65E732"/>
    <w:lvl w:ilvl="0">
      <w:start w:val="1"/>
      <w:numFmt w:val="bullet"/>
      <w:lvlText w:val=""/>
      <w:lvlJc w:val="left"/>
      <w:pPr>
        <w:ind w:left="420" w:hanging="420"/>
      </w:pPr>
      <w:rPr>
        <w:rFonts w:ascii="Wingdings" w:hAnsi="Wingdings" w:hint="default"/>
      </w:rPr>
    </w:lvl>
  </w:abstractNum>
  <w:abstractNum w:abstractNumId="6" w15:restartNumberingAfterBreak="0">
    <w:nsid w:val="D76C4688"/>
    <w:multiLevelType w:val="multilevel"/>
    <w:tmpl w:val="D76C468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E5D2F306"/>
    <w:multiLevelType w:val="singleLevel"/>
    <w:tmpl w:val="E5D2F306"/>
    <w:lvl w:ilvl="0">
      <w:start w:val="1"/>
      <w:numFmt w:val="bullet"/>
      <w:lvlText w:val=""/>
      <w:lvlJc w:val="left"/>
      <w:pPr>
        <w:ind w:left="420" w:hanging="420"/>
      </w:pPr>
      <w:rPr>
        <w:rFonts w:ascii="Wingdings" w:hAnsi="Wingdings" w:hint="default"/>
      </w:rPr>
    </w:lvl>
  </w:abstractNum>
  <w:abstractNum w:abstractNumId="8" w15:restartNumberingAfterBreak="0">
    <w:nsid w:val="E896BBDF"/>
    <w:multiLevelType w:val="multilevel"/>
    <w:tmpl w:val="E896BBDF"/>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EBE2352F"/>
    <w:multiLevelType w:val="multilevel"/>
    <w:tmpl w:val="EBE2352F"/>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0" w15:restartNumberingAfterBreak="0">
    <w:nsid w:val="F26354A3"/>
    <w:multiLevelType w:val="multilevel"/>
    <w:tmpl w:val="F26354A3"/>
    <w:lvl w:ilvl="0">
      <w:start w:val="1"/>
      <w:numFmt w:val="decimal"/>
      <w:suff w:val="space"/>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1" w15:restartNumberingAfterBreak="0">
    <w:nsid w:val="062C4826"/>
    <w:multiLevelType w:val="singleLevel"/>
    <w:tmpl w:val="062C4826"/>
    <w:lvl w:ilvl="0">
      <w:start w:val="1"/>
      <w:numFmt w:val="decimal"/>
      <w:suff w:val="nothing"/>
      <w:lvlText w:val="（%1）"/>
      <w:lvlJc w:val="left"/>
    </w:lvl>
  </w:abstractNum>
  <w:abstractNum w:abstractNumId="12" w15:restartNumberingAfterBreak="0">
    <w:nsid w:val="099B8321"/>
    <w:multiLevelType w:val="singleLevel"/>
    <w:tmpl w:val="099B8321"/>
    <w:lvl w:ilvl="0">
      <w:start w:val="1"/>
      <w:numFmt w:val="bullet"/>
      <w:lvlText w:val=""/>
      <w:lvlJc w:val="left"/>
      <w:pPr>
        <w:ind w:left="420" w:hanging="420"/>
      </w:pPr>
      <w:rPr>
        <w:rFonts w:ascii="Wingdings" w:hAnsi="Wingdings" w:hint="default"/>
      </w:rPr>
    </w:lvl>
  </w:abstractNum>
  <w:abstractNum w:abstractNumId="13" w15:restartNumberingAfterBreak="0">
    <w:nsid w:val="164F0DB6"/>
    <w:multiLevelType w:val="multilevel"/>
    <w:tmpl w:val="F9A620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7AD7852"/>
    <w:multiLevelType w:val="multilevel"/>
    <w:tmpl w:val="6CE2A96A"/>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A42B1CB"/>
    <w:multiLevelType w:val="multilevel"/>
    <w:tmpl w:val="1A42B1CB"/>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6" w15:restartNumberingAfterBreak="0">
    <w:nsid w:val="20633BB8"/>
    <w:multiLevelType w:val="hybridMultilevel"/>
    <w:tmpl w:val="27FC69D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 w15:restartNumberingAfterBreak="0">
    <w:nsid w:val="24366B5A"/>
    <w:multiLevelType w:val="singleLevel"/>
    <w:tmpl w:val="24366B5A"/>
    <w:lvl w:ilvl="0">
      <w:start w:val="1"/>
      <w:numFmt w:val="decimal"/>
      <w:lvlText w:val="%1."/>
      <w:lvlJc w:val="left"/>
      <w:pPr>
        <w:ind w:left="425" w:hanging="425"/>
      </w:pPr>
      <w:rPr>
        <w:rFonts w:hint="default"/>
      </w:rPr>
    </w:lvl>
  </w:abstractNum>
  <w:abstractNum w:abstractNumId="18" w15:restartNumberingAfterBreak="0">
    <w:nsid w:val="24AB6F00"/>
    <w:multiLevelType w:val="multilevel"/>
    <w:tmpl w:val="EBE2352F"/>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9" w15:restartNumberingAfterBreak="0">
    <w:nsid w:val="2A9E1DD9"/>
    <w:multiLevelType w:val="hybridMultilevel"/>
    <w:tmpl w:val="7AA22B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ECD2867"/>
    <w:multiLevelType w:val="hybridMultilevel"/>
    <w:tmpl w:val="889EA9D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FE64CA7"/>
    <w:multiLevelType w:val="hybridMultilevel"/>
    <w:tmpl w:val="3EDA95EC"/>
    <w:lvl w:ilvl="0" w:tplc="5F48A1B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15:restartNumberingAfterBreak="0">
    <w:nsid w:val="3F4AA40A"/>
    <w:multiLevelType w:val="multilevel"/>
    <w:tmpl w:val="8CB0D040"/>
    <w:lvl w:ilvl="0">
      <w:start w:val="1"/>
      <w:numFmt w:val="decimal"/>
      <w:lvlText w:val="%1."/>
      <w:lvlJc w:val="left"/>
      <w:pPr>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03F7406"/>
    <w:multiLevelType w:val="multilevel"/>
    <w:tmpl w:val="1C44DF3C"/>
    <w:lvl w:ilvl="0">
      <w:start w:val="1"/>
      <w:numFmt w:val="decimal"/>
      <w:lvlText w:val="%1."/>
      <w:lvlJc w:val="left"/>
      <w:pPr>
        <w:ind w:left="425" w:hanging="425"/>
      </w:pPr>
      <w:rPr>
        <w:rFonts w:hint="default"/>
      </w:rPr>
    </w:lvl>
    <w:lvl w:ilvl="1">
      <w:start w:val="1"/>
      <w:numFmt w:val="decimal"/>
      <w:suff w:val="space"/>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4" w15:restartNumberingAfterBreak="0">
    <w:nsid w:val="4559D18E"/>
    <w:multiLevelType w:val="singleLevel"/>
    <w:tmpl w:val="4559D18E"/>
    <w:lvl w:ilvl="0">
      <w:start w:val="1"/>
      <w:numFmt w:val="decimal"/>
      <w:suff w:val="space"/>
      <w:lvlText w:val="%1."/>
      <w:lvlJc w:val="left"/>
    </w:lvl>
  </w:abstractNum>
  <w:abstractNum w:abstractNumId="25" w15:restartNumberingAfterBreak="0">
    <w:nsid w:val="49700BD4"/>
    <w:multiLevelType w:val="multilevel"/>
    <w:tmpl w:val="D6A4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C06190"/>
    <w:multiLevelType w:val="hybridMultilevel"/>
    <w:tmpl w:val="016840A4"/>
    <w:lvl w:ilvl="0" w:tplc="0FF6A070">
      <w:start w:val="1"/>
      <w:numFmt w:val="bullet"/>
      <w:lvlText w:val=""/>
      <w:lvlJc w:val="left"/>
      <w:pPr>
        <w:ind w:left="420" w:hanging="420"/>
      </w:pPr>
      <w:rPr>
        <w:rFonts w:ascii="Wingdings" w:hAnsi="Wingdings" w:hint="default"/>
        <w:sz w:val="11"/>
        <w:szCs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0D5ACF"/>
    <w:multiLevelType w:val="hybridMultilevel"/>
    <w:tmpl w:val="78BEAAA8"/>
    <w:lvl w:ilvl="0" w:tplc="692ADF7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15:restartNumberingAfterBreak="0">
    <w:nsid w:val="570C2984"/>
    <w:multiLevelType w:val="hybridMultilevel"/>
    <w:tmpl w:val="DDE0548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CF68CFC"/>
    <w:multiLevelType w:val="singleLevel"/>
    <w:tmpl w:val="5CF68CFC"/>
    <w:lvl w:ilvl="0">
      <w:start w:val="1"/>
      <w:numFmt w:val="bullet"/>
      <w:lvlText w:val=""/>
      <w:lvlJc w:val="left"/>
      <w:pPr>
        <w:ind w:left="420" w:hanging="420"/>
      </w:pPr>
      <w:rPr>
        <w:rFonts w:ascii="Wingdings" w:hAnsi="Wingdings" w:hint="default"/>
      </w:rPr>
    </w:lvl>
  </w:abstractNum>
  <w:abstractNum w:abstractNumId="30" w15:restartNumberingAfterBreak="0">
    <w:nsid w:val="69547CE1"/>
    <w:multiLevelType w:val="hybridMultilevel"/>
    <w:tmpl w:val="9E3E54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E1736CF"/>
    <w:multiLevelType w:val="hybridMultilevel"/>
    <w:tmpl w:val="D0528EC8"/>
    <w:lvl w:ilvl="0" w:tplc="CA9673E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04D0155"/>
    <w:multiLevelType w:val="hybridMultilevel"/>
    <w:tmpl w:val="94AC31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2D92D3F"/>
    <w:multiLevelType w:val="hybridMultilevel"/>
    <w:tmpl w:val="BA4A4282"/>
    <w:lvl w:ilvl="0" w:tplc="E2CA07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C202E51"/>
    <w:multiLevelType w:val="hybridMultilevel"/>
    <w:tmpl w:val="26E0C3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DEF7AB3"/>
    <w:multiLevelType w:val="multilevel"/>
    <w:tmpl w:val="AB1AAE08"/>
    <w:lvl w:ilvl="0">
      <w:start w:val="1"/>
      <w:numFmt w:val="decimal"/>
      <w:pStyle w:val="1"/>
      <w:suff w:val="nothing"/>
      <w:lvlText w:val="%1."/>
      <w:lvlJc w:val="left"/>
      <w:pPr>
        <w:ind w:left="425" w:hanging="425"/>
      </w:pPr>
      <w:rPr>
        <w:rFonts w:hint="default"/>
      </w:rPr>
    </w:lvl>
    <w:lvl w:ilvl="1">
      <w:start w:val="1"/>
      <w:numFmt w:val="decimal"/>
      <w:pStyle w:val="2"/>
      <w:suff w:val="nothing"/>
      <w:lvlText w:val="%1.%2."/>
      <w:lvlJc w:val="left"/>
      <w:pPr>
        <w:ind w:left="453" w:hanging="453"/>
      </w:pPr>
      <w:rPr>
        <w:rFonts w:hint="default"/>
      </w:rPr>
    </w:lvl>
    <w:lvl w:ilvl="2">
      <w:start w:val="1"/>
      <w:numFmt w:val="decimal"/>
      <w:pStyle w:val="3"/>
      <w:suff w:val="nothing"/>
      <w:lvlText w:val="%1.%2.%3."/>
      <w:lvlJc w:val="left"/>
      <w:pPr>
        <w:ind w:left="1842"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num w:numId="1">
    <w:abstractNumId w:val="9"/>
  </w:num>
  <w:num w:numId="2">
    <w:abstractNumId w:val="29"/>
  </w:num>
  <w:num w:numId="3">
    <w:abstractNumId w:val="12"/>
  </w:num>
  <w:num w:numId="4">
    <w:abstractNumId w:val="0"/>
  </w:num>
  <w:num w:numId="5">
    <w:abstractNumId w:val="11"/>
  </w:num>
  <w:num w:numId="6">
    <w:abstractNumId w:val="22"/>
  </w:num>
  <w:num w:numId="7">
    <w:abstractNumId w:val="10"/>
  </w:num>
  <w:num w:numId="8">
    <w:abstractNumId w:val="17"/>
  </w:num>
  <w:num w:numId="9">
    <w:abstractNumId w:val="24"/>
  </w:num>
  <w:num w:numId="10">
    <w:abstractNumId w:val="6"/>
  </w:num>
  <w:num w:numId="11">
    <w:abstractNumId w:val="4"/>
  </w:num>
  <w:num w:numId="12">
    <w:abstractNumId w:val="15"/>
  </w:num>
  <w:num w:numId="13">
    <w:abstractNumId w:val="2"/>
  </w:num>
  <w:num w:numId="14">
    <w:abstractNumId w:val="7"/>
  </w:num>
  <w:num w:numId="15">
    <w:abstractNumId w:val="8"/>
  </w:num>
  <w:num w:numId="16">
    <w:abstractNumId w:val="3"/>
  </w:num>
  <w:num w:numId="17">
    <w:abstractNumId w:val="1"/>
  </w:num>
  <w:num w:numId="18">
    <w:abstractNumId w:val="5"/>
  </w:num>
  <w:num w:numId="19">
    <w:abstractNumId w:val="20"/>
  </w:num>
  <w:num w:numId="20">
    <w:abstractNumId w:val="34"/>
  </w:num>
  <w:num w:numId="21">
    <w:abstractNumId w:val="30"/>
  </w:num>
  <w:num w:numId="22">
    <w:abstractNumId w:val="18"/>
  </w:num>
  <w:num w:numId="23">
    <w:abstractNumId w:val="23"/>
  </w:num>
  <w:num w:numId="24">
    <w:abstractNumId w:val="35"/>
  </w:num>
  <w:num w:numId="25">
    <w:abstractNumId w:val="19"/>
  </w:num>
  <w:num w:numId="26">
    <w:abstractNumId w:val="31"/>
  </w:num>
  <w:num w:numId="27">
    <w:abstractNumId w:val="33"/>
  </w:num>
  <w:num w:numId="28">
    <w:abstractNumId w:val="28"/>
  </w:num>
  <w:num w:numId="29">
    <w:abstractNumId w:val="27"/>
  </w:num>
  <w:num w:numId="30">
    <w:abstractNumId w:val="21"/>
  </w:num>
  <w:num w:numId="31">
    <w:abstractNumId w:val="13"/>
  </w:num>
  <w:num w:numId="32">
    <w:abstractNumId w:val="14"/>
  </w:num>
  <w:num w:numId="33">
    <w:abstractNumId w:val="16"/>
  </w:num>
  <w:num w:numId="34">
    <w:abstractNumId w:val="26"/>
  </w:num>
  <w:num w:numId="35">
    <w:abstractNumId w:val="25"/>
  </w:num>
  <w:num w:numId="36">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hideSpellingErrors/>
  <w:proofState w:spelling="clean" w:grammar="clean"/>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47B"/>
    <w:rsid w:val="00004D89"/>
    <w:rsid w:val="00012CE2"/>
    <w:rsid w:val="000147B6"/>
    <w:rsid w:val="0002152B"/>
    <w:rsid w:val="00040085"/>
    <w:rsid w:val="000404EE"/>
    <w:rsid w:val="00041E02"/>
    <w:rsid w:val="000477D9"/>
    <w:rsid w:val="00054D00"/>
    <w:rsid w:val="00060FCB"/>
    <w:rsid w:val="000634AC"/>
    <w:rsid w:val="000644A9"/>
    <w:rsid w:val="00064BC3"/>
    <w:rsid w:val="000672F5"/>
    <w:rsid w:val="00067E4E"/>
    <w:rsid w:val="00075D73"/>
    <w:rsid w:val="00080F9B"/>
    <w:rsid w:val="00081E17"/>
    <w:rsid w:val="000831CC"/>
    <w:rsid w:val="000853A4"/>
    <w:rsid w:val="00085766"/>
    <w:rsid w:val="00091408"/>
    <w:rsid w:val="000927D2"/>
    <w:rsid w:val="00094D08"/>
    <w:rsid w:val="000A05CF"/>
    <w:rsid w:val="000A2BB5"/>
    <w:rsid w:val="000A30A4"/>
    <w:rsid w:val="000A5066"/>
    <w:rsid w:val="000A60C8"/>
    <w:rsid w:val="000B38C3"/>
    <w:rsid w:val="000B6A47"/>
    <w:rsid w:val="000B6FC9"/>
    <w:rsid w:val="000C5B08"/>
    <w:rsid w:val="000C6326"/>
    <w:rsid w:val="000D5D85"/>
    <w:rsid w:val="000E7CD1"/>
    <w:rsid w:val="000F6EE1"/>
    <w:rsid w:val="000F7C8A"/>
    <w:rsid w:val="0010298A"/>
    <w:rsid w:val="00103EF3"/>
    <w:rsid w:val="00104E51"/>
    <w:rsid w:val="00106E44"/>
    <w:rsid w:val="001118CB"/>
    <w:rsid w:val="00114801"/>
    <w:rsid w:val="001237C6"/>
    <w:rsid w:val="001242B7"/>
    <w:rsid w:val="00124ABF"/>
    <w:rsid w:val="0012597F"/>
    <w:rsid w:val="0012780D"/>
    <w:rsid w:val="00127E0A"/>
    <w:rsid w:val="00131ED3"/>
    <w:rsid w:val="00137FC8"/>
    <w:rsid w:val="00140DCE"/>
    <w:rsid w:val="00142A8F"/>
    <w:rsid w:val="00146C70"/>
    <w:rsid w:val="00156D55"/>
    <w:rsid w:val="00163091"/>
    <w:rsid w:val="00164E44"/>
    <w:rsid w:val="00167265"/>
    <w:rsid w:val="00172A27"/>
    <w:rsid w:val="00172FB5"/>
    <w:rsid w:val="00176383"/>
    <w:rsid w:val="00184D94"/>
    <w:rsid w:val="00187B9B"/>
    <w:rsid w:val="00190715"/>
    <w:rsid w:val="001907A1"/>
    <w:rsid w:val="00190FAC"/>
    <w:rsid w:val="001B0163"/>
    <w:rsid w:val="001B577A"/>
    <w:rsid w:val="001C004C"/>
    <w:rsid w:val="001C15CA"/>
    <w:rsid w:val="001C1902"/>
    <w:rsid w:val="001C75EE"/>
    <w:rsid w:val="001D1A14"/>
    <w:rsid w:val="001D3516"/>
    <w:rsid w:val="001E2D5D"/>
    <w:rsid w:val="001E30A5"/>
    <w:rsid w:val="001E489E"/>
    <w:rsid w:val="001E554B"/>
    <w:rsid w:val="001F1CC6"/>
    <w:rsid w:val="00203CD1"/>
    <w:rsid w:val="00206A89"/>
    <w:rsid w:val="00211753"/>
    <w:rsid w:val="0021362B"/>
    <w:rsid w:val="00237106"/>
    <w:rsid w:val="0024066D"/>
    <w:rsid w:val="00241CD0"/>
    <w:rsid w:val="002422C1"/>
    <w:rsid w:val="00242614"/>
    <w:rsid w:val="0024571D"/>
    <w:rsid w:val="00256608"/>
    <w:rsid w:val="00257289"/>
    <w:rsid w:val="002607C0"/>
    <w:rsid w:val="00267D87"/>
    <w:rsid w:val="00271078"/>
    <w:rsid w:val="002711AD"/>
    <w:rsid w:val="0027306C"/>
    <w:rsid w:val="00273C3E"/>
    <w:rsid w:val="0027498A"/>
    <w:rsid w:val="00274F39"/>
    <w:rsid w:val="002752E8"/>
    <w:rsid w:val="0029252C"/>
    <w:rsid w:val="00293E89"/>
    <w:rsid w:val="00294322"/>
    <w:rsid w:val="00295D8F"/>
    <w:rsid w:val="002A62FD"/>
    <w:rsid w:val="002A7751"/>
    <w:rsid w:val="002B029A"/>
    <w:rsid w:val="002C2534"/>
    <w:rsid w:val="002C64CD"/>
    <w:rsid w:val="002D2844"/>
    <w:rsid w:val="002D34E4"/>
    <w:rsid w:val="002D749B"/>
    <w:rsid w:val="002D7CBF"/>
    <w:rsid w:val="002E23DF"/>
    <w:rsid w:val="002E76E0"/>
    <w:rsid w:val="002F343E"/>
    <w:rsid w:val="00301F2A"/>
    <w:rsid w:val="003032E2"/>
    <w:rsid w:val="00303C5B"/>
    <w:rsid w:val="003127FE"/>
    <w:rsid w:val="0031317D"/>
    <w:rsid w:val="003260B9"/>
    <w:rsid w:val="00330CCF"/>
    <w:rsid w:val="0033139C"/>
    <w:rsid w:val="00333A22"/>
    <w:rsid w:val="00335AF7"/>
    <w:rsid w:val="003411E9"/>
    <w:rsid w:val="00342B95"/>
    <w:rsid w:val="003457E8"/>
    <w:rsid w:val="003461CE"/>
    <w:rsid w:val="0034759D"/>
    <w:rsid w:val="00352835"/>
    <w:rsid w:val="00357F29"/>
    <w:rsid w:val="00363BA6"/>
    <w:rsid w:val="00371762"/>
    <w:rsid w:val="00376E88"/>
    <w:rsid w:val="0037701F"/>
    <w:rsid w:val="00377A42"/>
    <w:rsid w:val="003832C0"/>
    <w:rsid w:val="00394B40"/>
    <w:rsid w:val="003A6ECF"/>
    <w:rsid w:val="003A79FE"/>
    <w:rsid w:val="003B22F2"/>
    <w:rsid w:val="003B41D5"/>
    <w:rsid w:val="003B7F59"/>
    <w:rsid w:val="003C47DD"/>
    <w:rsid w:val="003D3441"/>
    <w:rsid w:val="003D5AC3"/>
    <w:rsid w:val="003D6582"/>
    <w:rsid w:val="003D67D7"/>
    <w:rsid w:val="003E010E"/>
    <w:rsid w:val="003E2485"/>
    <w:rsid w:val="003E3F93"/>
    <w:rsid w:val="003F17DE"/>
    <w:rsid w:val="003F3D3D"/>
    <w:rsid w:val="00401810"/>
    <w:rsid w:val="00402FCA"/>
    <w:rsid w:val="00404615"/>
    <w:rsid w:val="004144AE"/>
    <w:rsid w:val="00415912"/>
    <w:rsid w:val="00417041"/>
    <w:rsid w:val="004218A6"/>
    <w:rsid w:val="00421C0A"/>
    <w:rsid w:val="00423A6C"/>
    <w:rsid w:val="00433668"/>
    <w:rsid w:val="00434E63"/>
    <w:rsid w:val="004378D7"/>
    <w:rsid w:val="004415BB"/>
    <w:rsid w:val="00442290"/>
    <w:rsid w:val="00442453"/>
    <w:rsid w:val="00445661"/>
    <w:rsid w:val="00450ABC"/>
    <w:rsid w:val="00451666"/>
    <w:rsid w:val="00457859"/>
    <w:rsid w:val="00464F27"/>
    <w:rsid w:val="00466CE6"/>
    <w:rsid w:val="00475229"/>
    <w:rsid w:val="004806D4"/>
    <w:rsid w:val="00487483"/>
    <w:rsid w:val="00491F53"/>
    <w:rsid w:val="004B1093"/>
    <w:rsid w:val="004C4FF3"/>
    <w:rsid w:val="004C7250"/>
    <w:rsid w:val="004C745F"/>
    <w:rsid w:val="004D33AA"/>
    <w:rsid w:val="004D600F"/>
    <w:rsid w:val="004D7C75"/>
    <w:rsid w:val="004E146A"/>
    <w:rsid w:val="004E69CB"/>
    <w:rsid w:val="004E75AC"/>
    <w:rsid w:val="004F0A77"/>
    <w:rsid w:val="004F1942"/>
    <w:rsid w:val="005024BF"/>
    <w:rsid w:val="0050303B"/>
    <w:rsid w:val="00503C58"/>
    <w:rsid w:val="00506765"/>
    <w:rsid w:val="005139FF"/>
    <w:rsid w:val="00513EF8"/>
    <w:rsid w:val="005153FF"/>
    <w:rsid w:val="005164DE"/>
    <w:rsid w:val="00516B24"/>
    <w:rsid w:val="005230C6"/>
    <w:rsid w:val="005262DF"/>
    <w:rsid w:val="005322A7"/>
    <w:rsid w:val="005349EB"/>
    <w:rsid w:val="00536DD4"/>
    <w:rsid w:val="00540FE8"/>
    <w:rsid w:val="00560A5A"/>
    <w:rsid w:val="005618DB"/>
    <w:rsid w:val="00562A28"/>
    <w:rsid w:val="00563204"/>
    <w:rsid w:val="005652CB"/>
    <w:rsid w:val="005657CE"/>
    <w:rsid w:val="005828B3"/>
    <w:rsid w:val="00583E78"/>
    <w:rsid w:val="00593519"/>
    <w:rsid w:val="00597AD6"/>
    <w:rsid w:val="005A0473"/>
    <w:rsid w:val="005A0FED"/>
    <w:rsid w:val="005A164D"/>
    <w:rsid w:val="005A67B2"/>
    <w:rsid w:val="005B5C71"/>
    <w:rsid w:val="005C5AD9"/>
    <w:rsid w:val="005D2656"/>
    <w:rsid w:val="005D3331"/>
    <w:rsid w:val="005D679C"/>
    <w:rsid w:val="005E37B5"/>
    <w:rsid w:val="005F233C"/>
    <w:rsid w:val="005F4F5E"/>
    <w:rsid w:val="006047F5"/>
    <w:rsid w:val="00606E23"/>
    <w:rsid w:val="00607358"/>
    <w:rsid w:val="006077D6"/>
    <w:rsid w:val="00607F72"/>
    <w:rsid w:val="006124FB"/>
    <w:rsid w:val="00612732"/>
    <w:rsid w:val="00616533"/>
    <w:rsid w:val="00617150"/>
    <w:rsid w:val="00620454"/>
    <w:rsid w:val="006238F7"/>
    <w:rsid w:val="006239D6"/>
    <w:rsid w:val="00625910"/>
    <w:rsid w:val="00633C61"/>
    <w:rsid w:val="006340CF"/>
    <w:rsid w:val="006353E9"/>
    <w:rsid w:val="00641983"/>
    <w:rsid w:val="0064268C"/>
    <w:rsid w:val="00646DB2"/>
    <w:rsid w:val="0064746F"/>
    <w:rsid w:val="006533CB"/>
    <w:rsid w:val="006549F8"/>
    <w:rsid w:val="00654B97"/>
    <w:rsid w:val="00660798"/>
    <w:rsid w:val="006624F5"/>
    <w:rsid w:val="00664789"/>
    <w:rsid w:val="006714D6"/>
    <w:rsid w:val="00687C0F"/>
    <w:rsid w:val="00687CA8"/>
    <w:rsid w:val="00691042"/>
    <w:rsid w:val="006944CF"/>
    <w:rsid w:val="00695250"/>
    <w:rsid w:val="00697B21"/>
    <w:rsid w:val="006B084F"/>
    <w:rsid w:val="006B16DB"/>
    <w:rsid w:val="006C2276"/>
    <w:rsid w:val="006C40C9"/>
    <w:rsid w:val="006C5179"/>
    <w:rsid w:val="006D0071"/>
    <w:rsid w:val="006D3C23"/>
    <w:rsid w:val="006D4D5F"/>
    <w:rsid w:val="006E3737"/>
    <w:rsid w:val="006E390F"/>
    <w:rsid w:val="006E5EDA"/>
    <w:rsid w:val="006F5F24"/>
    <w:rsid w:val="00701D1A"/>
    <w:rsid w:val="00701E06"/>
    <w:rsid w:val="00711103"/>
    <w:rsid w:val="007144A3"/>
    <w:rsid w:val="00714CA2"/>
    <w:rsid w:val="0072143E"/>
    <w:rsid w:val="00723012"/>
    <w:rsid w:val="00725790"/>
    <w:rsid w:val="00726FF6"/>
    <w:rsid w:val="00732114"/>
    <w:rsid w:val="00743275"/>
    <w:rsid w:val="00745108"/>
    <w:rsid w:val="007513AA"/>
    <w:rsid w:val="0075310A"/>
    <w:rsid w:val="00755E7D"/>
    <w:rsid w:val="00761058"/>
    <w:rsid w:val="007631B2"/>
    <w:rsid w:val="00773872"/>
    <w:rsid w:val="00773AE2"/>
    <w:rsid w:val="0077498E"/>
    <w:rsid w:val="00775167"/>
    <w:rsid w:val="00775F12"/>
    <w:rsid w:val="007807E7"/>
    <w:rsid w:val="0079390D"/>
    <w:rsid w:val="00793C8A"/>
    <w:rsid w:val="0079597E"/>
    <w:rsid w:val="00795F35"/>
    <w:rsid w:val="00797B5B"/>
    <w:rsid w:val="00797D0F"/>
    <w:rsid w:val="007A5601"/>
    <w:rsid w:val="007A57D2"/>
    <w:rsid w:val="007A5A78"/>
    <w:rsid w:val="007B1719"/>
    <w:rsid w:val="007B33D5"/>
    <w:rsid w:val="007B509E"/>
    <w:rsid w:val="007B6458"/>
    <w:rsid w:val="007C441E"/>
    <w:rsid w:val="007D44D8"/>
    <w:rsid w:val="007E4634"/>
    <w:rsid w:val="007E4CF8"/>
    <w:rsid w:val="007E58B9"/>
    <w:rsid w:val="007E5FE9"/>
    <w:rsid w:val="007F1848"/>
    <w:rsid w:val="007F22BC"/>
    <w:rsid w:val="007F3647"/>
    <w:rsid w:val="007F682C"/>
    <w:rsid w:val="008007A2"/>
    <w:rsid w:val="00801388"/>
    <w:rsid w:val="00804060"/>
    <w:rsid w:val="00811643"/>
    <w:rsid w:val="008156E1"/>
    <w:rsid w:val="008161E9"/>
    <w:rsid w:val="0081671C"/>
    <w:rsid w:val="008178D7"/>
    <w:rsid w:val="00821CB9"/>
    <w:rsid w:val="00826888"/>
    <w:rsid w:val="008272CC"/>
    <w:rsid w:val="00827588"/>
    <w:rsid w:val="00831C15"/>
    <w:rsid w:val="008353BC"/>
    <w:rsid w:val="00835452"/>
    <w:rsid w:val="0083731C"/>
    <w:rsid w:val="00850542"/>
    <w:rsid w:val="00852B9E"/>
    <w:rsid w:val="008553FD"/>
    <w:rsid w:val="00857E8A"/>
    <w:rsid w:val="00862D40"/>
    <w:rsid w:val="00863983"/>
    <w:rsid w:val="0086545B"/>
    <w:rsid w:val="00866743"/>
    <w:rsid w:val="00870A59"/>
    <w:rsid w:val="00870C4E"/>
    <w:rsid w:val="008805FF"/>
    <w:rsid w:val="008817AE"/>
    <w:rsid w:val="00885EF0"/>
    <w:rsid w:val="00886E0F"/>
    <w:rsid w:val="00892EE0"/>
    <w:rsid w:val="008A3FA1"/>
    <w:rsid w:val="008A475C"/>
    <w:rsid w:val="008A5DE7"/>
    <w:rsid w:val="008A6152"/>
    <w:rsid w:val="008A744D"/>
    <w:rsid w:val="008B4147"/>
    <w:rsid w:val="008B55C8"/>
    <w:rsid w:val="008B7A06"/>
    <w:rsid w:val="008C03AE"/>
    <w:rsid w:val="008C7B52"/>
    <w:rsid w:val="008D13B1"/>
    <w:rsid w:val="008D27BE"/>
    <w:rsid w:val="008D2A2A"/>
    <w:rsid w:val="008D2CD4"/>
    <w:rsid w:val="008D7CED"/>
    <w:rsid w:val="008E3F66"/>
    <w:rsid w:val="008E77F8"/>
    <w:rsid w:val="008F6884"/>
    <w:rsid w:val="00907D4F"/>
    <w:rsid w:val="0091210C"/>
    <w:rsid w:val="00920423"/>
    <w:rsid w:val="009223C2"/>
    <w:rsid w:val="00923DF4"/>
    <w:rsid w:val="00924A9F"/>
    <w:rsid w:val="00924B44"/>
    <w:rsid w:val="00926AC9"/>
    <w:rsid w:val="00932830"/>
    <w:rsid w:val="00933438"/>
    <w:rsid w:val="009425FE"/>
    <w:rsid w:val="00951D56"/>
    <w:rsid w:val="0095351F"/>
    <w:rsid w:val="0096032C"/>
    <w:rsid w:val="00965864"/>
    <w:rsid w:val="00972C07"/>
    <w:rsid w:val="009760A7"/>
    <w:rsid w:val="009827D8"/>
    <w:rsid w:val="00982B4E"/>
    <w:rsid w:val="00992629"/>
    <w:rsid w:val="00993F7F"/>
    <w:rsid w:val="009942DB"/>
    <w:rsid w:val="00996640"/>
    <w:rsid w:val="009A3BEC"/>
    <w:rsid w:val="009B0465"/>
    <w:rsid w:val="009B07DD"/>
    <w:rsid w:val="009B1615"/>
    <w:rsid w:val="009B4B6E"/>
    <w:rsid w:val="009B5739"/>
    <w:rsid w:val="009C282B"/>
    <w:rsid w:val="009C60BA"/>
    <w:rsid w:val="009D03EA"/>
    <w:rsid w:val="009D0653"/>
    <w:rsid w:val="009D37D4"/>
    <w:rsid w:val="009E6A2A"/>
    <w:rsid w:val="009E6FFC"/>
    <w:rsid w:val="009F278B"/>
    <w:rsid w:val="009F48AA"/>
    <w:rsid w:val="009F4F26"/>
    <w:rsid w:val="00A04F18"/>
    <w:rsid w:val="00A213EA"/>
    <w:rsid w:val="00A2478A"/>
    <w:rsid w:val="00A2649A"/>
    <w:rsid w:val="00A30E5D"/>
    <w:rsid w:val="00A3367B"/>
    <w:rsid w:val="00A34644"/>
    <w:rsid w:val="00A42CDC"/>
    <w:rsid w:val="00A4502E"/>
    <w:rsid w:val="00A46697"/>
    <w:rsid w:val="00A5049D"/>
    <w:rsid w:val="00A53FFE"/>
    <w:rsid w:val="00A61C61"/>
    <w:rsid w:val="00A65C98"/>
    <w:rsid w:val="00A71A1B"/>
    <w:rsid w:val="00A71B0C"/>
    <w:rsid w:val="00A72BCC"/>
    <w:rsid w:val="00A7518D"/>
    <w:rsid w:val="00A75D4B"/>
    <w:rsid w:val="00A76061"/>
    <w:rsid w:val="00A77608"/>
    <w:rsid w:val="00A829C7"/>
    <w:rsid w:val="00A83139"/>
    <w:rsid w:val="00A840F4"/>
    <w:rsid w:val="00A87C7A"/>
    <w:rsid w:val="00A92D72"/>
    <w:rsid w:val="00A961B8"/>
    <w:rsid w:val="00AA0E38"/>
    <w:rsid w:val="00AA13C9"/>
    <w:rsid w:val="00AA1C8A"/>
    <w:rsid w:val="00AA664D"/>
    <w:rsid w:val="00AA6804"/>
    <w:rsid w:val="00AB49AF"/>
    <w:rsid w:val="00AC5291"/>
    <w:rsid w:val="00AD5A50"/>
    <w:rsid w:val="00AD5CF7"/>
    <w:rsid w:val="00AE7C47"/>
    <w:rsid w:val="00AF029B"/>
    <w:rsid w:val="00AF1DB9"/>
    <w:rsid w:val="00B15A27"/>
    <w:rsid w:val="00B16541"/>
    <w:rsid w:val="00B21FAA"/>
    <w:rsid w:val="00B27718"/>
    <w:rsid w:val="00B35364"/>
    <w:rsid w:val="00B35BD5"/>
    <w:rsid w:val="00B36CB7"/>
    <w:rsid w:val="00B377A1"/>
    <w:rsid w:val="00B45699"/>
    <w:rsid w:val="00B4574B"/>
    <w:rsid w:val="00B47440"/>
    <w:rsid w:val="00B47655"/>
    <w:rsid w:val="00B57929"/>
    <w:rsid w:val="00B61892"/>
    <w:rsid w:val="00B649C2"/>
    <w:rsid w:val="00B7040D"/>
    <w:rsid w:val="00B74618"/>
    <w:rsid w:val="00B86E1F"/>
    <w:rsid w:val="00B87168"/>
    <w:rsid w:val="00B91FF7"/>
    <w:rsid w:val="00BA1826"/>
    <w:rsid w:val="00BB1FBB"/>
    <w:rsid w:val="00BB3BEE"/>
    <w:rsid w:val="00BC6D92"/>
    <w:rsid w:val="00BC71DD"/>
    <w:rsid w:val="00BE203E"/>
    <w:rsid w:val="00BF0F04"/>
    <w:rsid w:val="00BF5438"/>
    <w:rsid w:val="00C07CD6"/>
    <w:rsid w:val="00C23984"/>
    <w:rsid w:val="00C26883"/>
    <w:rsid w:val="00C30E96"/>
    <w:rsid w:val="00C33F87"/>
    <w:rsid w:val="00C47ED2"/>
    <w:rsid w:val="00C51357"/>
    <w:rsid w:val="00C605DB"/>
    <w:rsid w:val="00C62B58"/>
    <w:rsid w:val="00C63268"/>
    <w:rsid w:val="00C661AD"/>
    <w:rsid w:val="00C6727E"/>
    <w:rsid w:val="00C72EE1"/>
    <w:rsid w:val="00C73FF4"/>
    <w:rsid w:val="00C7473C"/>
    <w:rsid w:val="00C76350"/>
    <w:rsid w:val="00C810AB"/>
    <w:rsid w:val="00C822B9"/>
    <w:rsid w:val="00C85A0D"/>
    <w:rsid w:val="00C863FF"/>
    <w:rsid w:val="00C92378"/>
    <w:rsid w:val="00C92C9A"/>
    <w:rsid w:val="00C9685F"/>
    <w:rsid w:val="00CA0AE7"/>
    <w:rsid w:val="00CA0F0A"/>
    <w:rsid w:val="00CA1121"/>
    <w:rsid w:val="00CA4552"/>
    <w:rsid w:val="00CA4E61"/>
    <w:rsid w:val="00CC31B2"/>
    <w:rsid w:val="00CC39E0"/>
    <w:rsid w:val="00CD0F63"/>
    <w:rsid w:val="00CD5C25"/>
    <w:rsid w:val="00CE1507"/>
    <w:rsid w:val="00CE47FA"/>
    <w:rsid w:val="00CF09AB"/>
    <w:rsid w:val="00CF1EA6"/>
    <w:rsid w:val="00D00133"/>
    <w:rsid w:val="00D006F2"/>
    <w:rsid w:val="00D00F85"/>
    <w:rsid w:val="00D015E9"/>
    <w:rsid w:val="00D05DBD"/>
    <w:rsid w:val="00D067D2"/>
    <w:rsid w:val="00D12B74"/>
    <w:rsid w:val="00D1459D"/>
    <w:rsid w:val="00D15DA0"/>
    <w:rsid w:val="00D172A8"/>
    <w:rsid w:val="00D24833"/>
    <w:rsid w:val="00D24AD2"/>
    <w:rsid w:val="00D25970"/>
    <w:rsid w:val="00D336E4"/>
    <w:rsid w:val="00D341CB"/>
    <w:rsid w:val="00D4128E"/>
    <w:rsid w:val="00D451B7"/>
    <w:rsid w:val="00D45889"/>
    <w:rsid w:val="00D50FF4"/>
    <w:rsid w:val="00D521D3"/>
    <w:rsid w:val="00D54F4F"/>
    <w:rsid w:val="00D56B4C"/>
    <w:rsid w:val="00D5739C"/>
    <w:rsid w:val="00D60199"/>
    <w:rsid w:val="00D6420B"/>
    <w:rsid w:val="00D66449"/>
    <w:rsid w:val="00D673D0"/>
    <w:rsid w:val="00D733DB"/>
    <w:rsid w:val="00D73938"/>
    <w:rsid w:val="00D90246"/>
    <w:rsid w:val="00D92A14"/>
    <w:rsid w:val="00DA0185"/>
    <w:rsid w:val="00DA43D7"/>
    <w:rsid w:val="00DA47A0"/>
    <w:rsid w:val="00DA6128"/>
    <w:rsid w:val="00DB3622"/>
    <w:rsid w:val="00DB4A53"/>
    <w:rsid w:val="00DC556F"/>
    <w:rsid w:val="00DD2876"/>
    <w:rsid w:val="00DE0A1C"/>
    <w:rsid w:val="00DE4796"/>
    <w:rsid w:val="00DE669C"/>
    <w:rsid w:val="00DE6963"/>
    <w:rsid w:val="00DF3CD7"/>
    <w:rsid w:val="00DF49BE"/>
    <w:rsid w:val="00DF6811"/>
    <w:rsid w:val="00DF73DF"/>
    <w:rsid w:val="00DF7531"/>
    <w:rsid w:val="00E058F8"/>
    <w:rsid w:val="00E1049E"/>
    <w:rsid w:val="00E108FC"/>
    <w:rsid w:val="00E133BB"/>
    <w:rsid w:val="00E220E6"/>
    <w:rsid w:val="00E258DE"/>
    <w:rsid w:val="00E25A68"/>
    <w:rsid w:val="00E25F41"/>
    <w:rsid w:val="00E25FDF"/>
    <w:rsid w:val="00E30E84"/>
    <w:rsid w:val="00E3303C"/>
    <w:rsid w:val="00E34C19"/>
    <w:rsid w:val="00E357A0"/>
    <w:rsid w:val="00E401A0"/>
    <w:rsid w:val="00E508DB"/>
    <w:rsid w:val="00E50DA7"/>
    <w:rsid w:val="00E5238A"/>
    <w:rsid w:val="00E52911"/>
    <w:rsid w:val="00E52AD9"/>
    <w:rsid w:val="00E52BD5"/>
    <w:rsid w:val="00E543C0"/>
    <w:rsid w:val="00E54B16"/>
    <w:rsid w:val="00E5643A"/>
    <w:rsid w:val="00E578CB"/>
    <w:rsid w:val="00E60896"/>
    <w:rsid w:val="00E622F7"/>
    <w:rsid w:val="00E6362A"/>
    <w:rsid w:val="00E70790"/>
    <w:rsid w:val="00E80714"/>
    <w:rsid w:val="00E83B69"/>
    <w:rsid w:val="00E878D3"/>
    <w:rsid w:val="00E918FF"/>
    <w:rsid w:val="00EA1032"/>
    <w:rsid w:val="00EB77CA"/>
    <w:rsid w:val="00EC14F7"/>
    <w:rsid w:val="00EC3095"/>
    <w:rsid w:val="00EC5083"/>
    <w:rsid w:val="00ED2F45"/>
    <w:rsid w:val="00ED5588"/>
    <w:rsid w:val="00ED5F66"/>
    <w:rsid w:val="00EE06C0"/>
    <w:rsid w:val="00EE1C41"/>
    <w:rsid w:val="00EE4064"/>
    <w:rsid w:val="00EE64DA"/>
    <w:rsid w:val="00F056A1"/>
    <w:rsid w:val="00F1364E"/>
    <w:rsid w:val="00F1595A"/>
    <w:rsid w:val="00F17973"/>
    <w:rsid w:val="00F22628"/>
    <w:rsid w:val="00F2650A"/>
    <w:rsid w:val="00F27455"/>
    <w:rsid w:val="00F278AF"/>
    <w:rsid w:val="00F279C8"/>
    <w:rsid w:val="00F33101"/>
    <w:rsid w:val="00F40B18"/>
    <w:rsid w:val="00F512BA"/>
    <w:rsid w:val="00F5366F"/>
    <w:rsid w:val="00F60221"/>
    <w:rsid w:val="00F647D0"/>
    <w:rsid w:val="00F665F2"/>
    <w:rsid w:val="00F700AB"/>
    <w:rsid w:val="00F80768"/>
    <w:rsid w:val="00F9437E"/>
    <w:rsid w:val="00FA1F5B"/>
    <w:rsid w:val="00FA483B"/>
    <w:rsid w:val="00FA7FF8"/>
    <w:rsid w:val="00FB0F50"/>
    <w:rsid w:val="00FB4F3F"/>
    <w:rsid w:val="00FB5FBA"/>
    <w:rsid w:val="00FB6BBB"/>
    <w:rsid w:val="00FC001C"/>
    <w:rsid w:val="00FC0CA3"/>
    <w:rsid w:val="00FC305A"/>
    <w:rsid w:val="00FC6F08"/>
    <w:rsid w:val="00FC74F7"/>
    <w:rsid w:val="00FD6F88"/>
    <w:rsid w:val="00FE4B46"/>
    <w:rsid w:val="00FF3583"/>
    <w:rsid w:val="00FF3C62"/>
    <w:rsid w:val="00FF41AD"/>
    <w:rsid w:val="014733FB"/>
    <w:rsid w:val="01C14137"/>
    <w:rsid w:val="026F2879"/>
    <w:rsid w:val="03C304DC"/>
    <w:rsid w:val="04685C4B"/>
    <w:rsid w:val="04A00A6F"/>
    <w:rsid w:val="075354F4"/>
    <w:rsid w:val="075D28A1"/>
    <w:rsid w:val="07A311B9"/>
    <w:rsid w:val="0A7200B9"/>
    <w:rsid w:val="0DCF5980"/>
    <w:rsid w:val="0E3525D5"/>
    <w:rsid w:val="0F5B6B2C"/>
    <w:rsid w:val="0F5C3C9B"/>
    <w:rsid w:val="10A72B2B"/>
    <w:rsid w:val="10EB0FB8"/>
    <w:rsid w:val="115A73A8"/>
    <w:rsid w:val="128E54D7"/>
    <w:rsid w:val="13AF3FDC"/>
    <w:rsid w:val="15B14DE2"/>
    <w:rsid w:val="162037CD"/>
    <w:rsid w:val="165C4F81"/>
    <w:rsid w:val="16CC397A"/>
    <w:rsid w:val="1945313E"/>
    <w:rsid w:val="1DD95AF9"/>
    <w:rsid w:val="1E29419C"/>
    <w:rsid w:val="1E451D00"/>
    <w:rsid w:val="1F2D2AB8"/>
    <w:rsid w:val="1FDB2953"/>
    <w:rsid w:val="21163007"/>
    <w:rsid w:val="21CB6083"/>
    <w:rsid w:val="2352433C"/>
    <w:rsid w:val="2405552B"/>
    <w:rsid w:val="25781A35"/>
    <w:rsid w:val="25D769F4"/>
    <w:rsid w:val="26816FD0"/>
    <w:rsid w:val="26E148B9"/>
    <w:rsid w:val="277519CE"/>
    <w:rsid w:val="28127FFD"/>
    <w:rsid w:val="283A0806"/>
    <w:rsid w:val="286E717D"/>
    <w:rsid w:val="29653E06"/>
    <w:rsid w:val="2A74351E"/>
    <w:rsid w:val="2B642F0A"/>
    <w:rsid w:val="2BD57694"/>
    <w:rsid w:val="2E2C7453"/>
    <w:rsid w:val="2F847287"/>
    <w:rsid w:val="2FBA10EA"/>
    <w:rsid w:val="2FF1694F"/>
    <w:rsid w:val="32601091"/>
    <w:rsid w:val="34420DA7"/>
    <w:rsid w:val="36C707A4"/>
    <w:rsid w:val="38144212"/>
    <w:rsid w:val="38F84398"/>
    <w:rsid w:val="39714283"/>
    <w:rsid w:val="39B404E3"/>
    <w:rsid w:val="39EE2AAC"/>
    <w:rsid w:val="3A6B207A"/>
    <w:rsid w:val="3A9E01BA"/>
    <w:rsid w:val="3B2329B1"/>
    <w:rsid w:val="3B3034F7"/>
    <w:rsid w:val="3B565047"/>
    <w:rsid w:val="3BA929A8"/>
    <w:rsid w:val="3DA05C51"/>
    <w:rsid w:val="3EB14F4A"/>
    <w:rsid w:val="4126346C"/>
    <w:rsid w:val="437D77AE"/>
    <w:rsid w:val="445F36DE"/>
    <w:rsid w:val="44AE28ED"/>
    <w:rsid w:val="44C328FB"/>
    <w:rsid w:val="45154A88"/>
    <w:rsid w:val="45DA04E7"/>
    <w:rsid w:val="471D2845"/>
    <w:rsid w:val="475D5CE3"/>
    <w:rsid w:val="49AD2434"/>
    <w:rsid w:val="4A3360DF"/>
    <w:rsid w:val="4B4E667B"/>
    <w:rsid w:val="4C366B4B"/>
    <w:rsid w:val="50172E44"/>
    <w:rsid w:val="51075F42"/>
    <w:rsid w:val="51A86A01"/>
    <w:rsid w:val="51DF7A55"/>
    <w:rsid w:val="51FF4BCD"/>
    <w:rsid w:val="53E0487C"/>
    <w:rsid w:val="549918F7"/>
    <w:rsid w:val="569B34FF"/>
    <w:rsid w:val="5B3E2D92"/>
    <w:rsid w:val="5D6D59C2"/>
    <w:rsid w:val="5D810F60"/>
    <w:rsid w:val="5DD16CDD"/>
    <w:rsid w:val="5E35245B"/>
    <w:rsid w:val="5E3F784B"/>
    <w:rsid w:val="5E942A96"/>
    <w:rsid w:val="5F9061C2"/>
    <w:rsid w:val="605849C5"/>
    <w:rsid w:val="60ED6A36"/>
    <w:rsid w:val="61307ED2"/>
    <w:rsid w:val="629A1486"/>
    <w:rsid w:val="63E412DA"/>
    <w:rsid w:val="655B3DAA"/>
    <w:rsid w:val="665C161F"/>
    <w:rsid w:val="666A052D"/>
    <w:rsid w:val="67E907E4"/>
    <w:rsid w:val="68567AC9"/>
    <w:rsid w:val="68CD1BDF"/>
    <w:rsid w:val="691E165B"/>
    <w:rsid w:val="692F6077"/>
    <w:rsid w:val="69DF7543"/>
    <w:rsid w:val="6A243129"/>
    <w:rsid w:val="6A7D7883"/>
    <w:rsid w:val="6BE669B5"/>
    <w:rsid w:val="6D1A7F30"/>
    <w:rsid w:val="6DDA36FC"/>
    <w:rsid w:val="6E375F88"/>
    <w:rsid w:val="6F0E4889"/>
    <w:rsid w:val="6F730903"/>
    <w:rsid w:val="6F791B94"/>
    <w:rsid w:val="6F7E4D0A"/>
    <w:rsid w:val="7014274D"/>
    <w:rsid w:val="70C21658"/>
    <w:rsid w:val="73AA1D06"/>
    <w:rsid w:val="73AD5A67"/>
    <w:rsid w:val="751F7B20"/>
    <w:rsid w:val="76740BBA"/>
    <w:rsid w:val="771677CC"/>
    <w:rsid w:val="782619AE"/>
    <w:rsid w:val="7934342F"/>
    <w:rsid w:val="795F5DE2"/>
    <w:rsid w:val="7A120342"/>
    <w:rsid w:val="7A316818"/>
    <w:rsid w:val="7A49100F"/>
    <w:rsid w:val="7A5C4EC9"/>
    <w:rsid w:val="7C51106A"/>
    <w:rsid w:val="7EAB0E75"/>
    <w:rsid w:val="7F5C339D"/>
    <w:rsid w:val="7F607FDD"/>
    <w:rsid w:val="7FFF6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9D29AB3"/>
  <w15:docId w15:val="{0981A5AB-59D3-4DF0-BE80-95434192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paragraph" w:styleId="1">
    <w:name w:val="heading 1"/>
    <w:basedOn w:val="a"/>
    <w:next w:val="a"/>
    <w:link w:val="10"/>
    <w:uiPriority w:val="9"/>
    <w:qFormat/>
    <w:pPr>
      <w:keepNext/>
      <w:keepLines/>
      <w:numPr>
        <w:numId w:val="2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24"/>
      </w:numPr>
      <w:spacing w:before="260" w:after="260" w:line="416" w:lineRule="auto"/>
      <w:ind w:left="85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24"/>
      </w:numPr>
      <w:spacing w:before="260" w:after="260" w:line="416" w:lineRule="auto"/>
      <w:ind w:left="1133"/>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Arial" w:eastAsia="黑体" w:hAnsi="Arial"/>
      <w:sz w:val="20"/>
    </w:rPr>
  </w:style>
  <w:style w:type="paragraph" w:styleId="a4">
    <w:name w:val="annotation text"/>
    <w:basedOn w:val="a"/>
    <w:uiPriority w:val="99"/>
    <w:semiHidden/>
    <w:unhideWhenUsed/>
    <w:qFormat/>
  </w:style>
  <w:style w:type="paragraph" w:styleId="TOC3">
    <w:name w:val="toc 3"/>
    <w:basedOn w:val="a"/>
    <w:next w:val="a"/>
    <w:uiPriority w:val="39"/>
    <w:unhideWhenUsed/>
    <w:qFormat/>
    <w:pPr>
      <w:tabs>
        <w:tab w:val="right" w:leader="dot" w:pos="8296"/>
      </w:tabs>
      <w:spacing w:line="360" w:lineRule="auto"/>
      <w:ind w:leftChars="400" w:left="960"/>
    </w:p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tabs>
        <w:tab w:val="right" w:leader="dot" w:pos="8296"/>
      </w:tabs>
      <w:spacing w:line="360" w:lineRule="auto"/>
      <w:ind w:leftChars="200" w:left="480"/>
    </w:pPr>
  </w:style>
  <w:style w:type="paragraph" w:styleId="a9">
    <w:name w:val="Normal (Web)"/>
    <w:basedOn w:val="a"/>
    <w:uiPriority w:val="99"/>
    <w:unhideWhenUsed/>
    <w:qFormat/>
    <w:pPr>
      <w:spacing w:before="100" w:beforeAutospacing="1" w:after="100" w:afterAutospacing="1"/>
    </w:p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paragraph" w:customStyle="1" w:styleId="msonormal0">
    <w:name w:val="msonormal"/>
    <w:basedOn w:val="a"/>
    <w:qFormat/>
    <w:pPr>
      <w:spacing w:before="100" w:beforeAutospacing="1" w:after="100" w:afterAutospacing="1"/>
    </w:pPr>
  </w:style>
  <w:style w:type="character" w:customStyle="1" w:styleId="a8">
    <w:name w:val="页眉 字符"/>
    <w:basedOn w:val="a0"/>
    <w:link w:val="a7"/>
    <w:uiPriority w:val="99"/>
    <w:qFormat/>
    <w:rPr>
      <w:rFonts w:ascii="宋体" w:eastAsia="宋体" w:hAnsi="宋体" w:cs="宋体"/>
      <w:sz w:val="18"/>
      <w:szCs w:val="18"/>
    </w:rPr>
  </w:style>
  <w:style w:type="character" w:customStyle="1" w:styleId="a6">
    <w:name w:val="页脚 字符"/>
    <w:basedOn w:val="a0"/>
    <w:link w:val="a5"/>
    <w:uiPriority w:val="99"/>
    <w:qFormat/>
    <w:rPr>
      <w:rFonts w:ascii="宋体" w:eastAsia="宋体" w:hAnsi="宋体" w:cs="宋体"/>
      <w:sz w:val="18"/>
      <w:szCs w:val="18"/>
    </w:rPr>
  </w:style>
  <w:style w:type="character" w:customStyle="1" w:styleId="10">
    <w:name w:val="标题 1 字符"/>
    <w:basedOn w:val="a0"/>
    <w:link w:val="1"/>
    <w:uiPriority w:val="9"/>
    <w:qFormat/>
    <w:rPr>
      <w:rFonts w:ascii="宋体" w:eastAsia="宋体" w:hAnsi="宋体" w:cs="宋体"/>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宋体" w:eastAsia="宋体" w:hAnsi="宋体" w:cs="宋体"/>
      <w:b/>
      <w:bCs/>
      <w:sz w:val="32"/>
      <w:szCs w:val="32"/>
    </w:rPr>
  </w:style>
  <w:style w:type="paragraph" w:customStyle="1" w:styleId="TOC10">
    <w:name w:val="TOC 标题1"/>
    <w:basedOn w:val="1"/>
    <w:next w:val="a"/>
    <w:uiPriority w:val="39"/>
    <w:unhideWhenUsed/>
    <w:qFormat/>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styleId="ac">
    <w:name w:val="List Paragraph"/>
    <w:basedOn w:val="a"/>
    <w:uiPriority w:val="34"/>
    <w:qFormat/>
    <w:pPr>
      <w:ind w:firstLineChars="200" w:firstLine="420"/>
    </w:p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table" w:customStyle="1" w:styleId="6-11">
    <w:name w:val="网格表 6 彩色 - 着色 11"/>
    <w:basedOn w:val="a1"/>
    <w:uiPriority w:val="51"/>
    <w:qFormat/>
    <w:rPr>
      <w:color w:val="2F5496" w:themeColor="accent1" w:themeShade="BF"/>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51">
    <w:name w:val="网格表 6 彩色 - 着色 51"/>
    <w:basedOn w:val="a1"/>
    <w:uiPriority w:val="51"/>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a0"/>
    <w:qFormat/>
    <w:rPr>
      <w:rFonts w:ascii="Courier New" w:hAnsi="Courier New" w:cs="Courier New" w:hint="default"/>
      <w:b/>
      <w:bCs/>
      <w:color w:val="0000FF"/>
      <w:sz w:val="20"/>
      <w:szCs w:val="20"/>
    </w:rPr>
  </w:style>
  <w:style w:type="character" w:customStyle="1" w:styleId="sc0">
    <w:name w:val="sc0"/>
    <w:basedOn w:val="a0"/>
    <w:qFormat/>
    <w:rPr>
      <w:rFonts w:ascii="Courier New" w:hAnsi="Courier New" w:cs="Courier New" w:hint="default"/>
      <w:color w:val="000000"/>
      <w:sz w:val="20"/>
      <w:szCs w:val="20"/>
    </w:rPr>
  </w:style>
  <w:style w:type="character" w:customStyle="1" w:styleId="sc81">
    <w:name w:val="sc81"/>
    <w:basedOn w:val="a0"/>
    <w:qFormat/>
    <w:rPr>
      <w:rFonts w:ascii="Courier New" w:hAnsi="Courier New" w:cs="Courier New" w:hint="default"/>
      <w:b/>
      <w:bCs/>
      <w:color w:val="000080"/>
      <w:sz w:val="20"/>
      <w:szCs w:val="20"/>
    </w:rPr>
  </w:style>
  <w:style w:type="character" w:customStyle="1" w:styleId="sc12">
    <w:name w:val="sc12"/>
    <w:basedOn w:val="a0"/>
    <w:qFormat/>
    <w:rPr>
      <w:rFonts w:ascii="Courier New" w:hAnsi="Courier New" w:cs="Courier New" w:hint="default"/>
      <w:color w:val="008000"/>
      <w:sz w:val="20"/>
      <w:szCs w:val="20"/>
    </w:rPr>
  </w:style>
  <w:style w:type="character" w:customStyle="1" w:styleId="sc141">
    <w:name w:val="sc141"/>
    <w:basedOn w:val="a0"/>
    <w:qFormat/>
    <w:rPr>
      <w:rFonts w:ascii="Courier New" w:hAnsi="Courier New" w:cs="Courier New" w:hint="default"/>
      <w:b/>
      <w:bCs/>
      <w:color w:val="804040"/>
      <w:sz w:val="20"/>
      <w:szCs w:val="20"/>
    </w:rPr>
  </w:style>
  <w:style w:type="character" w:customStyle="1" w:styleId="sc111">
    <w:name w:val="sc111"/>
    <w:basedOn w:val="a0"/>
    <w:qFormat/>
    <w:rPr>
      <w:rFonts w:ascii="Courier New" w:hAnsi="Courier New" w:cs="Courier New" w:hint="default"/>
      <w:b/>
      <w:bCs/>
      <w:color w:val="8000FF"/>
      <w:sz w:val="20"/>
      <w:szCs w:val="20"/>
    </w:rPr>
  </w:style>
  <w:style w:type="character" w:customStyle="1" w:styleId="sc71">
    <w:name w:val="sc71"/>
    <w:basedOn w:val="a0"/>
    <w:qFormat/>
    <w:rPr>
      <w:rFonts w:ascii="Courier New" w:hAnsi="Courier New" w:cs="Courier New" w:hint="default"/>
      <w:color w:val="FF8040"/>
      <w:sz w:val="20"/>
      <w:szCs w:val="20"/>
    </w:rPr>
  </w:style>
  <w:style w:type="character" w:customStyle="1" w:styleId="sc91">
    <w:name w:val="sc91"/>
    <w:basedOn w:val="a0"/>
    <w:qFormat/>
    <w:rPr>
      <w:rFonts w:ascii="Courier New" w:hAnsi="Courier New" w:cs="Courier New" w:hint="default"/>
      <w:color w:val="804000"/>
      <w:sz w:val="20"/>
      <w:szCs w:val="20"/>
    </w:rPr>
  </w:style>
  <w:style w:type="character" w:customStyle="1" w:styleId="sc21">
    <w:name w:val="sc21"/>
    <w:basedOn w:val="a0"/>
    <w:qFormat/>
    <w:rPr>
      <w:rFonts w:ascii="Courier New" w:hAnsi="Courier New" w:cs="Courier New" w:hint="default"/>
      <w:color w:val="008000"/>
      <w:sz w:val="20"/>
      <w:szCs w:val="20"/>
    </w:rPr>
  </w:style>
  <w:style w:type="character" w:customStyle="1" w:styleId="sc161">
    <w:name w:val="sc161"/>
    <w:basedOn w:val="a0"/>
    <w:qFormat/>
    <w:rPr>
      <w:rFonts w:ascii="Courier New" w:hAnsi="Courier New" w:cs="Courier New" w:hint="default"/>
      <w:color w:val="8000FF"/>
      <w:sz w:val="20"/>
      <w:szCs w:val="20"/>
    </w:rPr>
  </w:style>
  <w:style w:type="character" w:customStyle="1" w:styleId="sc11">
    <w:name w:val="sc11"/>
    <w:basedOn w:val="a0"/>
    <w:qFormat/>
    <w:rPr>
      <w:rFonts w:ascii="Courier New" w:hAnsi="Courier New" w:cs="Courier New" w:hint="default"/>
      <w:color w:val="000000"/>
      <w:sz w:val="20"/>
      <w:szCs w:val="20"/>
    </w:rPr>
  </w:style>
  <w:style w:type="character" w:customStyle="1" w:styleId="sc101">
    <w:name w:val="sc101"/>
    <w:basedOn w:val="a0"/>
    <w:qFormat/>
    <w:rPr>
      <w:rFonts w:ascii="Courier New" w:hAnsi="Courier New" w:cs="Courier New" w:hint="default"/>
      <w:b/>
      <w:bCs/>
      <w:color w:val="000080"/>
      <w:sz w:val="20"/>
      <w:szCs w:val="20"/>
    </w:rPr>
  </w:style>
  <w:style w:type="character" w:customStyle="1" w:styleId="sc61">
    <w:name w:val="sc61"/>
    <w:basedOn w:val="a0"/>
    <w:qFormat/>
    <w:rPr>
      <w:rFonts w:ascii="Courier New" w:hAnsi="Courier New" w:cs="Courier New" w:hint="default"/>
      <w:color w:val="808080"/>
      <w:sz w:val="20"/>
      <w:szCs w:val="20"/>
    </w:rPr>
  </w:style>
  <w:style w:type="character" w:customStyle="1" w:styleId="sc41">
    <w:name w:val="sc41"/>
    <w:basedOn w:val="a0"/>
    <w:qFormat/>
    <w:rPr>
      <w:rFonts w:ascii="Courier New" w:hAnsi="Courier New" w:cs="Courier New" w:hint="default"/>
      <w:color w:val="FF8000"/>
      <w:sz w:val="20"/>
      <w:szCs w:val="20"/>
    </w:rPr>
  </w:style>
  <w:style w:type="paragraph" w:styleId="ad">
    <w:name w:val="No Spacing"/>
    <w:link w:val="ae"/>
    <w:uiPriority w:val="1"/>
    <w:qFormat/>
    <w:rPr>
      <w:rFonts w:ascii="宋体" w:hAnsi="宋体" w:cs="宋体"/>
      <w:sz w:val="24"/>
      <w:szCs w:val="24"/>
    </w:rPr>
  </w:style>
  <w:style w:type="table" w:customStyle="1" w:styleId="6-110">
    <w:name w:val="清单表 6 彩色 - 着色 11"/>
    <w:basedOn w:val="a1"/>
    <w:uiPriority w:val="51"/>
    <w:qFormat/>
    <w:rPr>
      <w:color w:val="2F5496" w:themeColor="accent1" w:themeShade="BF"/>
    </w:rPr>
    <w:tblPr>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7-51">
    <w:name w:val="清单表 7 彩色 - 着色 51"/>
    <w:basedOn w:val="a1"/>
    <w:uiPriority w:val="52"/>
    <w:qFormat/>
    <w:rPr>
      <w:color w:val="2E74B5" w:themeColor="accent5" w:themeShade="BF"/>
    </w:rP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510">
    <w:name w:val="清单表 6 彩色 - 着色 51"/>
    <w:basedOn w:val="a1"/>
    <w:uiPriority w:val="51"/>
    <w:qFormat/>
    <w:rPr>
      <w:color w:val="2E74B5" w:themeColor="accent5" w:themeShade="BF"/>
    </w:rPr>
    <w:tblPr>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ae">
    <w:name w:val="无间隔 字符"/>
    <w:basedOn w:val="a0"/>
    <w:link w:val="ad"/>
    <w:uiPriority w:val="1"/>
    <w:qFormat/>
    <w:rPr>
      <w:rFonts w:ascii="宋体" w:eastAsia="宋体" w:hAnsi="宋体" w:cs="宋体"/>
      <w:sz w:val="24"/>
      <w:szCs w:val="24"/>
    </w:rPr>
  </w:style>
  <w:style w:type="character" w:customStyle="1" w:styleId="sc8">
    <w:name w:val="sc8"/>
    <w:basedOn w:val="a0"/>
    <w:qFormat/>
    <w:rPr>
      <w:rFonts w:ascii="Courier New" w:hAnsi="Courier New" w:cs="Courier New" w:hint="default"/>
      <w:color w:val="000000"/>
      <w:sz w:val="20"/>
      <w:szCs w:val="20"/>
    </w:rPr>
  </w:style>
  <w:style w:type="character" w:customStyle="1" w:styleId="sc31">
    <w:name w:val="sc31"/>
    <w:basedOn w:val="a0"/>
    <w:qFormat/>
    <w:rPr>
      <w:rFonts w:ascii="Courier New" w:hAnsi="Courier New" w:cs="Courier New" w:hint="default"/>
      <w:color w:val="FF0000"/>
      <w:sz w:val="20"/>
      <w:szCs w:val="20"/>
    </w:rPr>
  </w:style>
  <w:style w:type="character" w:customStyle="1" w:styleId="fontstyle01">
    <w:name w:val="fontstyle01"/>
    <w:basedOn w:val="a0"/>
    <w:qFormat/>
    <w:rPr>
      <w:rFonts w:ascii="宋体" w:eastAsia="宋体" w:hAnsi="宋体" w:hint="eastAsia"/>
      <w:color w:val="000000"/>
      <w:sz w:val="22"/>
      <w:szCs w:val="22"/>
    </w:rPr>
  </w:style>
  <w:style w:type="character" w:customStyle="1" w:styleId="sc01">
    <w:name w:val="sc01"/>
    <w:basedOn w:val="a0"/>
    <w:rPr>
      <w:b/>
    </w:rPr>
  </w:style>
  <w:style w:type="character" w:customStyle="1" w:styleId="sc112">
    <w:name w:val="sc112"/>
    <w:basedOn w:val="a0"/>
    <w:rPr>
      <w:color w:val="0000FF"/>
    </w:rPr>
  </w:style>
  <w:style w:type="character" w:styleId="af">
    <w:name w:val="annotation reference"/>
    <w:basedOn w:val="a0"/>
    <w:uiPriority w:val="99"/>
    <w:semiHidden/>
    <w:unhideWhenUsed/>
    <w:rPr>
      <w:sz w:val="21"/>
      <w:szCs w:val="21"/>
    </w:rPr>
  </w:style>
  <w:style w:type="paragraph" w:styleId="af0">
    <w:name w:val="Balloon Text"/>
    <w:basedOn w:val="a"/>
    <w:link w:val="af1"/>
    <w:uiPriority w:val="99"/>
    <w:semiHidden/>
    <w:unhideWhenUsed/>
    <w:rsid w:val="00C810AB"/>
    <w:rPr>
      <w:sz w:val="18"/>
      <w:szCs w:val="18"/>
    </w:rPr>
  </w:style>
  <w:style w:type="character" w:customStyle="1" w:styleId="af1">
    <w:name w:val="批注框文本 字符"/>
    <w:basedOn w:val="a0"/>
    <w:link w:val="af0"/>
    <w:uiPriority w:val="99"/>
    <w:semiHidden/>
    <w:rsid w:val="00C810AB"/>
    <w:rPr>
      <w:rFonts w:ascii="宋体" w:hAnsi="宋体" w:cs="宋体"/>
      <w:sz w:val="18"/>
      <w:szCs w:val="18"/>
    </w:rPr>
  </w:style>
  <w:style w:type="character" w:styleId="af2">
    <w:name w:val="Strong"/>
    <w:basedOn w:val="a0"/>
    <w:uiPriority w:val="22"/>
    <w:qFormat/>
    <w:rsid w:val="00907D4F"/>
    <w:rPr>
      <w:b/>
      <w:bCs/>
    </w:rPr>
  </w:style>
  <w:style w:type="character" w:styleId="af3">
    <w:name w:val="Emphasis"/>
    <w:basedOn w:val="a0"/>
    <w:uiPriority w:val="20"/>
    <w:qFormat/>
    <w:rsid w:val="00267D87"/>
    <w:rPr>
      <w:i/>
      <w:iCs/>
    </w:rPr>
  </w:style>
  <w:style w:type="table" w:styleId="4-1">
    <w:name w:val="List Table 4 Accent 1"/>
    <w:basedOn w:val="a1"/>
    <w:uiPriority w:val="49"/>
    <w:rsid w:val="00924A9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f4">
    <w:name w:val="footnote text"/>
    <w:basedOn w:val="a"/>
    <w:link w:val="af5"/>
    <w:uiPriority w:val="99"/>
    <w:semiHidden/>
    <w:unhideWhenUsed/>
    <w:rsid w:val="008A6152"/>
    <w:pPr>
      <w:snapToGrid w:val="0"/>
    </w:pPr>
    <w:rPr>
      <w:sz w:val="18"/>
      <w:szCs w:val="18"/>
    </w:rPr>
  </w:style>
  <w:style w:type="character" w:customStyle="1" w:styleId="af5">
    <w:name w:val="脚注文本 字符"/>
    <w:basedOn w:val="a0"/>
    <w:link w:val="af4"/>
    <w:uiPriority w:val="99"/>
    <w:semiHidden/>
    <w:rsid w:val="008A6152"/>
    <w:rPr>
      <w:rFonts w:ascii="宋体" w:hAnsi="宋体" w:cs="宋体"/>
      <w:sz w:val="18"/>
      <w:szCs w:val="18"/>
    </w:rPr>
  </w:style>
  <w:style w:type="character" w:styleId="af6">
    <w:name w:val="footnote reference"/>
    <w:basedOn w:val="a0"/>
    <w:uiPriority w:val="99"/>
    <w:semiHidden/>
    <w:unhideWhenUsed/>
    <w:rsid w:val="008A6152"/>
    <w:rPr>
      <w:vertAlign w:val="superscript"/>
    </w:rPr>
  </w:style>
  <w:style w:type="character" w:styleId="af7">
    <w:name w:val="FollowedHyperlink"/>
    <w:basedOn w:val="a0"/>
    <w:uiPriority w:val="99"/>
    <w:semiHidden/>
    <w:unhideWhenUsed/>
    <w:rsid w:val="00FE4B46"/>
    <w:rPr>
      <w:color w:val="954F72" w:themeColor="followedHyperlink"/>
      <w:u w:val="single"/>
    </w:rPr>
  </w:style>
  <w:style w:type="character" w:customStyle="1" w:styleId="11">
    <w:name w:val="未处理的提及1"/>
    <w:basedOn w:val="a0"/>
    <w:uiPriority w:val="99"/>
    <w:semiHidden/>
    <w:unhideWhenUsed/>
    <w:rsid w:val="009B1615"/>
    <w:rPr>
      <w:color w:val="605E5C"/>
      <w:shd w:val="clear" w:color="auto" w:fill="E1DFDD"/>
    </w:rPr>
  </w:style>
  <w:style w:type="character" w:styleId="af8">
    <w:name w:val="line number"/>
    <w:basedOn w:val="a0"/>
    <w:uiPriority w:val="99"/>
    <w:semiHidden/>
    <w:unhideWhenUsed/>
    <w:rsid w:val="008156E1"/>
  </w:style>
  <w:style w:type="character" w:customStyle="1" w:styleId="hljs-keyword">
    <w:name w:val="hljs-keyword"/>
    <w:basedOn w:val="a0"/>
    <w:rsid w:val="00886E0F"/>
  </w:style>
  <w:style w:type="character" w:customStyle="1" w:styleId="hljs-number">
    <w:name w:val="hljs-number"/>
    <w:basedOn w:val="a0"/>
    <w:rsid w:val="00886E0F"/>
  </w:style>
  <w:style w:type="character" w:customStyle="1" w:styleId="hljs-builtin">
    <w:name w:val="hljs-built_in"/>
    <w:basedOn w:val="a0"/>
    <w:rsid w:val="00886E0F"/>
  </w:style>
  <w:style w:type="character" w:customStyle="1" w:styleId="hljs-string">
    <w:name w:val="hljs-string"/>
    <w:basedOn w:val="a0"/>
    <w:rsid w:val="00886E0F"/>
  </w:style>
  <w:style w:type="character" w:customStyle="1" w:styleId="hljs-comment">
    <w:name w:val="hljs-comment"/>
    <w:basedOn w:val="a0"/>
    <w:rsid w:val="00886E0F"/>
  </w:style>
  <w:style w:type="character" w:customStyle="1" w:styleId="fontstyle11">
    <w:name w:val="fontstyle11"/>
    <w:basedOn w:val="a0"/>
    <w:rsid w:val="00C9685F"/>
    <w:rPr>
      <w:rFonts w:ascii="NimbusSansGlobal-Medium" w:hAnsi="NimbusSansGlobal-Medium"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6237">
      <w:bodyDiv w:val="1"/>
      <w:marLeft w:val="0"/>
      <w:marRight w:val="0"/>
      <w:marTop w:val="0"/>
      <w:marBottom w:val="0"/>
      <w:divBdr>
        <w:top w:val="none" w:sz="0" w:space="0" w:color="auto"/>
        <w:left w:val="none" w:sz="0" w:space="0" w:color="auto"/>
        <w:bottom w:val="none" w:sz="0" w:space="0" w:color="auto"/>
        <w:right w:val="none" w:sz="0" w:space="0" w:color="auto"/>
      </w:divBdr>
      <w:divsChild>
        <w:div w:id="1818256221">
          <w:marLeft w:val="0"/>
          <w:marRight w:val="0"/>
          <w:marTop w:val="0"/>
          <w:marBottom w:val="0"/>
          <w:divBdr>
            <w:top w:val="none" w:sz="0" w:space="0" w:color="auto"/>
            <w:left w:val="none" w:sz="0" w:space="0" w:color="auto"/>
            <w:bottom w:val="none" w:sz="0" w:space="0" w:color="auto"/>
            <w:right w:val="none" w:sz="0" w:space="0" w:color="auto"/>
          </w:divBdr>
        </w:div>
      </w:divsChild>
    </w:div>
    <w:div w:id="56981711">
      <w:bodyDiv w:val="1"/>
      <w:marLeft w:val="0"/>
      <w:marRight w:val="0"/>
      <w:marTop w:val="0"/>
      <w:marBottom w:val="0"/>
      <w:divBdr>
        <w:top w:val="none" w:sz="0" w:space="0" w:color="auto"/>
        <w:left w:val="none" w:sz="0" w:space="0" w:color="auto"/>
        <w:bottom w:val="none" w:sz="0" w:space="0" w:color="auto"/>
        <w:right w:val="none" w:sz="0" w:space="0" w:color="auto"/>
      </w:divBdr>
      <w:divsChild>
        <w:div w:id="1225336341">
          <w:marLeft w:val="0"/>
          <w:marRight w:val="0"/>
          <w:marTop w:val="0"/>
          <w:marBottom w:val="0"/>
          <w:divBdr>
            <w:top w:val="none" w:sz="0" w:space="0" w:color="auto"/>
            <w:left w:val="none" w:sz="0" w:space="0" w:color="auto"/>
            <w:bottom w:val="none" w:sz="0" w:space="0" w:color="auto"/>
            <w:right w:val="none" w:sz="0" w:space="0" w:color="auto"/>
          </w:divBdr>
        </w:div>
      </w:divsChild>
    </w:div>
    <w:div w:id="59644194">
      <w:bodyDiv w:val="1"/>
      <w:marLeft w:val="0"/>
      <w:marRight w:val="0"/>
      <w:marTop w:val="0"/>
      <w:marBottom w:val="0"/>
      <w:divBdr>
        <w:top w:val="none" w:sz="0" w:space="0" w:color="auto"/>
        <w:left w:val="none" w:sz="0" w:space="0" w:color="auto"/>
        <w:bottom w:val="none" w:sz="0" w:space="0" w:color="auto"/>
        <w:right w:val="none" w:sz="0" w:space="0" w:color="auto"/>
      </w:divBdr>
      <w:divsChild>
        <w:div w:id="1263495916">
          <w:marLeft w:val="0"/>
          <w:marRight w:val="0"/>
          <w:marTop w:val="0"/>
          <w:marBottom w:val="0"/>
          <w:divBdr>
            <w:top w:val="none" w:sz="0" w:space="0" w:color="auto"/>
            <w:left w:val="none" w:sz="0" w:space="0" w:color="auto"/>
            <w:bottom w:val="none" w:sz="0" w:space="0" w:color="auto"/>
            <w:right w:val="none" w:sz="0" w:space="0" w:color="auto"/>
          </w:divBdr>
        </w:div>
      </w:divsChild>
    </w:div>
    <w:div w:id="101386117">
      <w:bodyDiv w:val="1"/>
      <w:marLeft w:val="0"/>
      <w:marRight w:val="0"/>
      <w:marTop w:val="0"/>
      <w:marBottom w:val="0"/>
      <w:divBdr>
        <w:top w:val="none" w:sz="0" w:space="0" w:color="auto"/>
        <w:left w:val="none" w:sz="0" w:space="0" w:color="auto"/>
        <w:bottom w:val="none" w:sz="0" w:space="0" w:color="auto"/>
        <w:right w:val="none" w:sz="0" w:space="0" w:color="auto"/>
      </w:divBdr>
      <w:divsChild>
        <w:div w:id="1070929398">
          <w:marLeft w:val="0"/>
          <w:marRight w:val="0"/>
          <w:marTop w:val="0"/>
          <w:marBottom w:val="0"/>
          <w:divBdr>
            <w:top w:val="none" w:sz="0" w:space="0" w:color="auto"/>
            <w:left w:val="none" w:sz="0" w:space="0" w:color="auto"/>
            <w:bottom w:val="none" w:sz="0" w:space="0" w:color="auto"/>
            <w:right w:val="none" w:sz="0" w:space="0" w:color="auto"/>
          </w:divBdr>
        </w:div>
      </w:divsChild>
    </w:div>
    <w:div w:id="113597737">
      <w:bodyDiv w:val="1"/>
      <w:marLeft w:val="0"/>
      <w:marRight w:val="0"/>
      <w:marTop w:val="0"/>
      <w:marBottom w:val="0"/>
      <w:divBdr>
        <w:top w:val="none" w:sz="0" w:space="0" w:color="auto"/>
        <w:left w:val="none" w:sz="0" w:space="0" w:color="auto"/>
        <w:bottom w:val="none" w:sz="0" w:space="0" w:color="auto"/>
        <w:right w:val="none" w:sz="0" w:space="0" w:color="auto"/>
      </w:divBdr>
      <w:divsChild>
        <w:div w:id="19136559">
          <w:marLeft w:val="0"/>
          <w:marRight w:val="0"/>
          <w:marTop w:val="0"/>
          <w:marBottom w:val="0"/>
          <w:divBdr>
            <w:top w:val="none" w:sz="0" w:space="0" w:color="auto"/>
            <w:left w:val="none" w:sz="0" w:space="0" w:color="auto"/>
            <w:bottom w:val="none" w:sz="0" w:space="0" w:color="auto"/>
            <w:right w:val="none" w:sz="0" w:space="0" w:color="auto"/>
          </w:divBdr>
        </w:div>
      </w:divsChild>
    </w:div>
    <w:div w:id="313993579">
      <w:bodyDiv w:val="1"/>
      <w:marLeft w:val="0"/>
      <w:marRight w:val="0"/>
      <w:marTop w:val="0"/>
      <w:marBottom w:val="0"/>
      <w:divBdr>
        <w:top w:val="none" w:sz="0" w:space="0" w:color="auto"/>
        <w:left w:val="none" w:sz="0" w:space="0" w:color="auto"/>
        <w:bottom w:val="none" w:sz="0" w:space="0" w:color="auto"/>
        <w:right w:val="none" w:sz="0" w:space="0" w:color="auto"/>
      </w:divBdr>
    </w:div>
    <w:div w:id="331761724">
      <w:bodyDiv w:val="1"/>
      <w:marLeft w:val="0"/>
      <w:marRight w:val="0"/>
      <w:marTop w:val="0"/>
      <w:marBottom w:val="0"/>
      <w:divBdr>
        <w:top w:val="none" w:sz="0" w:space="0" w:color="auto"/>
        <w:left w:val="none" w:sz="0" w:space="0" w:color="auto"/>
        <w:bottom w:val="none" w:sz="0" w:space="0" w:color="auto"/>
        <w:right w:val="none" w:sz="0" w:space="0" w:color="auto"/>
      </w:divBdr>
      <w:divsChild>
        <w:div w:id="1751460033">
          <w:marLeft w:val="0"/>
          <w:marRight w:val="0"/>
          <w:marTop w:val="0"/>
          <w:marBottom w:val="0"/>
          <w:divBdr>
            <w:top w:val="none" w:sz="0" w:space="0" w:color="auto"/>
            <w:left w:val="none" w:sz="0" w:space="0" w:color="auto"/>
            <w:bottom w:val="none" w:sz="0" w:space="0" w:color="auto"/>
            <w:right w:val="none" w:sz="0" w:space="0" w:color="auto"/>
          </w:divBdr>
        </w:div>
      </w:divsChild>
    </w:div>
    <w:div w:id="332269636">
      <w:bodyDiv w:val="1"/>
      <w:marLeft w:val="0"/>
      <w:marRight w:val="0"/>
      <w:marTop w:val="0"/>
      <w:marBottom w:val="0"/>
      <w:divBdr>
        <w:top w:val="none" w:sz="0" w:space="0" w:color="auto"/>
        <w:left w:val="none" w:sz="0" w:space="0" w:color="auto"/>
        <w:bottom w:val="none" w:sz="0" w:space="0" w:color="auto"/>
        <w:right w:val="none" w:sz="0" w:space="0" w:color="auto"/>
      </w:divBdr>
    </w:div>
    <w:div w:id="337847469">
      <w:bodyDiv w:val="1"/>
      <w:marLeft w:val="0"/>
      <w:marRight w:val="0"/>
      <w:marTop w:val="0"/>
      <w:marBottom w:val="0"/>
      <w:divBdr>
        <w:top w:val="none" w:sz="0" w:space="0" w:color="auto"/>
        <w:left w:val="none" w:sz="0" w:space="0" w:color="auto"/>
        <w:bottom w:val="none" w:sz="0" w:space="0" w:color="auto"/>
        <w:right w:val="none" w:sz="0" w:space="0" w:color="auto"/>
      </w:divBdr>
      <w:divsChild>
        <w:div w:id="302737276">
          <w:marLeft w:val="0"/>
          <w:marRight w:val="0"/>
          <w:marTop w:val="0"/>
          <w:marBottom w:val="0"/>
          <w:divBdr>
            <w:top w:val="none" w:sz="0" w:space="0" w:color="auto"/>
            <w:left w:val="none" w:sz="0" w:space="0" w:color="auto"/>
            <w:bottom w:val="none" w:sz="0" w:space="0" w:color="auto"/>
            <w:right w:val="none" w:sz="0" w:space="0" w:color="auto"/>
          </w:divBdr>
        </w:div>
      </w:divsChild>
    </w:div>
    <w:div w:id="361513444">
      <w:bodyDiv w:val="1"/>
      <w:marLeft w:val="0"/>
      <w:marRight w:val="0"/>
      <w:marTop w:val="0"/>
      <w:marBottom w:val="0"/>
      <w:divBdr>
        <w:top w:val="none" w:sz="0" w:space="0" w:color="auto"/>
        <w:left w:val="none" w:sz="0" w:space="0" w:color="auto"/>
        <w:bottom w:val="none" w:sz="0" w:space="0" w:color="auto"/>
        <w:right w:val="none" w:sz="0" w:space="0" w:color="auto"/>
      </w:divBdr>
      <w:divsChild>
        <w:div w:id="1931771453">
          <w:marLeft w:val="0"/>
          <w:marRight w:val="0"/>
          <w:marTop w:val="0"/>
          <w:marBottom w:val="0"/>
          <w:divBdr>
            <w:top w:val="none" w:sz="0" w:space="0" w:color="auto"/>
            <w:left w:val="none" w:sz="0" w:space="0" w:color="auto"/>
            <w:bottom w:val="none" w:sz="0" w:space="0" w:color="auto"/>
            <w:right w:val="none" w:sz="0" w:space="0" w:color="auto"/>
          </w:divBdr>
        </w:div>
      </w:divsChild>
    </w:div>
    <w:div w:id="451175847">
      <w:bodyDiv w:val="1"/>
      <w:marLeft w:val="0"/>
      <w:marRight w:val="0"/>
      <w:marTop w:val="0"/>
      <w:marBottom w:val="0"/>
      <w:divBdr>
        <w:top w:val="none" w:sz="0" w:space="0" w:color="auto"/>
        <w:left w:val="none" w:sz="0" w:space="0" w:color="auto"/>
        <w:bottom w:val="none" w:sz="0" w:space="0" w:color="auto"/>
        <w:right w:val="none" w:sz="0" w:space="0" w:color="auto"/>
      </w:divBdr>
      <w:divsChild>
        <w:div w:id="173081954">
          <w:marLeft w:val="0"/>
          <w:marRight w:val="0"/>
          <w:marTop w:val="0"/>
          <w:marBottom w:val="0"/>
          <w:divBdr>
            <w:top w:val="none" w:sz="0" w:space="0" w:color="auto"/>
            <w:left w:val="none" w:sz="0" w:space="0" w:color="auto"/>
            <w:bottom w:val="none" w:sz="0" w:space="0" w:color="auto"/>
            <w:right w:val="none" w:sz="0" w:space="0" w:color="auto"/>
          </w:divBdr>
        </w:div>
      </w:divsChild>
    </w:div>
    <w:div w:id="504829381">
      <w:bodyDiv w:val="1"/>
      <w:marLeft w:val="0"/>
      <w:marRight w:val="0"/>
      <w:marTop w:val="0"/>
      <w:marBottom w:val="0"/>
      <w:divBdr>
        <w:top w:val="none" w:sz="0" w:space="0" w:color="auto"/>
        <w:left w:val="none" w:sz="0" w:space="0" w:color="auto"/>
        <w:bottom w:val="none" w:sz="0" w:space="0" w:color="auto"/>
        <w:right w:val="none" w:sz="0" w:space="0" w:color="auto"/>
      </w:divBdr>
      <w:divsChild>
        <w:div w:id="563612990">
          <w:marLeft w:val="0"/>
          <w:marRight w:val="0"/>
          <w:marTop w:val="0"/>
          <w:marBottom w:val="0"/>
          <w:divBdr>
            <w:top w:val="none" w:sz="0" w:space="0" w:color="auto"/>
            <w:left w:val="none" w:sz="0" w:space="0" w:color="auto"/>
            <w:bottom w:val="none" w:sz="0" w:space="0" w:color="auto"/>
            <w:right w:val="none" w:sz="0" w:space="0" w:color="auto"/>
          </w:divBdr>
        </w:div>
      </w:divsChild>
    </w:div>
    <w:div w:id="513569261">
      <w:bodyDiv w:val="1"/>
      <w:marLeft w:val="0"/>
      <w:marRight w:val="0"/>
      <w:marTop w:val="0"/>
      <w:marBottom w:val="0"/>
      <w:divBdr>
        <w:top w:val="none" w:sz="0" w:space="0" w:color="auto"/>
        <w:left w:val="none" w:sz="0" w:space="0" w:color="auto"/>
        <w:bottom w:val="none" w:sz="0" w:space="0" w:color="auto"/>
        <w:right w:val="none" w:sz="0" w:space="0" w:color="auto"/>
      </w:divBdr>
      <w:divsChild>
        <w:div w:id="1297032709">
          <w:marLeft w:val="0"/>
          <w:marRight w:val="0"/>
          <w:marTop w:val="0"/>
          <w:marBottom w:val="0"/>
          <w:divBdr>
            <w:top w:val="none" w:sz="0" w:space="0" w:color="auto"/>
            <w:left w:val="none" w:sz="0" w:space="0" w:color="auto"/>
            <w:bottom w:val="none" w:sz="0" w:space="0" w:color="auto"/>
            <w:right w:val="none" w:sz="0" w:space="0" w:color="auto"/>
          </w:divBdr>
        </w:div>
      </w:divsChild>
    </w:div>
    <w:div w:id="568227416">
      <w:bodyDiv w:val="1"/>
      <w:marLeft w:val="0"/>
      <w:marRight w:val="0"/>
      <w:marTop w:val="0"/>
      <w:marBottom w:val="0"/>
      <w:divBdr>
        <w:top w:val="none" w:sz="0" w:space="0" w:color="auto"/>
        <w:left w:val="none" w:sz="0" w:space="0" w:color="auto"/>
        <w:bottom w:val="none" w:sz="0" w:space="0" w:color="auto"/>
        <w:right w:val="none" w:sz="0" w:space="0" w:color="auto"/>
      </w:divBdr>
      <w:divsChild>
        <w:div w:id="1027872437">
          <w:marLeft w:val="0"/>
          <w:marRight w:val="0"/>
          <w:marTop w:val="0"/>
          <w:marBottom w:val="0"/>
          <w:divBdr>
            <w:top w:val="none" w:sz="0" w:space="0" w:color="auto"/>
            <w:left w:val="none" w:sz="0" w:space="0" w:color="auto"/>
            <w:bottom w:val="none" w:sz="0" w:space="0" w:color="auto"/>
            <w:right w:val="none" w:sz="0" w:space="0" w:color="auto"/>
          </w:divBdr>
        </w:div>
      </w:divsChild>
    </w:div>
    <w:div w:id="746615353">
      <w:bodyDiv w:val="1"/>
      <w:marLeft w:val="0"/>
      <w:marRight w:val="0"/>
      <w:marTop w:val="0"/>
      <w:marBottom w:val="0"/>
      <w:divBdr>
        <w:top w:val="none" w:sz="0" w:space="0" w:color="auto"/>
        <w:left w:val="none" w:sz="0" w:space="0" w:color="auto"/>
        <w:bottom w:val="none" w:sz="0" w:space="0" w:color="auto"/>
        <w:right w:val="none" w:sz="0" w:space="0" w:color="auto"/>
      </w:divBdr>
      <w:divsChild>
        <w:div w:id="190267191">
          <w:marLeft w:val="0"/>
          <w:marRight w:val="0"/>
          <w:marTop w:val="0"/>
          <w:marBottom w:val="0"/>
          <w:divBdr>
            <w:top w:val="none" w:sz="0" w:space="0" w:color="auto"/>
            <w:left w:val="none" w:sz="0" w:space="0" w:color="auto"/>
            <w:bottom w:val="none" w:sz="0" w:space="0" w:color="auto"/>
            <w:right w:val="none" w:sz="0" w:space="0" w:color="auto"/>
          </w:divBdr>
        </w:div>
      </w:divsChild>
    </w:div>
    <w:div w:id="764037118">
      <w:bodyDiv w:val="1"/>
      <w:marLeft w:val="0"/>
      <w:marRight w:val="0"/>
      <w:marTop w:val="0"/>
      <w:marBottom w:val="0"/>
      <w:divBdr>
        <w:top w:val="none" w:sz="0" w:space="0" w:color="auto"/>
        <w:left w:val="none" w:sz="0" w:space="0" w:color="auto"/>
        <w:bottom w:val="none" w:sz="0" w:space="0" w:color="auto"/>
        <w:right w:val="none" w:sz="0" w:space="0" w:color="auto"/>
      </w:divBdr>
      <w:divsChild>
        <w:div w:id="2133672445">
          <w:marLeft w:val="0"/>
          <w:marRight w:val="0"/>
          <w:marTop w:val="0"/>
          <w:marBottom w:val="0"/>
          <w:divBdr>
            <w:top w:val="none" w:sz="0" w:space="0" w:color="auto"/>
            <w:left w:val="none" w:sz="0" w:space="0" w:color="auto"/>
            <w:bottom w:val="none" w:sz="0" w:space="0" w:color="auto"/>
            <w:right w:val="none" w:sz="0" w:space="0" w:color="auto"/>
          </w:divBdr>
        </w:div>
      </w:divsChild>
    </w:div>
    <w:div w:id="818112645">
      <w:bodyDiv w:val="1"/>
      <w:marLeft w:val="0"/>
      <w:marRight w:val="0"/>
      <w:marTop w:val="0"/>
      <w:marBottom w:val="0"/>
      <w:divBdr>
        <w:top w:val="none" w:sz="0" w:space="0" w:color="auto"/>
        <w:left w:val="none" w:sz="0" w:space="0" w:color="auto"/>
        <w:bottom w:val="none" w:sz="0" w:space="0" w:color="auto"/>
        <w:right w:val="none" w:sz="0" w:space="0" w:color="auto"/>
      </w:divBdr>
      <w:divsChild>
        <w:div w:id="2072996789">
          <w:marLeft w:val="0"/>
          <w:marRight w:val="0"/>
          <w:marTop w:val="0"/>
          <w:marBottom w:val="0"/>
          <w:divBdr>
            <w:top w:val="none" w:sz="0" w:space="0" w:color="auto"/>
            <w:left w:val="none" w:sz="0" w:space="0" w:color="auto"/>
            <w:bottom w:val="none" w:sz="0" w:space="0" w:color="auto"/>
            <w:right w:val="none" w:sz="0" w:space="0" w:color="auto"/>
          </w:divBdr>
        </w:div>
      </w:divsChild>
    </w:div>
    <w:div w:id="839659604">
      <w:bodyDiv w:val="1"/>
      <w:marLeft w:val="0"/>
      <w:marRight w:val="0"/>
      <w:marTop w:val="0"/>
      <w:marBottom w:val="0"/>
      <w:divBdr>
        <w:top w:val="none" w:sz="0" w:space="0" w:color="auto"/>
        <w:left w:val="none" w:sz="0" w:space="0" w:color="auto"/>
        <w:bottom w:val="none" w:sz="0" w:space="0" w:color="auto"/>
        <w:right w:val="none" w:sz="0" w:space="0" w:color="auto"/>
      </w:divBdr>
      <w:divsChild>
        <w:div w:id="227226869">
          <w:marLeft w:val="0"/>
          <w:marRight w:val="0"/>
          <w:marTop w:val="0"/>
          <w:marBottom w:val="0"/>
          <w:divBdr>
            <w:top w:val="none" w:sz="0" w:space="0" w:color="auto"/>
            <w:left w:val="none" w:sz="0" w:space="0" w:color="auto"/>
            <w:bottom w:val="none" w:sz="0" w:space="0" w:color="auto"/>
            <w:right w:val="none" w:sz="0" w:space="0" w:color="auto"/>
          </w:divBdr>
        </w:div>
      </w:divsChild>
    </w:div>
    <w:div w:id="861747357">
      <w:bodyDiv w:val="1"/>
      <w:marLeft w:val="0"/>
      <w:marRight w:val="0"/>
      <w:marTop w:val="0"/>
      <w:marBottom w:val="0"/>
      <w:divBdr>
        <w:top w:val="none" w:sz="0" w:space="0" w:color="auto"/>
        <w:left w:val="none" w:sz="0" w:space="0" w:color="auto"/>
        <w:bottom w:val="none" w:sz="0" w:space="0" w:color="auto"/>
        <w:right w:val="none" w:sz="0" w:space="0" w:color="auto"/>
      </w:divBdr>
      <w:divsChild>
        <w:div w:id="734091038">
          <w:marLeft w:val="0"/>
          <w:marRight w:val="0"/>
          <w:marTop w:val="0"/>
          <w:marBottom w:val="0"/>
          <w:divBdr>
            <w:top w:val="none" w:sz="0" w:space="0" w:color="auto"/>
            <w:left w:val="none" w:sz="0" w:space="0" w:color="auto"/>
            <w:bottom w:val="none" w:sz="0" w:space="0" w:color="auto"/>
            <w:right w:val="none" w:sz="0" w:space="0" w:color="auto"/>
          </w:divBdr>
        </w:div>
      </w:divsChild>
    </w:div>
    <w:div w:id="882132949">
      <w:bodyDiv w:val="1"/>
      <w:marLeft w:val="0"/>
      <w:marRight w:val="0"/>
      <w:marTop w:val="0"/>
      <w:marBottom w:val="0"/>
      <w:divBdr>
        <w:top w:val="none" w:sz="0" w:space="0" w:color="auto"/>
        <w:left w:val="none" w:sz="0" w:space="0" w:color="auto"/>
        <w:bottom w:val="none" w:sz="0" w:space="0" w:color="auto"/>
        <w:right w:val="none" w:sz="0" w:space="0" w:color="auto"/>
      </w:divBdr>
    </w:div>
    <w:div w:id="948704296">
      <w:bodyDiv w:val="1"/>
      <w:marLeft w:val="0"/>
      <w:marRight w:val="0"/>
      <w:marTop w:val="0"/>
      <w:marBottom w:val="0"/>
      <w:divBdr>
        <w:top w:val="none" w:sz="0" w:space="0" w:color="auto"/>
        <w:left w:val="none" w:sz="0" w:space="0" w:color="auto"/>
        <w:bottom w:val="none" w:sz="0" w:space="0" w:color="auto"/>
        <w:right w:val="none" w:sz="0" w:space="0" w:color="auto"/>
      </w:divBdr>
      <w:divsChild>
        <w:div w:id="1914732017">
          <w:marLeft w:val="0"/>
          <w:marRight w:val="0"/>
          <w:marTop w:val="0"/>
          <w:marBottom w:val="0"/>
          <w:divBdr>
            <w:top w:val="none" w:sz="0" w:space="0" w:color="auto"/>
            <w:left w:val="none" w:sz="0" w:space="0" w:color="auto"/>
            <w:bottom w:val="none" w:sz="0" w:space="0" w:color="auto"/>
            <w:right w:val="none" w:sz="0" w:space="0" w:color="auto"/>
          </w:divBdr>
        </w:div>
      </w:divsChild>
    </w:div>
    <w:div w:id="962157928">
      <w:bodyDiv w:val="1"/>
      <w:marLeft w:val="0"/>
      <w:marRight w:val="0"/>
      <w:marTop w:val="0"/>
      <w:marBottom w:val="0"/>
      <w:divBdr>
        <w:top w:val="none" w:sz="0" w:space="0" w:color="auto"/>
        <w:left w:val="none" w:sz="0" w:space="0" w:color="auto"/>
        <w:bottom w:val="none" w:sz="0" w:space="0" w:color="auto"/>
        <w:right w:val="none" w:sz="0" w:space="0" w:color="auto"/>
      </w:divBdr>
    </w:div>
    <w:div w:id="1012609175">
      <w:bodyDiv w:val="1"/>
      <w:marLeft w:val="0"/>
      <w:marRight w:val="0"/>
      <w:marTop w:val="0"/>
      <w:marBottom w:val="0"/>
      <w:divBdr>
        <w:top w:val="none" w:sz="0" w:space="0" w:color="auto"/>
        <w:left w:val="none" w:sz="0" w:space="0" w:color="auto"/>
        <w:bottom w:val="none" w:sz="0" w:space="0" w:color="auto"/>
        <w:right w:val="none" w:sz="0" w:space="0" w:color="auto"/>
      </w:divBdr>
      <w:divsChild>
        <w:div w:id="303388383">
          <w:marLeft w:val="0"/>
          <w:marRight w:val="0"/>
          <w:marTop w:val="0"/>
          <w:marBottom w:val="0"/>
          <w:divBdr>
            <w:top w:val="none" w:sz="0" w:space="0" w:color="auto"/>
            <w:left w:val="none" w:sz="0" w:space="0" w:color="auto"/>
            <w:bottom w:val="none" w:sz="0" w:space="0" w:color="auto"/>
            <w:right w:val="none" w:sz="0" w:space="0" w:color="auto"/>
          </w:divBdr>
        </w:div>
      </w:divsChild>
    </w:div>
    <w:div w:id="1035500023">
      <w:bodyDiv w:val="1"/>
      <w:marLeft w:val="0"/>
      <w:marRight w:val="0"/>
      <w:marTop w:val="0"/>
      <w:marBottom w:val="0"/>
      <w:divBdr>
        <w:top w:val="none" w:sz="0" w:space="0" w:color="auto"/>
        <w:left w:val="none" w:sz="0" w:space="0" w:color="auto"/>
        <w:bottom w:val="none" w:sz="0" w:space="0" w:color="auto"/>
        <w:right w:val="none" w:sz="0" w:space="0" w:color="auto"/>
      </w:divBdr>
      <w:divsChild>
        <w:div w:id="1248687798">
          <w:marLeft w:val="0"/>
          <w:marRight w:val="0"/>
          <w:marTop w:val="0"/>
          <w:marBottom w:val="0"/>
          <w:divBdr>
            <w:top w:val="none" w:sz="0" w:space="0" w:color="auto"/>
            <w:left w:val="none" w:sz="0" w:space="0" w:color="auto"/>
            <w:bottom w:val="none" w:sz="0" w:space="0" w:color="auto"/>
            <w:right w:val="none" w:sz="0" w:space="0" w:color="auto"/>
          </w:divBdr>
        </w:div>
      </w:divsChild>
    </w:div>
    <w:div w:id="1057164669">
      <w:bodyDiv w:val="1"/>
      <w:marLeft w:val="0"/>
      <w:marRight w:val="0"/>
      <w:marTop w:val="0"/>
      <w:marBottom w:val="0"/>
      <w:divBdr>
        <w:top w:val="none" w:sz="0" w:space="0" w:color="auto"/>
        <w:left w:val="none" w:sz="0" w:space="0" w:color="auto"/>
        <w:bottom w:val="none" w:sz="0" w:space="0" w:color="auto"/>
        <w:right w:val="none" w:sz="0" w:space="0" w:color="auto"/>
      </w:divBdr>
      <w:divsChild>
        <w:div w:id="1643383570">
          <w:marLeft w:val="0"/>
          <w:marRight w:val="0"/>
          <w:marTop w:val="0"/>
          <w:marBottom w:val="0"/>
          <w:divBdr>
            <w:top w:val="none" w:sz="0" w:space="0" w:color="auto"/>
            <w:left w:val="none" w:sz="0" w:space="0" w:color="auto"/>
            <w:bottom w:val="none" w:sz="0" w:space="0" w:color="auto"/>
            <w:right w:val="none" w:sz="0" w:space="0" w:color="auto"/>
          </w:divBdr>
        </w:div>
      </w:divsChild>
    </w:div>
    <w:div w:id="1213693301">
      <w:bodyDiv w:val="1"/>
      <w:marLeft w:val="0"/>
      <w:marRight w:val="0"/>
      <w:marTop w:val="0"/>
      <w:marBottom w:val="0"/>
      <w:divBdr>
        <w:top w:val="none" w:sz="0" w:space="0" w:color="auto"/>
        <w:left w:val="none" w:sz="0" w:space="0" w:color="auto"/>
        <w:bottom w:val="none" w:sz="0" w:space="0" w:color="auto"/>
        <w:right w:val="none" w:sz="0" w:space="0" w:color="auto"/>
      </w:divBdr>
      <w:divsChild>
        <w:div w:id="313460495">
          <w:marLeft w:val="0"/>
          <w:marRight w:val="0"/>
          <w:marTop w:val="0"/>
          <w:marBottom w:val="0"/>
          <w:divBdr>
            <w:top w:val="none" w:sz="0" w:space="0" w:color="auto"/>
            <w:left w:val="none" w:sz="0" w:space="0" w:color="auto"/>
            <w:bottom w:val="none" w:sz="0" w:space="0" w:color="auto"/>
            <w:right w:val="none" w:sz="0" w:space="0" w:color="auto"/>
          </w:divBdr>
        </w:div>
      </w:divsChild>
    </w:div>
    <w:div w:id="1268392855">
      <w:bodyDiv w:val="1"/>
      <w:marLeft w:val="0"/>
      <w:marRight w:val="0"/>
      <w:marTop w:val="0"/>
      <w:marBottom w:val="0"/>
      <w:divBdr>
        <w:top w:val="none" w:sz="0" w:space="0" w:color="auto"/>
        <w:left w:val="none" w:sz="0" w:space="0" w:color="auto"/>
        <w:bottom w:val="none" w:sz="0" w:space="0" w:color="auto"/>
        <w:right w:val="none" w:sz="0" w:space="0" w:color="auto"/>
      </w:divBdr>
      <w:divsChild>
        <w:div w:id="1347177042">
          <w:marLeft w:val="0"/>
          <w:marRight w:val="0"/>
          <w:marTop w:val="0"/>
          <w:marBottom w:val="0"/>
          <w:divBdr>
            <w:top w:val="none" w:sz="0" w:space="0" w:color="auto"/>
            <w:left w:val="none" w:sz="0" w:space="0" w:color="auto"/>
            <w:bottom w:val="none" w:sz="0" w:space="0" w:color="auto"/>
            <w:right w:val="none" w:sz="0" w:space="0" w:color="auto"/>
          </w:divBdr>
        </w:div>
      </w:divsChild>
    </w:div>
    <w:div w:id="1271234446">
      <w:bodyDiv w:val="1"/>
      <w:marLeft w:val="0"/>
      <w:marRight w:val="0"/>
      <w:marTop w:val="0"/>
      <w:marBottom w:val="0"/>
      <w:divBdr>
        <w:top w:val="none" w:sz="0" w:space="0" w:color="auto"/>
        <w:left w:val="none" w:sz="0" w:space="0" w:color="auto"/>
        <w:bottom w:val="none" w:sz="0" w:space="0" w:color="auto"/>
        <w:right w:val="none" w:sz="0" w:space="0" w:color="auto"/>
      </w:divBdr>
      <w:divsChild>
        <w:div w:id="1820607498">
          <w:marLeft w:val="0"/>
          <w:marRight w:val="0"/>
          <w:marTop w:val="0"/>
          <w:marBottom w:val="0"/>
          <w:divBdr>
            <w:top w:val="none" w:sz="0" w:space="0" w:color="auto"/>
            <w:left w:val="none" w:sz="0" w:space="0" w:color="auto"/>
            <w:bottom w:val="none" w:sz="0" w:space="0" w:color="auto"/>
            <w:right w:val="none" w:sz="0" w:space="0" w:color="auto"/>
          </w:divBdr>
        </w:div>
      </w:divsChild>
    </w:div>
    <w:div w:id="1324776690">
      <w:bodyDiv w:val="1"/>
      <w:marLeft w:val="0"/>
      <w:marRight w:val="0"/>
      <w:marTop w:val="0"/>
      <w:marBottom w:val="0"/>
      <w:divBdr>
        <w:top w:val="none" w:sz="0" w:space="0" w:color="auto"/>
        <w:left w:val="none" w:sz="0" w:space="0" w:color="auto"/>
        <w:bottom w:val="none" w:sz="0" w:space="0" w:color="auto"/>
        <w:right w:val="none" w:sz="0" w:space="0" w:color="auto"/>
      </w:divBdr>
      <w:divsChild>
        <w:div w:id="1685013931">
          <w:marLeft w:val="0"/>
          <w:marRight w:val="0"/>
          <w:marTop w:val="0"/>
          <w:marBottom w:val="0"/>
          <w:divBdr>
            <w:top w:val="none" w:sz="0" w:space="0" w:color="auto"/>
            <w:left w:val="none" w:sz="0" w:space="0" w:color="auto"/>
            <w:bottom w:val="none" w:sz="0" w:space="0" w:color="auto"/>
            <w:right w:val="none" w:sz="0" w:space="0" w:color="auto"/>
          </w:divBdr>
        </w:div>
      </w:divsChild>
    </w:div>
    <w:div w:id="1354842085">
      <w:bodyDiv w:val="1"/>
      <w:marLeft w:val="0"/>
      <w:marRight w:val="0"/>
      <w:marTop w:val="0"/>
      <w:marBottom w:val="0"/>
      <w:divBdr>
        <w:top w:val="none" w:sz="0" w:space="0" w:color="auto"/>
        <w:left w:val="none" w:sz="0" w:space="0" w:color="auto"/>
        <w:bottom w:val="none" w:sz="0" w:space="0" w:color="auto"/>
        <w:right w:val="none" w:sz="0" w:space="0" w:color="auto"/>
      </w:divBdr>
    </w:div>
    <w:div w:id="1367948676">
      <w:bodyDiv w:val="1"/>
      <w:marLeft w:val="0"/>
      <w:marRight w:val="0"/>
      <w:marTop w:val="0"/>
      <w:marBottom w:val="0"/>
      <w:divBdr>
        <w:top w:val="none" w:sz="0" w:space="0" w:color="auto"/>
        <w:left w:val="none" w:sz="0" w:space="0" w:color="auto"/>
        <w:bottom w:val="none" w:sz="0" w:space="0" w:color="auto"/>
        <w:right w:val="none" w:sz="0" w:space="0" w:color="auto"/>
      </w:divBdr>
      <w:divsChild>
        <w:div w:id="1638802069">
          <w:marLeft w:val="0"/>
          <w:marRight w:val="0"/>
          <w:marTop w:val="0"/>
          <w:marBottom w:val="0"/>
          <w:divBdr>
            <w:top w:val="none" w:sz="0" w:space="0" w:color="auto"/>
            <w:left w:val="none" w:sz="0" w:space="0" w:color="auto"/>
            <w:bottom w:val="none" w:sz="0" w:space="0" w:color="auto"/>
            <w:right w:val="none" w:sz="0" w:space="0" w:color="auto"/>
          </w:divBdr>
        </w:div>
      </w:divsChild>
    </w:div>
    <w:div w:id="1500150977">
      <w:bodyDiv w:val="1"/>
      <w:marLeft w:val="0"/>
      <w:marRight w:val="0"/>
      <w:marTop w:val="0"/>
      <w:marBottom w:val="0"/>
      <w:divBdr>
        <w:top w:val="none" w:sz="0" w:space="0" w:color="auto"/>
        <w:left w:val="none" w:sz="0" w:space="0" w:color="auto"/>
        <w:bottom w:val="none" w:sz="0" w:space="0" w:color="auto"/>
        <w:right w:val="none" w:sz="0" w:space="0" w:color="auto"/>
      </w:divBdr>
    </w:div>
    <w:div w:id="1632395488">
      <w:bodyDiv w:val="1"/>
      <w:marLeft w:val="0"/>
      <w:marRight w:val="0"/>
      <w:marTop w:val="0"/>
      <w:marBottom w:val="0"/>
      <w:divBdr>
        <w:top w:val="none" w:sz="0" w:space="0" w:color="auto"/>
        <w:left w:val="none" w:sz="0" w:space="0" w:color="auto"/>
        <w:bottom w:val="none" w:sz="0" w:space="0" w:color="auto"/>
        <w:right w:val="none" w:sz="0" w:space="0" w:color="auto"/>
      </w:divBdr>
      <w:divsChild>
        <w:div w:id="283124387">
          <w:marLeft w:val="0"/>
          <w:marRight w:val="0"/>
          <w:marTop w:val="0"/>
          <w:marBottom w:val="0"/>
          <w:divBdr>
            <w:top w:val="none" w:sz="0" w:space="0" w:color="auto"/>
            <w:left w:val="none" w:sz="0" w:space="0" w:color="auto"/>
            <w:bottom w:val="none" w:sz="0" w:space="0" w:color="auto"/>
            <w:right w:val="none" w:sz="0" w:space="0" w:color="auto"/>
          </w:divBdr>
        </w:div>
      </w:divsChild>
    </w:div>
    <w:div w:id="1787769167">
      <w:bodyDiv w:val="1"/>
      <w:marLeft w:val="0"/>
      <w:marRight w:val="0"/>
      <w:marTop w:val="0"/>
      <w:marBottom w:val="0"/>
      <w:divBdr>
        <w:top w:val="none" w:sz="0" w:space="0" w:color="auto"/>
        <w:left w:val="none" w:sz="0" w:space="0" w:color="auto"/>
        <w:bottom w:val="none" w:sz="0" w:space="0" w:color="auto"/>
        <w:right w:val="none" w:sz="0" w:space="0" w:color="auto"/>
      </w:divBdr>
      <w:divsChild>
        <w:div w:id="1745955255">
          <w:marLeft w:val="0"/>
          <w:marRight w:val="0"/>
          <w:marTop w:val="0"/>
          <w:marBottom w:val="0"/>
          <w:divBdr>
            <w:top w:val="none" w:sz="0" w:space="0" w:color="auto"/>
            <w:left w:val="none" w:sz="0" w:space="0" w:color="auto"/>
            <w:bottom w:val="none" w:sz="0" w:space="0" w:color="auto"/>
            <w:right w:val="none" w:sz="0" w:space="0" w:color="auto"/>
          </w:divBdr>
        </w:div>
      </w:divsChild>
    </w:div>
    <w:div w:id="1851022738">
      <w:bodyDiv w:val="1"/>
      <w:marLeft w:val="0"/>
      <w:marRight w:val="0"/>
      <w:marTop w:val="0"/>
      <w:marBottom w:val="0"/>
      <w:divBdr>
        <w:top w:val="none" w:sz="0" w:space="0" w:color="auto"/>
        <w:left w:val="none" w:sz="0" w:space="0" w:color="auto"/>
        <w:bottom w:val="none" w:sz="0" w:space="0" w:color="auto"/>
        <w:right w:val="none" w:sz="0" w:space="0" w:color="auto"/>
      </w:divBdr>
    </w:div>
    <w:div w:id="1993212642">
      <w:bodyDiv w:val="1"/>
      <w:marLeft w:val="0"/>
      <w:marRight w:val="0"/>
      <w:marTop w:val="0"/>
      <w:marBottom w:val="0"/>
      <w:divBdr>
        <w:top w:val="none" w:sz="0" w:space="0" w:color="auto"/>
        <w:left w:val="none" w:sz="0" w:space="0" w:color="auto"/>
        <w:bottom w:val="none" w:sz="0" w:space="0" w:color="auto"/>
        <w:right w:val="none" w:sz="0" w:space="0" w:color="auto"/>
      </w:divBdr>
      <w:divsChild>
        <w:div w:id="235479809">
          <w:marLeft w:val="0"/>
          <w:marRight w:val="0"/>
          <w:marTop w:val="0"/>
          <w:marBottom w:val="0"/>
          <w:divBdr>
            <w:top w:val="none" w:sz="0" w:space="0" w:color="auto"/>
            <w:left w:val="none" w:sz="0" w:space="0" w:color="auto"/>
            <w:bottom w:val="none" w:sz="0" w:space="0" w:color="auto"/>
            <w:right w:val="none" w:sz="0" w:space="0" w:color="auto"/>
          </w:divBdr>
        </w:div>
      </w:divsChild>
    </w:div>
    <w:div w:id="2011366318">
      <w:bodyDiv w:val="1"/>
      <w:marLeft w:val="0"/>
      <w:marRight w:val="0"/>
      <w:marTop w:val="0"/>
      <w:marBottom w:val="0"/>
      <w:divBdr>
        <w:top w:val="none" w:sz="0" w:space="0" w:color="auto"/>
        <w:left w:val="none" w:sz="0" w:space="0" w:color="auto"/>
        <w:bottom w:val="none" w:sz="0" w:space="0" w:color="auto"/>
        <w:right w:val="none" w:sz="0" w:space="0" w:color="auto"/>
      </w:divBdr>
    </w:div>
    <w:div w:id="2024630488">
      <w:bodyDiv w:val="1"/>
      <w:marLeft w:val="0"/>
      <w:marRight w:val="0"/>
      <w:marTop w:val="0"/>
      <w:marBottom w:val="0"/>
      <w:divBdr>
        <w:top w:val="none" w:sz="0" w:space="0" w:color="auto"/>
        <w:left w:val="none" w:sz="0" w:space="0" w:color="auto"/>
        <w:bottom w:val="none" w:sz="0" w:space="0" w:color="auto"/>
        <w:right w:val="none" w:sz="0" w:space="0" w:color="auto"/>
      </w:divBdr>
      <w:divsChild>
        <w:div w:id="1859347986">
          <w:marLeft w:val="0"/>
          <w:marRight w:val="0"/>
          <w:marTop w:val="0"/>
          <w:marBottom w:val="0"/>
          <w:divBdr>
            <w:top w:val="none" w:sz="0" w:space="0" w:color="auto"/>
            <w:left w:val="none" w:sz="0" w:space="0" w:color="auto"/>
            <w:bottom w:val="none" w:sz="0" w:space="0" w:color="auto"/>
            <w:right w:val="none" w:sz="0" w:space="0" w:color="auto"/>
          </w:divBdr>
        </w:div>
      </w:divsChild>
    </w:div>
    <w:div w:id="2030174623">
      <w:bodyDiv w:val="1"/>
      <w:marLeft w:val="0"/>
      <w:marRight w:val="0"/>
      <w:marTop w:val="0"/>
      <w:marBottom w:val="0"/>
      <w:divBdr>
        <w:top w:val="none" w:sz="0" w:space="0" w:color="auto"/>
        <w:left w:val="none" w:sz="0" w:space="0" w:color="auto"/>
        <w:bottom w:val="none" w:sz="0" w:space="0" w:color="auto"/>
        <w:right w:val="none" w:sz="0" w:space="0" w:color="auto"/>
      </w:divBdr>
    </w:div>
    <w:div w:id="2082678576">
      <w:bodyDiv w:val="1"/>
      <w:marLeft w:val="0"/>
      <w:marRight w:val="0"/>
      <w:marTop w:val="0"/>
      <w:marBottom w:val="0"/>
      <w:divBdr>
        <w:top w:val="none" w:sz="0" w:space="0" w:color="auto"/>
        <w:left w:val="none" w:sz="0" w:space="0" w:color="auto"/>
        <w:bottom w:val="none" w:sz="0" w:space="0" w:color="auto"/>
        <w:right w:val="none" w:sz="0" w:space="0" w:color="auto"/>
      </w:divBdr>
    </w:div>
    <w:div w:id="2130666204">
      <w:bodyDiv w:val="1"/>
      <w:marLeft w:val="0"/>
      <w:marRight w:val="0"/>
      <w:marTop w:val="0"/>
      <w:marBottom w:val="0"/>
      <w:divBdr>
        <w:top w:val="none" w:sz="0" w:space="0" w:color="auto"/>
        <w:left w:val="none" w:sz="0" w:space="0" w:color="auto"/>
        <w:bottom w:val="none" w:sz="0" w:space="0" w:color="auto"/>
        <w:right w:val="none" w:sz="0" w:space="0" w:color="auto"/>
      </w:divBdr>
      <w:divsChild>
        <w:div w:id="728919314">
          <w:marLeft w:val="120"/>
          <w:marRight w:val="0"/>
          <w:marTop w:val="0"/>
          <w:marBottom w:val="0"/>
          <w:divBdr>
            <w:top w:val="none" w:sz="0" w:space="0" w:color="auto"/>
            <w:left w:val="none" w:sz="0" w:space="0" w:color="auto"/>
            <w:bottom w:val="none" w:sz="0" w:space="0" w:color="auto"/>
            <w:right w:val="none" w:sz="0" w:space="0" w:color="auto"/>
          </w:divBdr>
          <w:divsChild>
            <w:div w:id="224538118">
              <w:marLeft w:val="0"/>
              <w:marRight w:val="0"/>
              <w:marTop w:val="0"/>
              <w:marBottom w:val="0"/>
              <w:divBdr>
                <w:top w:val="none" w:sz="0" w:space="0" w:color="auto"/>
                <w:left w:val="none" w:sz="0" w:space="0" w:color="auto"/>
                <w:bottom w:val="none" w:sz="0" w:space="0" w:color="auto"/>
                <w:right w:val="none" w:sz="0" w:space="0" w:color="auto"/>
              </w:divBdr>
            </w:div>
          </w:divsChild>
        </w:div>
        <w:div w:id="413088789">
          <w:marLeft w:val="120"/>
          <w:marRight w:val="0"/>
          <w:marTop w:val="0"/>
          <w:marBottom w:val="0"/>
          <w:divBdr>
            <w:top w:val="none" w:sz="0" w:space="0" w:color="auto"/>
            <w:left w:val="none" w:sz="0" w:space="0" w:color="auto"/>
            <w:bottom w:val="none" w:sz="0" w:space="0" w:color="auto"/>
            <w:right w:val="none" w:sz="0" w:space="0" w:color="auto"/>
          </w:divBdr>
          <w:divsChild>
            <w:div w:id="45878277">
              <w:marLeft w:val="0"/>
              <w:marRight w:val="0"/>
              <w:marTop w:val="0"/>
              <w:marBottom w:val="0"/>
              <w:divBdr>
                <w:top w:val="none" w:sz="0" w:space="0" w:color="auto"/>
                <w:left w:val="none" w:sz="0" w:space="0" w:color="auto"/>
                <w:bottom w:val="none" w:sz="0" w:space="0" w:color="auto"/>
                <w:right w:val="none" w:sz="0" w:space="0" w:color="auto"/>
              </w:divBdr>
            </w:div>
          </w:divsChild>
        </w:div>
        <w:div w:id="716664901">
          <w:marLeft w:val="120"/>
          <w:marRight w:val="0"/>
          <w:marTop w:val="0"/>
          <w:marBottom w:val="0"/>
          <w:divBdr>
            <w:top w:val="none" w:sz="0" w:space="0" w:color="auto"/>
            <w:left w:val="none" w:sz="0" w:space="0" w:color="auto"/>
            <w:bottom w:val="none" w:sz="0" w:space="0" w:color="auto"/>
            <w:right w:val="none" w:sz="0" w:space="0" w:color="auto"/>
          </w:divBdr>
          <w:divsChild>
            <w:div w:id="53437418">
              <w:marLeft w:val="0"/>
              <w:marRight w:val="0"/>
              <w:marTop w:val="0"/>
              <w:marBottom w:val="0"/>
              <w:divBdr>
                <w:top w:val="none" w:sz="0" w:space="0" w:color="auto"/>
                <w:left w:val="none" w:sz="0" w:space="0" w:color="auto"/>
                <w:bottom w:val="none" w:sz="0" w:space="0" w:color="auto"/>
                <w:right w:val="none" w:sz="0" w:space="0" w:color="auto"/>
              </w:divBdr>
            </w:div>
          </w:divsChild>
        </w:div>
        <w:div w:id="27340183">
          <w:marLeft w:val="120"/>
          <w:marRight w:val="0"/>
          <w:marTop w:val="0"/>
          <w:marBottom w:val="0"/>
          <w:divBdr>
            <w:top w:val="none" w:sz="0" w:space="0" w:color="auto"/>
            <w:left w:val="none" w:sz="0" w:space="0" w:color="auto"/>
            <w:bottom w:val="none" w:sz="0" w:space="0" w:color="auto"/>
            <w:right w:val="none" w:sz="0" w:space="0" w:color="auto"/>
          </w:divBdr>
          <w:divsChild>
            <w:div w:id="5781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0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60"/>
    <customShpInfo spid="_x0000_s2059"/>
    <customShpInfo spid="_x0000_s2049"/>
    <customShpInfo spid="_x0000_s206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C6548E-AB9A-4AF3-AECC-729E72AD7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3405</TotalTime>
  <Pages>4</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Gui Kai</cp:lastModifiedBy>
  <cp:revision>77</cp:revision>
  <cp:lastPrinted>2019-07-21T06:43:00Z</cp:lastPrinted>
  <dcterms:created xsi:type="dcterms:W3CDTF">2019-01-23T06:07:00Z</dcterms:created>
  <dcterms:modified xsi:type="dcterms:W3CDTF">2020-10-17T07:08:00Z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