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a88b3dec9d569c5622b1babe6fb3de24aa17720"/>
    <w:p>
      <w:pPr>
        <w:pStyle w:val="Heading1"/>
      </w:pPr>
      <w:r>
        <w:t xml:space="preserve">Automating Misinformation Metric Evaluations for LLMs</w:t>
      </w:r>
    </w:p>
    <w:p>
      <w:pPr>
        <w:pStyle w:val="FirstParagraph"/>
      </w:pPr>
      <w:r>
        <w:t xml:space="preserve">Evaluating large language models on misinformation-related metrics can be streamlined with automation. Below we detail</w:t>
      </w:r>
      <w:r>
        <w:t xml:space="preserve"> </w:t>
      </w:r>
      <w:r>
        <w:rPr>
          <w:b/>
          <w:bCs/>
        </w:rPr>
        <w:t xml:space="preserve">practical pipelines</w:t>
      </w:r>
      <w:r>
        <w:t xml:space="preserve"> </w:t>
      </w:r>
      <w:r>
        <w:t xml:space="preserve">for four key metrics –</w:t>
      </w:r>
      <w:r>
        <w:t xml:space="preserve"> </w:t>
      </w:r>
      <w:r>
        <w:rPr>
          <w:b/>
          <w:bCs/>
        </w:rPr>
        <w:t xml:space="preserve">Truthfulness</w:t>
      </w:r>
      <w:r>
        <w:t xml:space="preserve">,</w:t>
      </w:r>
      <w:r>
        <w:t xml:space="preserve"> </w:t>
      </w:r>
      <w:r>
        <w:rPr>
          <w:b/>
          <w:bCs/>
        </w:rPr>
        <w:t xml:space="preserve">Hallucination (Self-Consistency)</w:t>
      </w:r>
      <w:r>
        <w:t xml:space="preserve">,</w:t>
      </w:r>
      <w:r>
        <w:t xml:space="preserve"> </w:t>
      </w:r>
      <w:r>
        <w:rPr>
          <w:b/>
          <w:bCs/>
        </w:rPr>
        <w:t xml:space="preserve">Adversarial Robustness</w:t>
      </w:r>
      <w:r>
        <w:t xml:space="preserve">, and</w:t>
      </w:r>
      <w:r>
        <w:t xml:space="preserve"> </w:t>
      </w:r>
      <w:r>
        <w:rPr>
          <w:b/>
          <w:bCs/>
        </w:rPr>
        <w:t xml:space="preserve">Political Bias / Misinformation Valence</w:t>
      </w:r>
      <w:r>
        <w:t xml:space="preserve"> </w:t>
      </w:r>
      <w:r>
        <w:t xml:space="preserve">– including which components can be fully automated, existing datasets to leverage, where human input might be needed, and tools or models to implement each. This guide assumes you want minimal manual effort while preserving measurement quality.</w:t>
      </w:r>
    </w:p>
    <w:bookmarkStart w:id="27" w:name="truthfulness-evaluation"/>
    <w:p>
      <w:pPr>
        <w:pStyle w:val="Heading2"/>
      </w:pPr>
      <w:r>
        <w:t xml:space="preserve">1. Truthfulness Evaluation</w:t>
      </w:r>
    </w:p>
    <w:p>
      <w:pPr>
        <w:pStyle w:val="FirstParagraph"/>
      </w:pPr>
      <w:r>
        <w:rPr>
          <w:b/>
          <w:bCs/>
        </w:rPr>
        <w:t xml:space="preserve">What it measures:</w:t>
      </w:r>
      <w:r>
        <w:t xml:space="preserve"> </w:t>
      </w:r>
      <w:r>
        <w:t xml:space="preserve">How factually correct and honest the model’s outputs are (i.e. does it provide true information or does it produce falsehoods?). Truthfulness is crucial since LLMs often “imitate human falsehoods” when answering questions with common misconceptions</w:t>
      </w:r>
      <w:hyperlink r:id="rId21">
        <w:r>
          <w:rPr>
            <w:rStyle w:val="Hyperlink"/>
          </w:rPr>
          <w:t xml:space="preserve">[1]</w:t>
        </w:r>
      </w:hyperlink>
      <w:r>
        <w:t xml:space="preserve">. Benchmarks like</w:t>
      </w:r>
      <w:r>
        <w:t xml:space="preserve"> </w:t>
      </w:r>
      <w:r>
        <w:rPr>
          <w:b/>
          <w:bCs/>
        </w:rPr>
        <w:t xml:space="preserve">TruthfulQA</w:t>
      </w:r>
      <w:r>
        <w:t xml:space="preserve"> </w:t>
      </w:r>
      <w:r>
        <w:t xml:space="preserve">and</w:t>
      </w:r>
      <w:r>
        <w:t xml:space="preserve"> </w:t>
      </w:r>
      <w:r>
        <w:rPr>
          <w:b/>
          <w:bCs/>
        </w:rPr>
        <w:t xml:space="preserve">FEVER</w:t>
      </w:r>
      <w:r>
        <w:t xml:space="preserve"> </w:t>
      </w:r>
      <w:r>
        <w:t xml:space="preserve">target this aspect by testing whether a model’s answers align with known facts</w:t>
      </w:r>
      <w:hyperlink r:id="rId22">
        <w:r>
          <w:rPr>
            <w:rStyle w:val="Hyperlink"/>
          </w:rPr>
          <w:t xml:space="preserve">[2]</w:t>
        </w:r>
      </w:hyperlink>
      <w:r>
        <w:t xml:space="preserve">.</w:t>
      </w:r>
    </w:p>
    <w:p>
      <w:pPr>
        <w:pStyle w:val="BodyText"/>
      </w:pPr>
      <w:r>
        <w:rPr>
          <w:b/>
          <w:bCs/>
        </w:rPr>
        <w:t xml:space="preserve">Automatable Components:</w:t>
      </w:r>
      <w:r>
        <w:t xml:space="preserve"> </w:t>
      </w:r>
      <w:r>
        <w:t xml:space="preserve">-</w:t>
      </w:r>
      <w:r>
        <w:t xml:space="preserve"> </w:t>
      </w:r>
      <w:r>
        <w:rPr>
          <w:b/>
          <w:bCs/>
        </w:rPr>
        <w:t xml:space="preserve">Fact-Checking via Retrieval + NLP:</w:t>
      </w:r>
      <w:r>
        <w:t xml:space="preserve"> </w:t>
      </w:r>
      <w:r>
        <w:t xml:space="preserve">You can automate factual verification by retrieving external evidence and using natural language inference. For example:</w:t>
      </w:r>
      <w:r>
        <w:t xml:space="preserve"> </w:t>
      </w:r>
      <w:r>
        <w:t xml:space="preserve">1.</w:t>
      </w:r>
      <w:r>
        <w:t xml:space="preserve"> </w:t>
      </w:r>
      <w:r>
        <w:rPr>
          <w:b/>
          <w:bCs/>
        </w:rPr>
        <w:t xml:space="preserve">Claim Extraction:</w:t>
      </w:r>
      <w:r>
        <w:t xml:space="preserve"> </w:t>
      </w:r>
      <w:r>
        <w:t xml:space="preserve">From the model’s output, automatically identify factual claims or statements. This can be as simple as splitting into sentences or using an NLP tool to extract subject-predicate-object triples.</w:t>
      </w:r>
      <w:r>
        <w:t xml:space="preserve"> </w:t>
      </w:r>
      <w:r>
        <w:t xml:space="preserve">2.</w:t>
      </w:r>
      <w:r>
        <w:t xml:space="preserve"> </w:t>
      </w:r>
      <w:r>
        <w:rPr>
          <w:b/>
          <w:bCs/>
        </w:rPr>
        <w:t xml:space="preserve">Evidence Retrieval:</w:t>
      </w:r>
      <w:r>
        <w:t xml:space="preserve"> </w:t>
      </w:r>
      <w:r>
        <w:t xml:space="preserve">Use a search API or a local Wikipedia index to find documents related to each claim. Tools like</w:t>
      </w:r>
      <w:r>
        <w:t xml:space="preserve"> </w:t>
      </w:r>
      <w:r>
        <w:rPr>
          <w:b/>
          <w:bCs/>
        </w:rPr>
        <w:t xml:space="preserve">Haystack</w:t>
      </w:r>
      <w:r>
        <w:t xml:space="preserve"> </w:t>
      </w:r>
      <w:r>
        <w:t xml:space="preserve">or Hugging Face’s</w:t>
      </w:r>
      <w:r>
        <w:t xml:space="preserve"> </w:t>
      </w:r>
      <w:r>
        <w:rPr>
          <w:b/>
          <w:bCs/>
        </w:rPr>
        <w:t xml:space="preserve">datasets</w:t>
      </w:r>
      <w:r>
        <w:t xml:space="preserve"> </w:t>
      </w:r>
      <w:r>
        <w:t xml:space="preserve">(</w:t>
      </w:r>
      <w:r>
        <w:rPr>
          <w:rStyle w:val="VerbatimChar"/>
        </w:rPr>
        <w:t xml:space="preserve">wikipedia</w:t>
      </w:r>
      <w:r>
        <w:t xml:space="preserve"> </w:t>
      </w:r>
      <w:r>
        <w:t xml:space="preserve">or</w:t>
      </w:r>
      <w:r>
        <w:t xml:space="preserve"> </w:t>
      </w:r>
      <w:r>
        <w:rPr>
          <w:rStyle w:val="VerbatimChar"/>
        </w:rPr>
        <w:t xml:space="preserve">FEVER</w:t>
      </w:r>
      <w:r>
        <w:t xml:space="preserve"> </w:t>
      </w:r>
      <w:r>
        <w:t xml:space="preserve">corpora) can provide passages containing the claim’s entities.</w:t>
      </w:r>
      <w:r>
        <w:t xml:space="preserve"> </w:t>
      </w:r>
      <w:r>
        <w:t xml:space="preserve">3.</w:t>
      </w:r>
      <w:r>
        <w:t xml:space="preserve"> </w:t>
      </w:r>
      <w:r>
        <w:rPr>
          <w:b/>
          <w:bCs/>
        </w:rPr>
        <w:t xml:space="preserve">Entailment Check:</w:t>
      </w:r>
      <w:r>
        <w:t xml:space="preserve"> </w:t>
      </w:r>
      <w:r>
        <w:t xml:space="preserve">Apply a pre-trained entailment model to compare the claim and retrieved evidence. For instance, a RoBERTa or BART-large model fine-tuned on NLI (e.g. the</w:t>
      </w:r>
      <w:r>
        <w:t xml:space="preserve"> </w:t>
      </w:r>
      <w:r>
        <w:rPr>
          <w:rStyle w:val="VerbatimChar"/>
        </w:rPr>
        <w:t xml:space="preserve">ynie/roberta-large-snli_mnli_fever_anli</w:t>
      </w:r>
      <w:r>
        <w:t xml:space="preserve"> </w:t>
      </w:r>
      <w:r>
        <w:t xml:space="preserve">model) can classify whether the evidence</w:t>
      </w:r>
      <w:r>
        <w:t xml:space="preserve"> </w:t>
      </w:r>
      <w:r>
        <w:rPr>
          <w:i/>
          <w:iCs/>
        </w:rPr>
        <w:t xml:space="preserve">Supports</w:t>
      </w:r>
      <w:r>
        <w:t xml:space="preserve">,</w:t>
      </w:r>
      <w:r>
        <w:t xml:space="preserve"> </w:t>
      </w:r>
      <w:r>
        <w:rPr>
          <w:i/>
          <w:iCs/>
        </w:rPr>
        <w:t xml:space="preserve">Refutes</w:t>
      </w:r>
      <w:r>
        <w:t xml:space="preserve">, or is</w:t>
      </w:r>
      <w:r>
        <w:t xml:space="preserve"> </w:t>
      </w:r>
      <w:r>
        <w:rPr>
          <w:i/>
          <w:iCs/>
        </w:rPr>
        <w:t xml:space="preserve">Not Enough Info</w:t>
      </w:r>
      <w:r>
        <w:t xml:space="preserve"> </w:t>
      </w:r>
      <w:r>
        <w:t xml:space="preserve">for the claim</w:t>
      </w:r>
      <w:hyperlink r:id="rId23">
        <w:r>
          <w:rPr>
            <w:rStyle w:val="Hyperlink"/>
          </w:rPr>
          <w:t xml:space="preserve">[3]</w:t>
        </w:r>
      </w:hyperlink>
      <w:r>
        <w:t xml:space="preserve">. If the claim is refuted or unsupported by evidence, mark it as untruthful. This entire process can run without human intervention using Python libraries (e.g.</w:t>
      </w:r>
      <w:r>
        <w:t xml:space="preserve"> </w:t>
      </w:r>
      <w:r>
        <w:rPr>
          <w:rStyle w:val="VerbatimChar"/>
        </w:rPr>
        <w:t xml:space="preserve">transformers</w:t>
      </w:r>
      <w:r>
        <w:t xml:space="preserve"> </w:t>
      </w:r>
      <w:r>
        <w:t xml:space="preserve">for the NLI model and</w:t>
      </w:r>
      <w:r>
        <w:t xml:space="preserve"> </w:t>
      </w:r>
      <w:r>
        <w:rPr>
          <w:rStyle w:val="VerbatimChar"/>
        </w:rPr>
        <w:t xml:space="preserve">requests</w:t>
      </w:r>
      <w:r>
        <w:t xml:space="preserve"> </w:t>
      </w:r>
      <w:r>
        <w:t xml:space="preserve">or</w:t>
      </w:r>
      <w:r>
        <w:t xml:space="preserve"> </w:t>
      </w:r>
      <w:r>
        <w:rPr>
          <w:rStyle w:val="VerbatimChar"/>
        </w:rPr>
        <w:t xml:space="preserve">wikipedia</w:t>
      </w:r>
      <w:r>
        <w:t xml:space="preserve"> </w:t>
      </w:r>
      <w:r>
        <w:t xml:space="preserve">for retrieval).</w:t>
      </w:r>
      <w:r>
        <w:t xml:space="preserve"> </w:t>
      </w:r>
      <w:r>
        <w:t xml:space="preserve">4.</w:t>
      </w:r>
      <w:r>
        <w:t xml:space="preserve"> </w:t>
      </w:r>
      <w:r>
        <w:rPr>
          <w:b/>
          <w:bCs/>
        </w:rPr>
        <w:t xml:space="preserve">Aggregate Truth Score:</w:t>
      </w:r>
      <w:r>
        <w:t xml:space="preserve"> </w:t>
      </w:r>
      <w:r>
        <w:t xml:space="preserve">Calculate a truthfulness score for the output, e.g. the proportion of claims verified as true. If evaluating QA, you can simplify: check if the model’s answer matches the known correct answer or evidence (exact string match or via an QA evaluation metric).</w:t>
      </w:r>
    </w:p>
    <w:p>
      <w:pPr>
        <w:pStyle w:val="Compact"/>
        <w:numPr>
          <w:ilvl w:val="0"/>
          <w:numId w:val="1001"/>
        </w:numPr>
      </w:pPr>
      <w:r>
        <w:rPr>
          <w:b/>
          <w:bCs/>
        </w:rPr>
        <w:t xml:space="preserve">LLM-Based Judge (Zero-shot):</w:t>
      </w:r>
      <w:r>
        <w:t xml:space="preserve"> </w:t>
      </w:r>
      <w:r>
        <w:t xml:space="preserve">As an alternative or supplement to retrieval, you can prompt a strong LLM to act as a truthfulness judge. For example, provide the answer and the question to GPT-4 with a prompt:</w:t>
      </w:r>
      <w:r>
        <w:t xml:space="preserve"> </w:t>
      </w:r>
      <w:r>
        <w:rPr>
          <w:i/>
          <w:iCs/>
        </w:rPr>
        <w:t xml:space="preserve">“Check the answer for factual accuracy and label it True or False with an explanation.”</w:t>
      </w:r>
      <w:r>
        <w:t xml:space="preserve"> </w:t>
      </w:r>
      <w:r>
        <w:t xml:space="preserve">This uses the model’s internal knowledge to verify facts. Researchers have even fine-tuned models to judge truth (the</w:t>
      </w:r>
      <w:r>
        <w:t xml:space="preserve"> </w:t>
      </w:r>
      <w:r>
        <w:rPr>
          <w:b/>
          <w:bCs/>
        </w:rPr>
        <w:t xml:space="preserve">GPT-judge</w:t>
      </w:r>
      <w:r>
        <w:t xml:space="preserve"> </w:t>
      </w:r>
      <w:r>
        <w:t xml:space="preserve">in TruthfulQA was a GPT-3 model finetuned on human truth ratings</w:t>
      </w:r>
      <w:hyperlink r:id="rId24">
        <w:r>
          <w:rPr>
            <w:rStyle w:val="Hyperlink"/>
          </w:rPr>
          <w:t xml:space="preserve">[4]</w:t>
        </w:r>
      </w:hyperlink>
      <w:r>
        <w:t xml:space="preserve"> </w:t>
      </w:r>
      <w:r>
        <w:t xml:space="preserve">achieving ~90% accuracy). For a zero-shot approach, using an off-the-shelf model like GPT-4 or an instruct-tuned model (via API) can automate the evaluation without labeled data – though this relies on the model’s own accuracy.</w:t>
      </w:r>
    </w:p>
    <w:p>
      <w:pPr>
        <w:pStyle w:val="FirstParagraph"/>
      </w:pPr>
      <w:r>
        <w:rPr>
          <w:b/>
          <w:bCs/>
        </w:rPr>
        <w:t xml:space="preserve">Existing Datasets to Leverage:</w:t>
      </w:r>
      <w:r>
        <w:t xml:space="preserve"> </w:t>
      </w:r>
      <w:r>
        <w:t xml:space="preserve">-</w:t>
      </w:r>
      <w:r>
        <w:t xml:space="preserve"> </w:t>
      </w:r>
      <w:r>
        <w:rPr>
          <w:b/>
          <w:bCs/>
        </w:rPr>
        <w:t xml:space="preserve">TruthfulQA</w:t>
      </w:r>
      <w:hyperlink r:id="rId22">
        <w:r>
          <w:rPr>
            <w:rStyle w:val="Hyperlink"/>
          </w:rPr>
          <w:t xml:space="preserve">[2]</w:t>
        </w:r>
      </w:hyperlink>
      <w:r>
        <w:t xml:space="preserve"> </w:t>
      </w:r>
      <w:r>
        <w:t xml:space="preserve">– A Q&amp;A benchmark with “adversarial” questions designed to elicit common misconceptions. It provides reference</w:t>
      </w:r>
      <w:r>
        <w:t xml:space="preserve"> </w:t>
      </w:r>
      <w:r>
        <w:rPr>
          <w:i/>
          <w:iCs/>
        </w:rPr>
        <w:t xml:space="preserve">true</w:t>
      </w:r>
      <w:r>
        <w:t xml:space="preserve"> </w:t>
      </w:r>
      <w:r>
        <w:t xml:space="preserve">answers and annotations of whether model answers are truthful or not. You can directly use its 817 questions as test prompts and compare model answers to the reference keys (the dataset includes an automated metric for truthfulness vs. misinformation).</w:t>
      </w:r>
      <w:r>
        <w:t xml:space="preserve"> </w:t>
      </w:r>
      <w:r>
        <w:t xml:space="preserve">-</w:t>
      </w:r>
      <w:r>
        <w:t xml:space="preserve"> </w:t>
      </w:r>
      <w:r>
        <w:rPr>
          <w:b/>
          <w:bCs/>
        </w:rPr>
        <w:t xml:space="preserve">FEVER</w:t>
      </w:r>
      <w:r>
        <w:t xml:space="preserve"> </w:t>
      </w:r>
      <w:r>
        <w:t xml:space="preserve">(Fact Extraction and VERification) – A dataset of thousands of claims paired with Wikipedia evidence and a label (Supported/Refuted/NotEnoughInfo). While originally for training fact-checking systems, it’s useful for evaluation: you can see if the model can correctly classify or justify these claims. FEVER’s data can also be fed into the model and the model’s outputs checked against the gold label automatically</w:t>
      </w:r>
      <w:hyperlink r:id="rId25">
        <w:r>
          <w:rPr>
            <w:rStyle w:val="Hyperlink"/>
          </w:rPr>
          <w:t xml:space="preserve">[5]</w:t>
        </w:r>
      </w:hyperlink>
      <w:r>
        <w:t xml:space="preserve">.</w:t>
      </w:r>
      <w:r>
        <w:t xml:space="preserve"> </w:t>
      </w:r>
      <w:r>
        <w:t xml:space="preserve">-</w:t>
      </w:r>
      <w:r>
        <w:t xml:space="preserve"> </w:t>
      </w:r>
      <w:r>
        <w:rPr>
          <w:b/>
          <w:bCs/>
        </w:rPr>
        <w:t xml:space="preserve">WikiFact or Knowledge QA datasets</w:t>
      </w:r>
      <w:r>
        <w:t xml:space="preserve"> </w:t>
      </w:r>
      <w:r>
        <w:t xml:space="preserve">– Collections of fact-based QA (e.g. Natural Questions, WebQuestions) where answers are grounded in Wikipedia. These can test truthfulness in a straightforward QA manner (score the model’s answer against the ground-truth answer). However, be cautious: being correct on these datasets may not fully reflect avoiding</w:t>
      </w:r>
      <w:r>
        <w:t xml:space="preserve"> </w:t>
      </w:r>
      <w:r>
        <w:rPr>
          <w:i/>
          <w:iCs/>
        </w:rPr>
        <w:t xml:space="preserve">misinformation</w:t>
      </w:r>
      <w:r>
        <w:t xml:space="preserve">, since models could get unseen facts wrong.</w:t>
      </w:r>
    </w:p>
    <w:p>
      <w:pPr>
        <w:pStyle w:val="BodyText"/>
      </w:pPr>
      <w:r>
        <w:rPr>
          <w:b/>
          <w:bCs/>
        </w:rPr>
        <w:t xml:space="preserve">Where Human Input May Be Needed:</w:t>
      </w:r>
      <w:r>
        <w:t xml:space="preserve"> </w:t>
      </w:r>
      <w:r>
        <w:t xml:space="preserve">Minimal human intervention is required if using the above automation. One area needing humans is</w:t>
      </w:r>
      <w:r>
        <w:t xml:space="preserve"> </w:t>
      </w:r>
      <w:r>
        <w:rPr>
          <w:b/>
          <w:bCs/>
        </w:rPr>
        <w:t xml:space="preserve">prompt crafting or edge-case checking</w:t>
      </w:r>
      <w:r>
        <w:t xml:space="preserve"> </w:t>
      </w:r>
      <w:r>
        <w:t xml:space="preserve">– e.g., designing a prompt for the LLM judge to ensure it understands the task. Also, if the model gives a very nuanced or complex claim, an automated pipeline might misjudge it; a human may need to review borderline cases or update the knowledge base for very new facts. In general, though, known benchmarks have ground-truth or can be handled with NLI models, so humans don’t need to label each output.</w:t>
      </w:r>
    </w:p>
    <w:p>
      <w:pPr>
        <w:pStyle w:val="BodyText"/>
      </w:pPr>
      <w:r>
        <w:rPr>
          <w:b/>
          <w:bCs/>
        </w:rPr>
        <w:t xml:space="preserve">Zero-Shot vs. Training Needs:</w:t>
      </w:r>
      <w:r>
        <w:t xml:space="preserve"> </w:t>
      </w:r>
      <w:r>
        <w:t xml:space="preserve">-</w:t>
      </w:r>
      <w:r>
        <w:t xml:space="preserve"> </w:t>
      </w:r>
      <w:r>
        <w:rPr>
          <w:b/>
          <w:bCs/>
        </w:rPr>
        <w:t xml:space="preserve">Zero-shot/Pre-trained:</w:t>
      </w:r>
      <w:r>
        <w:t xml:space="preserve"> </w:t>
      </w:r>
      <w:r>
        <w:t xml:space="preserve">Many tools can be used zero-shot. For instance, using a pre-trained NLI model on FEVER or an open-domain QA model requires no additional training – you rely on models already trained on large corpora. Similarly, using GPT-4 as a judge is a zero-shot prompting solution.</w:t>
      </w:r>
      <w:r>
        <w:t xml:space="preserve"> </w:t>
      </w:r>
      <w:r>
        <w:t xml:space="preserve">-</w:t>
      </w:r>
      <w:r>
        <w:t xml:space="preserve"> </w:t>
      </w:r>
      <w:r>
        <w:rPr>
          <w:b/>
          <w:bCs/>
        </w:rPr>
        <w:t xml:space="preserve">Few-shot or Fine-tuning:</w:t>
      </w:r>
      <w:r>
        <w:t xml:space="preserve"> </w:t>
      </w:r>
      <w:r>
        <w:t xml:space="preserve">If higher accuracy is needed, you might fine-tune an evaluator. For example, fine-tune a BERT or GPT on a small set of QA pairs labeled true/false to create a custom classifier for truthfulness. TruthfulQA authors did this with GPT-judge finetuned on their data</w:t>
      </w:r>
      <w:hyperlink r:id="rId24">
        <w:r>
          <w:rPr>
            <w:rStyle w:val="Hyperlink"/>
          </w:rPr>
          <w:t xml:space="preserve">[4]</w:t>
        </w:r>
      </w:hyperlink>
      <w:r>
        <w:t xml:space="preserve">. However, this is optional – the pipeline can work with out-of-the-box models initially.</w:t>
      </w:r>
    </w:p>
    <w:p>
      <w:pPr>
        <w:pStyle w:val="BodyText"/>
      </w:pPr>
      <w:r>
        <w:rPr>
          <w:b/>
          <w:bCs/>
        </w:rPr>
        <w:t xml:space="preserve">Tools and Libraries:</w:t>
      </w:r>
      <w:r>
        <w:t xml:space="preserve"> </w:t>
      </w:r>
      <w:r>
        <w:t xml:space="preserve">-</w:t>
      </w:r>
      <w:r>
        <w:t xml:space="preserve"> </w:t>
      </w:r>
      <w:r>
        <w:rPr>
          <w:b/>
          <w:bCs/>
        </w:rPr>
        <w:t xml:space="preserve">Hugging Face Transformers:</w:t>
      </w:r>
      <w:r>
        <w:t xml:space="preserve"> </w:t>
      </w:r>
      <w:r>
        <w:t xml:space="preserve">for NLI and QA models. e.g.</w:t>
      </w:r>
      <w:r>
        <w:t xml:space="preserve"> </w:t>
      </w:r>
      <w:r>
        <w:rPr>
          <w:rStyle w:val="VerbatimChar"/>
        </w:rPr>
        <w:t xml:space="preserve">BartForSequenceClassification</w:t>
      </w:r>
      <w:r>
        <w:t xml:space="preserve"> </w:t>
      </w:r>
      <w:r>
        <w:t xml:space="preserve">with the MNLI/FEVER model to do entailment checks;</w:t>
      </w:r>
      <w:r>
        <w:t xml:space="preserve"> </w:t>
      </w:r>
      <w:r>
        <w:rPr>
          <w:rStyle w:val="VerbatimChar"/>
        </w:rPr>
        <w:t xml:space="preserve">pipeline("question-answering")</w:t>
      </w:r>
      <w:r>
        <w:t xml:space="preserve"> </w:t>
      </w:r>
      <w:r>
        <w:t xml:space="preserve">if using a QA approach.</w:t>
      </w:r>
      <w:r>
        <w:t xml:space="preserve"> </w:t>
      </w:r>
      <w:r>
        <w:t xml:space="preserve">-</w:t>
      </w:r>
      <w:r>
        <w:t xml:space="preserve"> </w:t>
      </w:r>
      <w:r>
        <w:rPr>
          <w:b/>
          <w:bCs/>
        </w:rPr>
        <w:t xml:space="preserve">Sentence Transformers or Embedding-based similarity</w:t>
      </w:r>
      <w:r>
        <w:t xml:space="preserve"> </w:t>
      </w:r>
      <w:r>
        <w:t xml:space="preserve">(for answer checking): e.g. computing similarity between the model’s answer and a reference answer. This could catch if the model phrased the correct fact differently. Tools like</w:t>
      </w:r>
      <w:r>
        <w:t xml:space="preserve"> </w:t>
      </w:r>
      <w:r>
        <w:rPr>
          <w:rStyle w:val="VerbatimChar"/>
        </w:rPr>
        <w:t xml:space="preserve">sentence-transformers</w:t>
      </w:r>
      <w:r>
        <w:t xml:space="preserve"> </w:t>
      </w:r>
      <w:r>
        <w:t xml:space="preserve">library can embed texts and compute cosine similarity.</w:t>
      </w:r>
      <w:r>
        <w:t xml:space="preserve"> </w:t>
      </w:r>
      <w:r>
        <w:t xml:space="preserve">-</w:t>
      </w:r>
      <w:r>
        <w:t xml:space="preserve"> </w:t>
      </w:r>
      <w:r>
        <w:rPr>
          <w:b/>
          <w:bCs/>
        </w:rPr>
        <w:t xml:space="preserve">Wikipedia API or Haystack</w:t>
      </w:r>
      <w:r>
        <w:t xml:space="preserve">: to fetch evidence for claims. Haystack’s</w:t>
      </w:r>
      <w:r>
        <w:t xml:space="preserve"> </w:t>
      </w:r>
      <w:r>
        <w:rPr>
          <w:rStyle w:val="VerbatimChar"/>
        </w:rPr>
        <w:t xml:space="preserve">FARMReader</w:t>
      </w:r>
      <w:r>
        <w:t xml:space="preserve"> </w:t>
      </w:r>
      <w:r>
        <w:t xml:space="preserve">and</w:t>
      </w:r>
      <w:r>
        <w:t xml:space="preserve"> </w:t>
      </w:r>
      <w:r>
        <w:rPr>
          <w:rStyle w:val="VerbatimChar"/>
        </w:rPr>
        <w:t xml:space="preserve">ElasticsearchRetriever</w:t>
      </w:r>
      <w:r>
        <w:t xml:space="preserve"> </w:t>
      </w:r>
      <w:r>
        <w:t xml:space="preserve">can be set up to do a full retrieve-and-read fact check.</w:t>
      </w:r>
      <w:r>
        <w:t xml:space="preserve"> </w:t>
      </w:r>
      <w:r>
        <w:t xml:space="preserve">-</w:t>
      </w:r>
      <w:r>
        <w:t xml:space="preserve"> </w:t>
      </w:r>
      <w:r>
        <w:rPr>
          <w:b/>
          <w:bCs/>
        </w:rPr>
        <w:t xml:space="preserve">Datasets in HuggingFace Hub:</w:t>
      </w:r>
      <w:r>
        <w:t xml:space="preserve"> </w:t>
      </w:r>
      <w:r>
        <w:rPr>
          <w:rStyle w:val="VerbatimChar"/>
        </w:rPr>
        <w:t xml:space="preserve">truthful_qa</w:t>
      </w:r>
      <w:r>
        <w:t xml:space="preserve"> </w:t>
      </w:r>
      <w:r>
        <w:t xml:space="preserve">and</w:t>
      </w:r>
      <w:r>
        <w:t xml:space="preserve"> </w:t>
      </w:r>
      <w:r>
        <w:rPr>
          <w:rStyle w:val="VerbatimChar"/>
        </w:rPr>
        <w:t xml:space="preserve">fever</w:t>
      </w:r>
      <w:r>
        <w:t xml:space="preserve"> </w:t>
      </w:r>
      <w:r>
        <w:t xml:space="preserve">can be loaded in Python to iterate test cases easily.</w:t>
      </w:r>
      <w:r>
        <w:t xml:space="preserve"> </w:t>
      </w:r>
      <w:r>
        <w:t xml:space="preserve">-</w:t>
      </w:r>
      <w:r>
        <w:t xml:space="preserve"> </w:t>
      </w:r>
      <w:r>
        <w:rPr>
          <w:b/>
          <w:bCs/>
        </w:rPr>
        <w:t xml:space="preserve">Entailment models:</w:t>
      </w:r>
      <w:r>
        <w:t xml:space="preserve"> </w:t>
      </w:r>
      <w:r>
        <w:t xml:space="preserve">e.g.</w:t>
      </w:r>
      <w:r>
        <w:t xml:space="preserve"> </w:t>
      </w:r>
      <w:r>
        <w:rPr>
          <w:rStyle w:val="VerbatimChar"/>
        </w:rPr>
        <w:t xml:space="preserve">facebook/bart-large-mnli</w:t>
      </w:r>
      <w:r>
        <w:t xml:space="preserve"> </w:t>
      </w:r>
      <w:r>
        <w:t xml:space="preserve">(zero-shot classifier) or</w:t>
      </w:r>
      <w:r>
        <w:t xml:space="preserve"> </w:t>
      </w:r>
      <w:r>
        <w:rPr>
          <w:rStyle w:val="VerbatimChar"/>
        </w:rPr>
        <w:t xml:space="preserve">ynie/roberta-large-snli_mnli_fever_anli_R1_R2_R3-nli</w:t>
      </w:r>
      <w:r>
        <w:t xml:space="preserve"> </w:t>
      </w:r>
      <w:r>
        <w:t xml:space="preserve">for a robust combined NLI model</w:t>
      </w:r>
      <w:hyperlink r:id="rId23">
        <w:r>
          <w:rPr>
            <w:rStyle w:val="Hyperlink"/>
          </w:rPr>
          <w:t xml:space="preserve">[3]</w:t>
        </w:r>
      </w:hyperlink>
      <w:r>
        <w:t xml:space="preserve">.</w:t>
      </w:r>
    </w:p>
    <w:p>
      <w:pPr>
        <w:pStyle w:val="BodyText"/>
      </w:pPr>
      <w:r>
        <w:t xml:space="preserve">By combining these, you can automatically query the model on a batch of factual questions, retrieve evidence, and have a script output a report of which answers were true or false. This yields a truthfulness score for the model (percent correct) with very little manual checking – crucial, since</w:t>
      </w:r>
      <w:r>
        <w:t xml:space="preserve"> </w:t>
      </w:r>
      <w:r>
        <w:rPr>
          <w:i/>
          <w:iCs/>
        </w:rPr>
        <w:t xml:space="preserve">LLMs can confidently generate misinformation, so robust fact-checking is essential</w:t>
      </w:r>
      <w:hyperlink r:id="rId26">
        <w:r>
          <w:rPr>
            <w:rStyle w:val="Hyperlink"/>
          </w:rPr>
          <w:t xml:space="preserve">[6]</w:t>
        </w:r>
      </w:hyperlink>
      <w:r>
        <w:t xml:space="preserve">.</w:t>
      </w:r>
    </w:p>
    <w:bookmarkEnd w:id="27"/>
    <w:bookmarkStart w:id="33" w:name="X7cd08419409f374a69a3873abdfd18b0c010f7f"/>
    <w:p>
      <w:pPr>
        <w:pStyle w:val="Heading2"/>
      </w:pPr>
      <w:r>
        <w:t xml:space="preserve">2. Hallucination Detection via Self-Consistency</w:t>
      </w:r>
    </w:p>
    <w:p>
      <w:pPr>
        <w:pStyle w:val="FirstParagraph"/>
      </w:pPr>
      <w:r>
        <w:rPr>
          <w:b/>
          <w:bCs/>
        </w:rPr>
        <w:t xml:space="preserve">What it measures:</w:t>
      </w:r>
      <w:r>
        <w:t xml:space="preserve"> </w:t>
      </w:r>
      <w:r>
        <w:t xml:space="preserve">Hallucinations are instances where the LLM produces information that is not supported by the input or any reality – essentially making things up. This metric evaluates how often the model hallucinates and aims to detect those hallucinations automatically. The</w:t>
      </w:r>
      <w:r>
        <w:t xml:space="preserve"> </w:t>
      </w:r>
      <w:r>
        <w:rPr>
          <w:b/>
          <w:bCs/>
        </w:rPr>
        <w:t xml:space="preserve">self-consistency</w:t>
      </w:r>
      <w:r>
        <w:t xml:space="preserve"> </w:t>
      </w:r>
      <w:r>
        <w:t xml:space="preserve">approach leverages the model itself to catch contradictions or variability in its outputs as a signal of hallucination</w:t>
      </w:r>
      <w:hyperlink r:id="rId28">
        <w:r>
          <w:rPr>
            <w:rStyle w:val="Hyperlink"/>
          </w:rPr>
          <w:t xml:space="preserve">[7]</w:t>
        </w:r>
      </w:hyperlink>
      <w:r>
        <w:t xml:space="preserve">.</w:t>
      </w:r>
    </w:p>
    <w:p>
      <w:pPr>
        <w:pStyle w:val="BodyText"/>
      </w:pPr>
      <w:r>
        <w:rPr>
          <w:b/>
          <w:bCs/>
        </w:rPr>
        <w:t xml:space="preserve">Automatable Components:</w:t>
      </w:r>
      <w:r>
        <w:t xml:space="preserve"> </w:t>
      </w:r>
      <w:r>
        <w:t xml:space="preserve">-</w:t>
      </w:r>
      <w:r>
        <w:t xml:space="preserve"> </w:t>
      </w:r>
      <w:r>
        <w:rPr>
          <w:b/>
          <w:bCs/>
        </w:rPr>
        <w:t xml:space="preserve">Multi-Sampling for Self-Consistency:</w:t>
      </w:r>
      <w:r>
        <w:t xml:space="preserve"> </w:t>
      </w:r>
      <w:r>
        <w:t xml:space="preserve">A straightforward automated method is to query the LLM multiple times for the same prompt (or subtly rephrased prompts) and see if it gives consistent answers. Because a hallucinated answer is not grounded in fact, the model’s answers may fluctuate under different conditions. To implement:</w:t>
      </w:r>
      <w:r>
        <w:t xml:space="preserve"> </w:t>
      </w:r>
      <w:r>
        <w:t xml:space="preserve">1.</w:t>
      </w:r>
      <w:r>
        <w:t xml:space="preserve"> </w:t>
      </w:r>
      <w:r>
        <w:rPr>
          <w:b/>
          <w:bCs/>
        </w:rPr>
        <w:t xml:space="preserve">Generate Multiple Outputs:</w:t>
      </w:r>
      <w:r>
        <w:t xml:space="preserve"> </w:t>
      </w:r>
      <w:r>
        <w:t xml:space="preserve">Use the model with different random seeds or slight prompt variations (e.g., “Let’s think step-by-step…” or shuffling the phrasing). For each question or task, sample, say, 5–10 outputs. This can be done in an automated loop by setting a higher sampling temperature and requesting multiple completions.</w:t>
      </w:r>
      <w:r>
        <w:t xml:space="preserve"> </w:t>
      </w:r>
      <w:r>
        <w:t xml:space="preserve">2.</w:t>
      </w:r>
      <w:r>
        <w:t xml:space="preserve"> </w:t>
      </w:r>
      <w:r>
        <w:rPr>
          <w:b/>
          <w:bCs/>
        </w:rPr>
        <w:t xml:space="preserve">Compare for Consistency:</w:t>
      </w:r>
      <w:r>
        <w:t xml:space="preserve"> </w:t>
      </w:r>
      <w:r>
        <w:t xml:space="preserve">Automatically analyze the answers for consistency. If it’s a factual question, check if all answers assert the same fact. This could be as simple as string matching the key entity/value (for example, did every answer name the same person as the winner of an event?). For longer generative outputs, use an embedding-based similarity (via cosine similarity or BLEU/ROUGE overlap) to measure how close the outputs are. High variance among the answers indicates the model is unsure and possibly hallucinating; high consistency suggests the answer is likely grounded.</w:t>
      </w:r>
      <w:r>
        <w:t xml:space="preserve"> </w:t>
      </w:r>
      <w:r>
        <w:t xml:space="preserve">3.</w:t>
      </w:r>
      <w:r>
        <w:t xml:space="preserve"> </w:t>
      </w:r>
      <w:r>
        <w:rPr>
          <w:b/>
          <w:bCs/>
        </w:rPr>
        <w:t xml:space="preserve">Score Hallucination Likelihood:</w:t>
      </w:r>
      <w:r>
        <w:t xml:space="preserve"> </w:t>
      </w:r>
      <w:r>
        <w:t xml:space="preserve">Define a metric like the fraction of output pairs that disagree. For instance, SelfCheckGPT (Manakul et al. 2023) calculates the similarity of each sampled output to the original output to estimate confidence – if the model’s own varied outputs are all similar, the answer is probably reliable</w:t>
      </w:r>
      <w:hyperlink r:id="rId28">
        <w:r>
          <w:rPr>
            <w:rStyle w:val="Hyperlink"/>
          </w:rPr>
          <w:t xml:space="preserve">[7]</w:t>
        </w:r>
      </w:hyperlink>
      <w:r>
        <w:t xml:space="preserve">. If they diverge (e.g., multiple contradictory facts are present across samples), flag that item as a potential hallucination.</w:t>
      </w:r>
    </w:p>
    <w:p>
      <w:pPr>
        <w:pStyle w:val="Compact"/>
        <w:numPr>
          <w:ilvl w:val="0"/>
          <w:numId w:val="1002"/>
        </w:numPr>
      </w:pPr>
      <w:r>
        <w:rPr>
          <w:b/>
          <w:bCs/>
        </w:rPr>
        <w:t xml:space="preserve">Recursive Questioning (Self-Query):</w:t>
      </w:r>
      <w:r>
        <w:t xml:space="preserve"> </w:t>
      </w:r>
      <w:r>
        <w:t xml:space="preserve">Another clever automated trick is to have the model verify its facts by asking itself questions. The</w:t>
      </w:r>
      <w:r>
        <w:t xml:space="preserve"> </w:t>
      </w:r>
      <w:r>
        <w:rPr>
          <w:b/>
          <w:bCs/>
        </w:rPr>
        <w:t xml:space="preserve">ConFactCheck</w:t>
      </w:r>
      <w:r>
        <w:t xml:space="preserve"> </w:t>
      </w:r>
      <w:r>
        <w:t xml:space="preserve">method (2024) does this: it extracts key facts from the model’s output and then prompts the model with targeted sub-questions to see if it can reproduce those facts consistently</w:t>
      </w:r>
      <w:hyperlink r:id="rId29">
        <w:r>
          <w:rPr>
            <w:rStyle w:val="Hyperlink"/>
          </w:rPr>
          <w:t xml:space="preserve">[8]</w:t>
        </w:r>
      </w:hyperlink>
      <w:r>
        <w:t xml:space="preserve">. For example, if the model narrative says “John Doe received a PhD from MIT in 2010” (unverified fact), the system generates a follow-up question: “Where did John Doe receive his PhD and in what year?” and asks the model. If the model’s answer doesn’t match the original (e.g., it now says a different year or university), that inconsistency is a red flag. This</w:t>
      </w:r>
      <w:r>
        <w:t xml:space="preserve"> </w:t>
      </w:r>
      <w:r>
        <w:rPr>
          <w:i/>
          <w:iCs/>
        </w:rPr>
        <w:t xml:space="preserve">self-cross-examination</w:t>
      </w:r>
      <w:r>
        <w:t xml:space="preserve"> </w:t>
      </w:r>
      <w:r>
        <w:t xml:space="preserve">can be fully scripted:</w:t>
      </w:r>
    </w:p>
    <w:p>
      <w:pPr>
        <w:pStyle w:val="Compact"/>
        <w:numPr>
          <w:ilvl w:val="0"/>
          <w:numId w:val="1002"/>
        </w:numPr>
      </w:pPr>
      <w:r>
        <w:t xml:space="preserve">Use NLP to identify names, dates, or claims in the output (via Named Entity Recognition or regex).</w:t>
      </w:r>
    </w:p>
    <w:p>
      <w:pPr>
        <w:pStyle w:val="Compact"/>
        <w:numPr>
          <w:ilvl w:val="0"/>
          <w:numId w:val="1002"/>
        </w:numPr>
      </w:pPr>
      <w:r>
        <w:t xml:space="preserve">Template a question for each (like “When/Where did [Person] …?”).</w:t>
      </w:r>
    </w:p>
    <w:p>
      <w:pPr>
        <w:pStyle w:val="Compact"/>
        <w:numPr>
          <w:ilvl w:val="0"/>
          <w:numId w:val="1002"/>
        </w:numPr>
      </w:pPr>
      <w:r>
        <w:t xml:space="preserve">Get the model’s answers and compare to the original statements.</w:t>
      </w:r>
    </w:p>
    <w:p>
      <w:pPr>
        <w:pStyle w:val="Compact"/>
        <w:numPr>
          <w:ilvl w:val="0"/>
          <w:numId w:val="1002"/>
        </w:numPr>
      </w:pPr>
      <w:r>
        <w:t xml:space="preserve">Consistency indicates the model likely “knows” the fact; inconsistency suggests it hallucinated it</w:t>
      </w:r>
      <w:hyperlink r:id="rId29">
        <w:r>
          <w:rPr>
            <w:rStyle w:val="Hyperlink"/>
          </w:rPr>
          <w:t xml:space="preserve">[8]</w:t>
        </w:r>
      </w:hyperlink>
      <w:r>
        <w:t xml:space="preserve">.</w:t>
      </w:r>
    </w:p>
    <w:p>
      <w:pPr>
        <w:pStyle w:val="Compact"/>
        <w:numPr>
          <w:ilvl w:val="0"/>
          <w:numId w:val="1002"/>
        </w:numPr>
      </w:pPr>
      <w:r>
        <w:rPr>
          <w:b/>
          <w:bCs/>
        </w:rPr>
        <w:t xml:space="preserve">Contradiction Detection:</w:t>
      </w:r>
      <w:r>
        <w:t xml:space="preserve"> </w:t>
      </w:r>
      <w:r>
        <w:t xml:space="preserve">You can also use a secondary model to check the output for contradictions. One approach is to let the LLM generate a brief summary of its answer or state its key facts, then use an NLI model to see if that summary contradicts the original answer. Alternatively, run an NLI model on pairs of the multiple outputs from the first step: if one output contradicts another (NLI label</w:t>
      </w:r>
      <w:r>
        <w:t xml:space="preserve"> </w:t>
      </w:r>
      <w:r>
        <w:rPr>
          <w:i/>
          <w:iCs/>
        </w:rPr>
        <w:t xml:space="preserve">Contradiction</w:t>
      </w:r>
      <w:r>
        <w:t xml:space="preserve">), that means the model’s answers are not self-consistent.</w:t>
      </w:r>
    </w:p>
    <w:p>
      <w:pPr>
        <w:pStyle w:val="FirstParagraph"/>
      </w:pPr>
      <w:r>
        <w:rPr>
          <w:b/>
          <w:bCs/>
        </w:rPr>
        <w:t xml:space="preserve">Existing Datasets:</w:t>
      </w:r>
      <w:r>
        <w:t xml:space="preserve"> </w:t>
      </w:r>
      <w:r>
        <w:t xml:space="preserve">-</w:t>
      </w:r>
      <w:r>
        <w:t xml:space="preserve"> </w:t>
      </w:r>
      <w:r>
        <w:rPr>
          <w:b/>
          <w:bCs/>
        </w:rPr>
        <w:t xml:space="preserve">HaDes (Hallucination Detection Dataset)</w:t>
      </w:r>
      <w:r>
        <w:t xml:space="preserve"> </w:t>
      </w:r>
      <w:r>
        <w:t xml:space="preserve">– A dataset by Liu et al. (2022) designed for hallucination detection</w:t>
      </w:r>
      <w:hyperlink r:id="rId30">
        <w:r>
          <w:rPr>
            <w:rStyle w:val="Hyperlink"/>
          </w:rPr>
          <w:t xml:space="preserve">[9]</w:t>
        </w:r>
      </w:hyperlink>
      <w:r>
        <w:t xml:space="preserve">. It contains texts where some facts are perturbed (altered) and human annotations of whether a given output is factual or hallucinated. One can use HaDes to evaluate a detection method: e.g., see if your self-consistency pipeline flags the known hallucinated cases. It can also be used to train a classifier to detect hallucinations, though here we focus on non-training methods.</w:t>
      </w:r>
      <w:r>
        <w:t xml:space="preserve"> </w:t>
      </w:r>
      <w:r>
        <w:t xml:space="preserve">-</w:t>
      </w:r>
      <w:r>
        <w:t xml:space="preserve"> </w:t>
      </w:r>
      <w:r>
        <w:rPr>
          <w:b/>
          <w:bCs/>
        </w:rPr>
        <w:t xml:space="preserve">Summarization factuality datasets</w:t>
      </w:r>
      <w:r>
        <w:t xml:space="preserve"> </w:t>
      </w:r>
      <w:r>
        <w:t xml:space="preserve">– In abstractive summarization, hallucination is a well-known issue. Datasets like</w:t>
      </w:r>
      <w:r>
        <w:t xml:space="preserve"> </w:t>
      </w:r>
      <w:r>
        <w:rPr>
          <w:b/>
          <w:bCs/>
        </w:rPr>
        <w:t xml:space="preserve">XSUM-FAITH</w:t>
      </w:r>
      <w:r>
        <w:t xml:space="preserve"> </w:t>
      </w:r>
      <w:r>
        <w:t xml:space="preserve">or</w:t>
      </w:r>
      <w:r>
        <w:t xml:space="preserve"> </w:t>
      </w:r>
      <w:r>
        <w:rPr>
          <w:b/>
          <w:bCs/>
        </w:rPr>
        <w:t xml:space="preserve">SummEval</w:t>
      </w:r>
      <w:r>
        <w:t xml:space="preserve"> </w:t>
      </w:r>
      <w:r>
        <w:t xml:space="preserve">have human labels for factual consistency of summaries. These can serve to benchmark automated hallucination metrics: run your pipeline on model-generated summaries and see if it correlates with the human labels.</w:t>
      </w:r>
      <w:r>
        <w:t xml:space="preserve"> </w:t>
      </w:r>
      <w:r>
        <w:t xml:space="preserve">-</w:t>
      </w:r>
      <w:r>
        <w:t xml:space="preserve"> </w:t>
      </w:r>
      <w:r>
        <w:rPr>
          <w:b/>
          <w:bCs/>
        </w:rPr>
        <w:t xml:space="preserve">TruthfulQA (again)</w:t>
      </w:r>
      <w:r>
        <w:t xml:space="preserve"> </w:t>
      </w:r>
      <w:r>
        <w:t xml:space="preserve">– This can double as a hallucination test: many TruthfulQA questions are prompts where a truthful answer is “I don’t know” but a model might hallucinate a confident false answer</w:t>
      </w:r>
      <w:hyperlink r:id="rId31">
        <w:r>
          <w:rPr>
            <w:rStyle w:val="Hyperlink"/>
          </w:rPr>
          <w:t xml:space="preserve">[10]</w:t>
        </w:r>
      </w:hyperlink>
      <w:r>
        <w:t xml:space="preserve">. If your pipeline is good, those should be flagged as hallucinations since different samples might yield different false answers or the model’s self-checking might reveal uncertainty.</w:t>
      </w:r>
    </w:p>
    <w:p>
      <w:pPr>
        <w:pStyle w:val="BodyText"/>
      </w:pPr>
      <w:r>
        <w:rPr>
          <w:b/>
          <w:bCs/>
        </w:rPr>
        <w:t xml:space="preserve">Human Involvement:</w:t>
      </w:r>
      <w:r>
        <w:t xml:space="preserve"> </w:t>
      </w:r>
      <w:r>
        <w:t xml:space="preserve">Ideally, the self-consistency approach is</w:t>
      </w:r>
      <w:r>
        <w:t xml:space="preserve"> </w:t>
      </w:r>
      <w:r>
        <w:rPr>
          <w:b/>
          <w:bCs/>
        </w:rPr>
        <w:t xml:space="preserve">fully automated</w:t>
      </w:r>
      <w:r>
        <w:t xml:space="preserve">, as it’s just repeated model calls and algorithmic checks. You might need a human in the loop to</w:t>
      </w:r>
      <w:r>
        <w:t xml:space="preserve"> </w:t>
      </w:r>
      <w:r>
        <w:rPr>
          <w:b/>
          <w:bCs/>
        </w:rPr>
        <w:t xml:space="preserve">set thresholds</w:t>
      </w:r>
      <w:r>
        <w:t xml:space="preserve"> </w:t>
      </w:r>
      <w:r>
        <w:t xml:space="preserve">(e.g., decide how low the similarity score must be before calling something a hallucination) or to</w:t>
      </w:r>
      <w:r>
        <w:t xml:space="preserve"> </w:t>
      </w:r>
      <w:r>
        <w:rPr>
          <w:b/>
          <w:bCs/>
        </w:rPr>
        <w:t xml:space="preserve">spot-check</w:t>
      </w:r>
      <w:r>
        <w:t xml:space="preserve"> </w:t>
      </w:r>
      <w:r>
        <w:t xml:space="preserve">cases where the model is consistently wrong (the pipeline might think it’s truthful if it’s consistently repeating the same hallucination!). In practice, if the model is consistently wrong about a fact (due to training data), self-consistency alone won’t catch it. In those cases, integrating a human fact-check or an external source lookup is needed. But detecting blatant contradictions or instability can be done without manual review.</w:t>
      </w:r>
    </w:p>
    <w:p>
      <w:pPr>
        <w:pStyle w:val="BodyText"/>
      </w:pPr>
      <w:r>
        <w:rPr>
          <w:b/>
          <w:bCs/>
        </w:rPr>
        <w:t xml:space="preserve">Zero-shot vs. Labeled Data:</w:t>
      </w:r>
      <w:r>
        <w:t xml:space="preserve"> </w:t>
      </w:r>
      <w:r>
        <w:t xml:space="preserve">All the methods above can be done</w:t>
      </w:r>
      <w:r>
        <w:t xml:space="preserve"> </w:t>
      </w:r>
      <w:r>
        <w:rPr>
          <w:b/>
          <w:bCs/>
        </w:rPr>
        <w:t xml:space="preserve">zero-shot</w:t>
      </w:r>
      <w:r>
        <w:t xml:space="preserve"> </w:t>
      </w:r>
      <w:r>
        <w:t xml:space="preserve">(no additional training):</w:t>
      </w:r>
      <w:r>
        <w:t xml:space="preserve"> </w:t>
      </w:r>
      <w:r>
        <w:t xml:space="preserve">- Multi-sampling uses the model as-is.</w:t>
      </w:r>
      <w:r>
        <w:t xml:space="preserve"> </w:t>
      </w:r>
      <w:r>
        <w:t xml:space="preserve">- Self-questioning uses the model itself as the checker.</w:t>
      </w:r>
      <w:r>
        <w:t xml:space="preserve"> </w:t>
      </w:r>
      <w:r>
        <w:t xml:space="preserve">- Contradiction detection can use a pre-trained NLI model (already trained on general contradiction data).</w:t>
      </w:r>
      <w:r>
        <w:t xml:space="preserve"> </w:t>
      </w:r>
      <w:r>
        <w:t xml:space="preserve">You don’t necessarily need a custom hallucination detector model, though such models exist (you could fine-tune a classifier on HaDes or use a GPT-4 fine-tuned to predict hallucination). If aiming for minimal effort, stick to prompting and off-the-shelf models.</w:t>
      </w:r>
    </w:p>
    <w:p>
      <w:pPr>
        <w:pStyle w:val="BodyText"/>
      </w:pPr>
      <w:r>
        <w:rPr>
          <w:b/>
          <w:bCs/>
        </w:rPr>
        <w:t xml:space="preserve">Tools and Models:</w:t>
      </w:r>
      <w:r>
        <w:t xml:space="preserve"> </w:t>
      </w:r>
      <w:r>
        <w:t xml:space="preserve">-</w:t>
      </w:r>
      <w:r>
        <w:t xml:space="preserve"> </w:t>
      </w:r>
      <w:r>
        <w:rPr>
          <w:b/>
          <w:bCs/>
        </w:rPr>
        <w:t xml:space="preserve">OpenAI API or HuggingFace text-generation</w:t>
      </w:r>
      <w:r>
        <w:t xml:space="preserve">: to sample multiple completions. You can script the calls with different</w:t>
      </w:r>
      <w:r>
        <w:t xml:space="preserve"> </w:t>
      </w:r>
      <w:r>
        <w:rPr>
          <w:rStyle w:val="VerbatimChar"/>
        </w:rPr>
        <w:t xml:space="preserve">seed</w:t>
      </w:r>
      <w:r>
        <w:t xml:space="preserve"> </w:t>
      </w:r>
      <w:r>
        <w:t xml:space="preserve">or temperature settings. Libraries like</w:t>
      </w:r>
      <w:r>
        <w:t xml:space="preserve"> </w:t>
      </w:r>
      <w:r>
        <w:rPr>
          <w:rStyle w:val="VerbatimChar"/>
        </w:rPr>
        <w:t xml:space="preserve">transformers</w:t>
      </w:r>
      <w:r>
        <w:t xml:space="preserve"> </w:t>
      </w:r>
      <w:r>
        <w:t xml:space="preserve">allow specifying</w:t>
      </w:r>
      <w:r>
        <w:t xml:space="preserve"> </w:t>
      </w:r>
      <w:r>
        <w:rPr>
          <w:rStyle w:val="VerbatimChar"/>
        </w:rPr>
        <w:t xml:space="preserve">num_return_sequences</w:t>
      </w:r>
      <w:r>
        <w:t xml:space="preserve"> </w:t>
      </w:r>
      <w:r>
        <w:t xml:space="preserve">for multiple outputs in one go (for some model types).</w:t>
      </w:r>
      <w:r>
        <w:t xml:space="preserve"> </w:t>
      </w:r>
      <w:r>
        <w:t xml:space="preserve">-</w:t>
      </w:r>
      <w:r>
        <w:t xml:space="preserve"> </w:t>
      </w:r>
      <w:r>
        <w:rPr>
          <w:b/>
          <w:bCs/>
        </w:rPr>
        <w:t xml:space="preserve">SentenceTransformers</w:t>
      </w:r>
      <w:r>
        <w:t xml:space="preserve">: to compute similarity between outputs (using models like</w:t>
      </w:r>
      <w:r>
        <w:t xml:space="preserve"> </w:t>
      </w:r>
      <w:r>
        <w:rPr>
          <w:rStyle w:val="VerbatimChar"/>
        </w:rPr>
        <w:t xml:space="preserve">all-MiniLM-L6-v2</w:t>
      </w:r>
      <w:r>
        <w:t xml:space="preserve"> </w:t>
      </w:r>
      <w:r>
        <w:t xml:space="preserve">for embeddings). Or simply use</w:t>
      </w:r>
      <w:r>
        <w:t xml:space="preserve"> </w:t>
      </w:r>
      <w:r>
        <w:rPr>
          <w:b/>
          <w:bCs/>
        </w:rPr>
        <w:t xml:space="preserve">BERTScore</w:t>
      </w:r>
      <w:r>
        <w:t xml:space="preserve"> </w:t>
      </w:r>
      <w:r>
        <w:t xml:space="preserve">or</w:t>
      </w:r>
      <w:r>
        <w:t xml:space="preserve"> </w:t>
      </w:r>
      <w:r>
        <w:rPr>
          <w:b/>
          <w:bCs/>
        </w:rPr>
        <w:t xml:space="preserve">ROUGE</w:t>
      </w:r>
      <w:r>
        <w:t xml:space="preserve"> </w:t>
      </w:r>
      <w:r>
        <w:t xml:space="preserve">via</w:t>
      </w:r>
      <w:r>
        <w:t xml:space="preserve"> </w:t>
      </w:r>
      <w:r>
        <w:rPr>
          <w:rStyle w:val="VerbatimChar"/>
        </w:rPr>
        <w:t xml:space="preserve">bert-score</w:t>
      </w:r>
      <w:r>
        <w:t xml:space="preserve"> </w:t>
      </w:r>
      <w:r>
        <w:t xml:space="preserve">or</w:t>
      </w:r>
      <w:r>
        <w:t xml:space="preserve"> </w:t>
      </w:r>
      <w:r>
        <w:rPr>
          <w:rStyle w:val="VerbatimChar"/>
        </w:rPr>
        <w:t xml:space="preserve">rouge-score</w:t>
      </w:r>
      <w:r>
        <w:t xml:space="preserve"> </w:t>
      </w:r>
      <w:r>
        <w:t xml:space="preserve">packages to quantify overlap between outputs.</w:t>
      </w:r>
      <w:r>
        <w:t xml:space="preserve"> </w:t>
      </w:r>
      <w:r>
        <w:t xml:space="preserve">-</w:t>
      </w:r>
      <w:r>
        <w:t xml:space="preserve"> </w:t>
      </w:r>
      <w:r>
        <w:rPr>
          <w:b/>
          <w:bCs/>
        </w:rPr>
        <w:t xml:space="preserve">NER Taggers</w:t>
      </w:r>
      <w:r>
        <w:t xml:space="preserve">: SpaCy or Hugging Face NER models to extract entities from text, which helps formulate follow-up questions about those entities.</w:t>
      </w:r>
      <w:r>
        <w:t xml:space="preserve"> </w:t>
      </w:r>
      <w:r>
        <w:t xml:space="preserve">-</w:t>
      </w:r>
      <w:r>
        <w:t xml:space="preserve"> </w:t>
      </w:r>
      <w:r>
        <w:rPr>
          <w:b/>
          <w:bCs/>
        </w:rPr>
        <w:t xml:space="preserve">NLI models</w:t>
      </w:r>
      <w:r>
        <w:t xml:space="preserve">: as mentioned, BART MNLI or RoBERTa NLI for contradiction checks between outputs.</w:t>
      </w:r>
      <w:r>
        <w:t xml:space="preserve"> </w:t>
      </w:r>
      <w:r>
        <w:t xml:space="preserve">-</w:t>
      </w:r>
      <w:r>
        <w:t xml:space="preserve"> </w:t>
      </w:r>
      <w:r>
        <w:rPr>
          <w:b/>
          <w:bCs/>
        </w:rPr>
        <w:t xml:space="preserve">SelfCheckGPT implementation</w:t>
      </w:r>
      <w:r>
        <w:t xml:space="preserve">: The concept from SelfCheckGPT can be implemented with a few lines using similarity measures – there’s also a public GitHub (from the paper authors) that could be reused. Similarly,</w:t>
      </w:r>
      <w:r>
        <w:t xml:space="preserve"> </w:t>
      </w:r>
      <w:r>
        <w:rPr>
          <w:b/>
          <w:bCs/>
        </w:rPr>
        <w:t xml:space="preserve">SAC^3 (Semantic-Aware Cross-Check Consistency)</w:t>
      </w:r>
      <w:r>
        <w:t xml:space="preserve"> </w:t>
      </w:r>
      <w:r>
        <w:t xml:space="preserve">is a research prototype that could be adapted</w:t>
      </w:r>
      <w:hyperlink r:id="rId28">
        <w:r>
          <w:rPr>
            <w:rStyle w:val="Hyperlink"/>
          </w:rPr>
          <w:t xml:space="preserve">[7]</w:t>
        </w:r>
      </w:hyperlink>
      <w:r>
        <w:t xml:space="preserve"> </w:t>
      </w:r>
      <w:r>
        <w:t xml:space="preserve">– it essentially does what we described: sample multiple outputs and cross-check facts.</w:t>
      </w:r>
      <w:r>
        <w:t xml:space="preserve"> </w:t>
      </w:r>
      <w:r>
        <w:t xml:space="preserve">-</w:t>
      </w:r>
      <w:r>
        <w:t xml:space="preserve"> </w:t>
      </w:r>
      <w:r>
        <w:rPr>
          <w:b/>
          <w:bCs/>
        </w:rPr>
        <w:t xml:space="preserve">Logging &amp; Analysis</w:t>
      </w:r>
      <w:r>
        <w:t xml:space="preserve">: Ensure your pipeline logs cases of inconsistency for analysis. For instance, output a report: “Question X – answers varied (A, B, C), flagged as hallucination likely.” This helps interpret the results.</w:t>
      </w:r>
    </w:p>
    <w:p>
      <w:pPr>
        <w:pStyle w:val="BodyText"/>
      </w:pPr>
      <w:r>
        <w:t xml:space="preserve">Using self-consistency, you leverage the model’s own behavior to gauge its reliability. This approach has been shown to catch many hallucinations: e.g., methods that query an LLM multiple times and check agreement significantly outperform single-pass checks</w:t>
      </w:r>
      <w:hyperlink r:id="rId32">
        <w:r>
          <w:rPr>
            <w:rStyle w:val="Hyperlink"/>
          </w:rPr>
          <w:t xml:space="preserve">[11]</w:t>
        </w:r>
      </w:hyperlink>
      <w:hyperlink r:id="rId28">
        <w:r>
          <w:rPr>
            <w:rStyle w:val="Hyperlink"/>
          </w:rPr>
          <w:t xml:space="preserve">[7]</w:t>
        </w:r>
      </w:hyperlink>
      <w:r>
        <w:t xml:space="preserve">. The advantage is you don’t need an external truth source for every fact – consistency with itself is the key signal of truth in this method.</w:t>
      </w:r>
    </w:p>
    <w:bookmarkEnd w:id="33"/>
    <w:bookmarkStart w:id="42" w:name="adversarial-robustness"/>
    <w:p>
      <w:pPr>
        <w:pStyle w:val="Heading2"/>
      </w:pPr>
      <w:r>
        <w:t xml:space="preserve">3. Adversarial Robustness</w:t>
      </w:r>
    </w:p>
    <w:p>
      <w:pPr>
        <w:pStyle w:val="FirstParagraph"/>
      </w:pPr>
      <w:r>
        <w:rPr>
          <w:b/>
          <w:bCs/>
        </w:rPr>
        <w:t xml:space="preserve">What it measures:</w:t>
      </w:r>
      <w:r>
        <w:t xml:space="preserve"> </w:t>
      </w:r>
      <w:r>
        <w:t xml:space="preserve">How well the LLM resists</w:t>
      </w:r>
      <w:r>
        <w:t xml:space="preserve"> </w:t>
      </w:r>
      <w:r>
        <w:rPr>
          <w:i/>
          <w:iCs/>
        </w:rPr>
        <w:t xml:space="preserve">adversarial inputs</w:t>
      </w:r>
      <w:r>
        <w:t xml:space="preserve"> </w:t>
      </w:r>
      <w:r>
        <w:t xml:space="preserve">– inputs crafted (or perturbed) to trick the model into making errors or producing misinformation. In a misinformation context, this can include prompts that incorporate misleading or conflicting information, or attempts to jailbreak the model into giving disallowed content. A robust model should maintain accuracy and refuse obvious trickery even when the input is not straightforward. Adversarial robustness can be evaluated by testing the model on</w:t>
      </w:r>
      <w:r>
        <w:t xml:space="preserve"> </w:t>
      </w:r>
      <w:r>
        <w:rPr>
          <w:i/>
          <w:iCs/>
        </w:rPr>
        <w:t xml:space="preserve">purposefully challenging or corrupted prompts</w:t>
      </w:r>
      <w:r>
        <w:t xml:space="preserve"> </w:t>
      </w:r>
      <w:r>
        <w:t xml:space="preserve">and seeing how its performance degrades</w:t>
      </w:r>
      <w:hyperlink r:id="rId34">
        <w:r>
          <w:rPr>
            <w:rStyle w:val="Hyperlink"/>
          </w:rPr>
          <w:t xml:space="preserve">[12]</w:t>
        </w:r>
      </w:hyperlink>
      <w:r>
        <w:t xml:space="preserve">.</w:t>
      </w:r>
    </w:p>
    <w:p>
      <w:pPr>
        <w:pStyle w:val="BodyText"/>
      </w:pPr>
      <w:r>
        <w:rPr>
          <w:b/>
          <w:bCs/>
        </w:rPr>
        <w:t xml:space="preserve">Automatable Components:</w:t>
      </w:r>
      <w:r>
        <w:t xml:space="preserve"> </w:t>
      </w:r>
      <w:r>
        <w:t xml:space="preserve">-</w:t>
      </w:r>
      <w:r>
        <w:t xml:space="preserve"> </w:t>
      </w:r>
      <w:r>
        <w:rPr>
          <w:b/>
          <w:bCs/>
        </w:rPr>
        <w:t xml:space="preserve">Adversarial Prompt Generation:</w:t>
      </w:r>
      <w:r>
        <w:t xml:space="preserve"> </w:t>
      </w:r>
      <w:r>
        <w:t xml:space="preserve">With libraries like</w:t>
      </w:r>
      <w:r>
        <w:t xml:space="preserve"> </w:t>
      </w:r>
      <w:r>
        <w:rPr>
          <w:b/>
          <w:bCs/>
        </w:rPr>
        <w:t xml:space="preserve">TextAttack</w:t>
      </w:r>
      <w:r>
        <w:t xml:space="preserve"> </w:t>
      </w:r>
      <w:r>
        <w:t xml:space="preserve">or academic tools like</w:t>
      </w:r>
      <w:r>
        <w:t xml:space="preserve"> </w:t>
      </w:r>
      <w:r>
        <w:rPr>
          <w:b/>
          <w:bCs/>
        </w:rPr>
        <w:t xml:space="preserve">PromptBench</w:t>
      </w:r>
      <w:r>
        <w:t xml:space="preserve">, you can automatically generate adversarial versions of inputs. This includes:</w:t>
      </w:r>
      <w:r>
        <w:t xml:space="preserve"> </w:t>
      </w:r>
      <w:r>
        <w:t xml:space="preserve">-</w:t>
      </w:r>
      <w:r>
        <w:t xml:space="preserve"> </w:t>
      </w:r>
      <w:r>
        <w:rPr>
          <w:i/>
          <w:iCs/>
        </w:rPr>
        <w:t xml:space="preserve">Character-level noise:</w:t>
      </w:r>
      <w:r>
        <w:t xml:space="preserve"> </w:t>
      </w:r>
      <w:r>
        <w:t xml:space="preserve">adding typos, misspellings, or Unicode homoglyphs (e.g., replace “Google” with “Goog1e”) to see if the model still understands correctly.</w:t>
      </w:r>
      <w:r>
        <w:t xml:space="preserve"> </w:t>
      </w:r>
      <w:r>
        <w:t xml:space="preserve">-</w:t>
      </w:r>
      <w:r>
        <w:t xml:space="preserve"> </w:t>
      </w:r>
      <w:r>
        <w:rPr>
          <w:i/>
          <w:iCs/>
        </w:rPr>
        <w:t xml:space="preserve">Word/Semantic perturbations:</w:t>
      </w:r>
      <w:r>
        <w:t xml:space="preserve"> </w:t>
      </w:r>
      <w:r>
        <w:t xml:space="preserve">replacing words with synonyms or phrasing the question in a confusing way. For example, an adversarial rephrasing of a fact question might include irrelevant details or double negatives to confuse the model.</w:t>
      </w:r>
      <w:r>
        <w:t xml:space="preserve"> </w:t>
      </w:r>
      <w:r>
        <w:t xml:space="preserve">-</w:t>
      </w:r>
      <w:r>
        <w:t xml:space="preserve"> </w:t>
      </w:r>
      <w:r>
        <w:rPr>
          <w:i/>
          <w:iCs/>
        </w:rPr>
        <w:t xml:space="preserve">Inserting Misleading Context:</w:t>
      </w:r>
      <w:r>
        <w:t xml:space="preserve"> </w:t>
      </w:r>
      <w:r>
        <w:t xml:space="preserve">automatically prepend a prompt with a false piece of context (e.g., “(Fake News: XYZ)… Now the question: …”). See if the model can ignore the false context or if it gets tricked.</w:t>
      </w:r>
      <w:r>
        <w:t xml:space="preserve"> </w:t>
      </w:r>
      <w:r>
        <w:t xml:space="preserve">Tools like TextAttack provide algorithms such as</w:t>
      </w:r>
      <w:r>
        <w:t xml:space="preserve"> </w:t>
      </w:r>
      <w:r>
        <w:rPr>
          <w:b/>
          <w:bCs/>
        </w:rPr>
        <w:t xml:space="preserve">TextFooler, DeepWordBug, CheckList</w:t>
      </w:r>
      <w:r>
        <w:t xml:space="preserve"> </w:t>
      </w:r>
      <w:r>
        <w:t xml:space="preserve">etc., which can perturb text in these ways</w:t>
      </w:r>
      <w:hyperlink r:id="rId35">
        <w:r>
          <w:rPr>
            <w:rStyle w:val="Hyperlink"/>
          </w:rPr>
          <w:t xml:space="preserve">[13]</w:t>
        </w:r>
      </w:hyperlink>
      <w:r>
        <w:t xml:space="preserve">. You can feed your evaluation questions through these in a script to produce adversarial variants.</w:t>
      </w:r>
      <w:r>
        <w:t xml:space="preserve"> </w:t>
      </w:r>
      <w:r>
        <w:t xml:space="preserve">-</w:t>
      </w:r>
      <w:r>
        <w:t xml:space="preserve"> </w:t>
      </w:r>
      <w:r>
        <w:rPr>
          <w:b/>
          <w:bCs/>
        </w:rPr>
        <w:t xml:space="preserve">Automated Evaluation on Adversarial Samples:</w:t>
      </w:r>
      <w:r>
        <w:t xml:space="preserve"> </w:t>
      </w:r>
      <w:r>
        <w:t xml:space="preserve">Once you have adversarial inputs, run the model on them and measure its performance. If you have ground-truth answers (e.g., for QA tasks), compare the model’s answers on the clean vs perturbed prompts. Metrics could include accuracy drop, or in a generation setting, some quality score drop. For instance,</w:t>
      </w:r>
      <w:r>
        <w:t xml:space="preserve"> </w:t>
      </w:r>
      <w:r>
        <w:rPr>
          <w:b/>
          <w:bCs/>
        </w:rPr>
        <w:t xml:space="preserve">AdvGLUE</w:t>
      </w:r>
      <w:r>
        <w:t xml:space="preserve"> </w:t>
      </w:r>
      <w:r>
        <w:t xml:space="preserve">and</w:t>
      </w:r>
      <w:r>
        <w:t xml:space="preserve"> </w:t>
      </w:r>
      <w:r>
        <w:rPr>
          <w:b/>
          <w:bCs/>
        </w:rPr>
        <w:t xml:space="preserve">ANLI</w:t>
      </w:r>
      <w:r>
        <w:t xml:space="preserve"> </w:t>
      </w:r>
      <w:r>
        <w:t xml:space="preserve">are established benchmarks where model accuracy on adversarially-crafted test sets is measured</w:t>
      </w:r>
      <w:hyperlink r:id="rId34">
        <w:r>
          <w:rPr>
            <w:rStyle w:val="Hyperlink"/>
          </w:rPr>
          <w:t xml:space="preserve">[12]</w:t>
        </w:r>
      </w:hyperlink>
      <w:r>
        <w:t xml:space="preserve">. You can replicate this by evaluating the model on those datasets directly – many are available via HuggingFace Datasets (e.g.,</w:t>
      </w:r>
      <w:r>
        <w:t xml:space="preserve"> </w:t>
      </w:r>
      <w:r>
        <w:rPr>
          <w:rStyle w:val="VerbatimChar"/>
        </w:rPr>
        <w:t xml:space="preserve">anli</w:t>
      </w:r>
      <w:r>
        <w:t xml:space="preserve"> </w:t>
      </w:r>
      <w:r>
        <w:t xml:space="preserve">rounds 1-3).</w:t>
      </w:r>
      <w:r>
        <w:t xml:space="preserve"> </w:t>
      </w:r>
      <w:r>
        <w:t xml:space="preserve">-</w:t>
      </w:r>
      <w:r>
        <w:t xml:space="preserve"> </w:t>
      </w:r>
      <w:r>
        <w:rPr>
          <w:b/>
          <w:bCs/>
        </w:rPr>
        <w:t xml:space="preserve">Red Team Prompt Suites:</w:t>
      </w:r>
      <w:r>
        <w:t xml:space="preserve"> </w:t>
      </w:r>
      <w:r>
        <w:t xml:space="preserve">Another automated approach is to use curated “red team” prompt lists – these are collections of known adversarial or tricky instructions. For misinformation, you might include prompts that attempt to get the model to agree with false or harmful statements (e.g.,</w:t>
      </w:r>
      <w:r>
        <w:t xml:space="preserve"> </w:t>
      </w:r>
      <w:r>
        <w:rPr>
          <w:i/>
          <w:iCs/>
        </w:rPr>
        <w:t xml:space="preserve">“Explain why the moon landing was fake”</w:t>
      </w:r>
      <w:r>
        <w:t xml:space="preserve"> </w:t>
      </w:r>
      <w:r>
        <w:t xml:space="preserve">– a prompt with a false premise expecting the model to either refute or, if it’s not robust, accidentally provide misinformation). There are public resources like</w:t>
      </w:r>
      <w:r>
        <w:t xml:space="preserve"> </w:t>
      </w:r>
      <w:r>
        <w:rPr>
          <w:b/>
          <w:bCs/>
        </w:rPr>
        <w:t xml:space="preserve">JailbreakBench</w:t>
      </w:r>
      <w:r>
        <w:t xml:space="preserve"> </w:t>
      </w:r>
      <w:r>
        <w:t xml:space="preserve">(for generic harmful prompt attacks) and others for bias or misinformation. These can be run automatically: feed each to the model and check the response for compliance vs. refusal or factual correctness. For example,</w:t>
      </w:r>
      <w:r>
        <w:t xml:space="preserve"> </w:t>
      </w:r>
      <w:r>
        <w:rPr>
          <w:b/>
          <w:bCs/>
        </w:rPr>
        <w:t xml:space="preserve">MisinfoBench</w:t>
      </w:r>
      <w:r>
        <w:t xml:space="preserve"> </w:t>
      </w:r>
      <w:r>
        <w:t xml:space="preserve">includes tasks like</w:t>
      </w:r>
      <w:r>
        <w:t xml:space="preserve"> </w:t>
      </w:r>
      <w:r>
        <w:rPr>
          <w:i/>
          <w:iCs/>
        </w:rPr>
        <w:t xml:space="preserve">coercive false premises</w:t>
      </w:r>
      <w:r>
        <w:t xml:space="preserve">, where the model is asked a loaded question containing misinformation</w:t>
      </w:r>
      <w:hyperlink r:id="rId36">
        <w:r>
          <w:rPr>
            <w:rStyle w:val="Hyperlink"/>
          </w:rPr>
          <w:t xml:space="preserve">[14]</w:t>
        </w:r>
      </w:hyperlink>
      <w:r>
        <w:t xml:space="preserve"> </w:t>
      </w:r>
      <w:r>
        <w:t xml:space="preserve">– you can automate presenting such questions and then use a classifier or regex to see if the model directly agrees with the false premise or pushes back.</w:t>
      </w:r>
    </w:p>
    <w:p>
      <w:pPr>
        <w:pStyle w:val="Compact"/>
        <w:numPr>
          <w:ilvl w:val="0"/>
          <w:numId w:val="1003"/>
        </w:numPr>
      </w:pPr>
      <w:r>
        <w:rPr>
          <w:b/>
          <w:bCs/>
        </w:rPr>
        <w:t xml:space="preserve">Robustness Scoring:</w:t>
      </w:r>
      <w:r>
        <w:t xml:space="preserve"> </w:t>
      </w:r>
      <w:r>
        <w:t xml:space="preserve">Automate a summary metric. For instance, measure</w:t>
      </w:r>
      <w:r>
        <w:t xml:space="preserve"> </w:t>
      </w:r>
      <w:r>
        <w:rPr>
          <w:b/>
          <w:bCs/>
        </w:rPr>
        <w:t xml:space="preserve">robust accuracy</w:t>
      </w:r>
      <w:r>
        <w:t xml:space="preserve"> </w:t>
      </w:r>
      <w:r>
        <w:t xml:space="preserve">= (score on adversarial inputs) / (score on normal inputs). Or count the number of adversarial prompts that cause a severe mistake. If using multi-turn dialogues (contextual attacks), you could measure how many turns before the model slips. All this can be coded to output a final robustness score.</w:t>
      </w:r>
    </w:p>
    <w:p>
      <w:pPr>
        <w:pStyle w:val="FirstParagraph"/>
      </w:pPr>
      <w:r>
        <w:rPr>
          <w:b/>
          <w:bCs/>
        </w:rPr>
        <w:t xml:space="preserve">Existing Datasets and Resources:</w:t>
      </w:r>
      <w:r>
        <w:t xml:space="preserve"> </w:t>
      </w:r>
      <w:r>
        <w:t xml:space="preserve">-</w:t>
      </w:r>
      <w:r>
        <w:t xml:space="preserve"> </w:t>
      </w:r>
      <w:r>
        <w:rPr>
          <w:b/>
          <w:bCs/>
        </w:rPr>
        <w:t xml:space="preserve">ANLI (Adversarial NLI)</w:t>
      </w:r>
      <w:r>
        <w:t xml:space="preserve"> </w:t>
      </w:r>
      <w:r>
        <w:t xml:space="preserve">– A three-round dataset of entailment questions adversarially generated to fool models. Use it to see if the model can handle tricky NLI questions. If your use-case involves understanding user intent or classification, this is relevant.</w:t>
      </w:r>
      <w:r>
        <w:t xml:space="preserve"> </w:t>
      </w:r>
      <w:r>
        <w:t xml:space="preserve">-</w:t>
      </w:r>
      <w:r>
        <w:t xml:space="preserve"> </w:t>
      </w:r>
      <w:r>
        <w:rPr>
          <w:b/>
          <w:bCs/>
        </w:rPr>
        <w:t xml:space="preserve">AdvGLUE</w:t>
      </w:r>
      <w:r>
        <w:t xml:space="preserve"> </w:t>
      </w:r>
      <w:r>
        <w:t xml:space="preserve">– An adversarial version of the GLUE benchmark tasks</w:t>
      </w:r>
      <w:hyperlink r:id="rId34">
        <w:r>
          <w:rPr>
            <w:rStyle w:val="Hyperlink"/>
          </w:rPr>
          <w:t xml:space="preserve">[12]</w:t>
        </w:r>
      </w:hyperlink>
      <w:r>
        <w:t xml:space="preserve">. It covers text classification and inference tasks with perturbations. You can evaluate the model’s performance on these out-of-the-box.</w:t>
      </w:r>
      <w:r>
        <w:t xml:space="preserve"> </w:t>
      </w:r>
      <w:r>
        <w:t xml:space="preserve">-</w:t>
      </w:r>
      <w:r>
        <w:t xml:space="preserve"> </w:t>
      </w:r>
      <w:r>
        <w:rPr>
          <w:b/>
          <w:bCs/>
        </w:rPr>
        <w:t xml:space="preserve">PromptBench</w:t>
      </w:r>
      <w:r>
        <w:t xml:space="preserve"> </w:t>
      </w:r>
      <w:r>
        <w:t xml:space="preserve">– A recent benchmark specifically focused on adversarial</w:t>
      </w:r>
      <w:r>
        <w:t xml:space="preserve"> </w:t>
      </w:r>
      <w:r>
        <w:rPr>
          <w:i/>
          <w:iCs/>
        </w:rPr>
        <w:t xml:space="preserve">prompts</w:t>
      </w:r>
      <w:r>
        <w:t xml:space="preserve"> </w:t>
      </w:r>
      <w:r>
        <w:t xml:space="preserve">(not just data samples). It offers a suite of prompt attacks at different levels (char, word, sentence, semantic) across various tasks</w:t>
      </w:r>
      <w:hyperlink r:id="rId37">
        <w:r>
          <w:rPr>
            <w:rStyle w:val="Hyperlink"/>
          </w:rPr>
          <w:t xml:space="preserve">[15]</w:t>
        </w:r>
      </w:hyperlink>
      <w:r>
        <w:t xml:space="preserve">. The code is open-source</w:t>
      </w:r>
      <w:hyperlink r:id="rId38">
        <w:r>
          <w:rPr>
            <w:rStyle w:val="Hyperlink"/>
          </w:rPr>
          <w:t xml:space="preserve">[16]</w:t>
        </w:r>
      </w:hyperlink>
      <w:r>
        <w:t xml:space="preserve">, so you can use it to generate adversarial prompts for your own tasks automatically.</w:t>
      </w:r>
      <w:r>
        <w:t xml:space="preserve"> </w:t>
      </w:r>
      <w:r>
        <w:t xml:space="preserve">-</w:t>
      </w:r>
      <w:r>
        <w:t xml:space="preserve"> </w:t>
      </w:r>
      <w:r>
        <w:rPr>
          <w:b/>
          <w:bCs/>
        </w:rPr>
        <w:t xml:space="preserve">MisinfoBench</w:t>
      </w:r>
      <w:r>
        <w:t xml:space="preserve"> </w:t>
      </w:r>
      <w:r>
        <w:t xml:space="preserve">– Contains multi-turn dialogues and QA pairs with misinformation in them</w:t>
      </w:r>
      <w:hyperlink r:id="rId39">
        <w:r>
          <w:rPr>
            <w:rStyle w:val="Hyperlink"/>
          </w:rPr>
          <w:t xml:space="preserve">[17]</w:t>
        </w:r>
      </w:hyperlink>
      <w:r>
        <w:t xml:space="preserve">. Especially, it tests “Resistance” (whether the model can resist gradually introduced false context) and “Principled Refusal” (refusing to cooperate with prompts based on false premises). This dataset can be directly used to evaluate a model’s adversarial robustness in a misinformation setting – e.g., count how often the model correctly identifies the misinformation or refuses to continue.</w:t>
      </w:r>
      <w:r>
        <w:t xml:space="preserve"> </w:t>
      </w:r>
      <w:r>
        <w:t xml:space="preserve">-</w:t>
      </w:r>
      <w:r>
        <w:t xml:space="preserve"> </w:t>
      </w:r>
      <w:r>
        <w:rPr>
          <w:b/>
          <w:bCs/>
        </w:rPr>
        <w:t xml:space="preserve">HuggingFace adversarial datasets</w:t>
      </w:r>
      <w:r>
        <w:t xml:space="preserve"> </w:t>
      </w:r>
      <w:r>
        <w:t xml:space="preserve">– e.g.,</w:t>
      </w:r>
      <w:r>
        <w:t xml:space="preserve"> </w:t>
      </w:r>
      <w:r>
        <w:rPr>
          <w:rStyle w:val="VerbatimChar"/>
        </w:rPr>
        <w:t xml:space="preserve">adversarial_qa</w:t>
      </w:r>
      <w:r>
        <w:t xml:space="preserve"> </w:t>
      </w:r>
      <w:r>
        <w:t xml:space="preserve">(which combines Squad with some adversarially written questions) and others. These are plug-and-play if your metric of interest is QA accuracy under attack.</w:t>
      </w:r>
      <w:r>
        <w:t xml:space="preserve"> </w:t>
      </w:r>
      <w:r>
        <w:t xml:space="preserve">-</w:t>
      </w:r>
      <w:r>
        <w:t xml:space="preserve"> </w:t>
      </w:r>
      <w:r>
        <w:rPr>
          <w:b/>
          <w:bCs/>
        </w:rPr>
        <w:t xml:space="preserve">Jailbreak and Harmful Prompt sets</w:t>
      </w:r>
      <w:r>
        <w:t xml:space="preserve"> </w:t>
      </w:r>
      <w:r>
        <w:t xml:space="preserve">– While not solely about misinformation, these test extreme adversarial instructions. If misinformation is disallowed by the model’s policy, a jailbreak prompt might try to get it to produce it. You can use collections from JailbreakBench to see if the model can be tricked into disinformation. For a more targeted approach, consider creating prompts that mimic propaganda or conspiracy narrative requests.</w:t>
      </w:r>
    </w:p>
    <w:p>
      <w:pPr>
        <w:pStyle w:val="BodyText"/>
      </w:pPr>
      <w:r>
        <w:rPr>
          <w:b/>
          <w:bCs/>
        </w:rPr>
        <w:t xml:space="preserve">Human Input Requirements:</w:t>
      </w:r>
      <w:r>
        <w:t xml:space="preserve"> </w:t>
      </w:r>
      <w:r>
        <w:t xml:space="preserve">The pipeline can be largely automated, but</w:t>
      </w:r>
      <w:r>
        <w:t xml:space="preserve"> </w:t>
      </w:r>
      <w:r>
        <w:rPr>
          <w:b/>
          <w:bCs/>
        </w:rPr>
        <w:t xml:space="preserve">some human creativity</w:t>
      </w:r>
      <w:r>
        <w:t xml:space="preserve"> </w:t>
      </w:r>
      <w:r>
        <w:t xml:space="preserve">may be needed to design the initial adversarial strategies or to interpret failures:</w:t>
      </w:r>
      <w:r>
        <w:t xml:space="preserve"> </w:t>
      </w:r>
      <w:r>
        <w:t xml:space="preserve">-</w:t>
      </w:r>
      <w:r>
        <w:t xml:space="preserve"> </w:t>
      </w:r>
      <w:r>
        <w:rPr>
          <w:b/>
          <w:bCs/>
        </w:rPr>
        <w:t xml:space="preserve">Custom Adversaries:</w:t>
      </w:r>
      <w:r>
        <w:t xml:space="preserve"> </w:t>
      </w:r>
      <w:r>
        <w:t xml:space="preserve">If your domain has specific adversarial tricks (e.g., medical misinformation phrased in pseudo-scientific jargon), a human might need to craft those or at least verify the templates used by automated tools cover them.</w:t>
      </w:r>
      <w:r>
        <w:t xml:space="preserve"> </w:t>
      </w:r>
      <w:r>
        <w:t xml:space="preserve">-</w:t>
      </w:r>
      <w:r>
        <w:t xml:space="preserve"> </w:t>
      </w:r>
      <w:r>
        <w:rPr>
          <w:b/>
          <w:bCs/>
        </w:rPr>
        <w:t xml:space="preserve">Evaluation of Outputs:</w:t>
      </w:r>
      <w:r>
        <w:t xml:space="preserve"> </w:t>
      </w:r>
      <w:r>
        <w:t xml:space="preserve">Determining if the model was “fooled” might need a human in ambiguous cases. For example, if the model gives a partially correct but not fully accurate answer to a perturbed question, is that a failure? Automated scoring might mark it wrong, but a human might see it as acceptable. To maintain high measurement quality, you might sample some outputs to verify that your automatic grading (whether exact-match, BLEU, or classification) aligns with human judgment.</w:t>
      </w:r>
      <w:r>
        <w:t xml:space="preserve"> </w:t>
      </w:r>
      <w:r>
        <w:t xml:space="preserve">-</w:t>
      </w:r>
      <w:r>
        <w:t xml:space="preserve"> </w:t>
      </w:r>
      <w:r>
        <w:rPr>
          <w:b/>
          <w:bCs/>
        </w:rPr>
        <w:t xml:space="preserve">Updating attacks:</w:t>
      </w:r>
      <w:r>
        <w:t xml:space="preserve"> </w:t>
      </w:r>
      <w:r>
        <w:t xml:space="preserve">Adversaries evolve. A periodic human review of new prompt attack techniques (e.g., new jailbreak formats circulating online) can inform updates to your automated test suite. Once identified, however, adding them to the pipeline is straightforward.</w:t>
      </w:r>
    </w:p>
    <w:p>
      <w:pPr>
        <w:pStyle w:val="BodyText"/>
      </w:pPr>
      <w:r>
        <w:rPr>
          <w:b/>
          <w:bCs/>
        </w:rPr>
        <w:t xml:space="preserve">Zero-shot vs. Training:</w:t>
      </w:r>
      <w:r>
        <w:t xml:space="preserve"> </w:t>
      </w:r>
      <w:r>
        <w:t xml:space="preserve">Evaluating robustness is generally a zero-shot exercise – you’re not training the model further, just testing it. The adversarial data itself can be generated or used without additional model fine-tuning. One exception: if you want to</w:t>
      </w:r>
      <w:r>
        <w:t xml:space="preserve"> </w:t>
      </w:r>
      <w:r>
        <w:rPr>
          <w:i/>
          <w:iCs/>
        </w:rPr>
        <w:t xml:space="preserve">learn</w:t>
      </w:r>
      <w:r>
        <w:t xml:space="preserve"> </w:t>
      </w:r>
      <w:r>
        <w:t xml:space="preserve">a model-based adversary (e.g., using another model to generate adversarial prompts), that would involve training, but this is usually overkill for a benchmark. Most prefer to use heuristic or human-written attacks (which are available from the sources above) to probe the model. So, you do</w:t>
      </w:r>
      <w:r>
        <w:t xml:space="preserve"> </w:t>
      </w:r>
      <w:r>
        <w:rPr>
          <w:b/>
          <w:bCs/>
        </w:rPr>
        <w:t xml:space="preserve">not</w:t>
      </w:r>
      <w:r>
        <w:t xml:space="preserve"> </w:t>
      </w:r>
      <w:r>
        <w:t xml:space="preserve">need to train a new classifier or similar for this evaluation; just run the model and measure.</w:t>
      </w:r>
    </w:p>
    <w:p>
      <w:pPr>
        <w:pStyle w:val="BodyText"/>
      </w:pPr>
      <w:r>
        <w:rPr>
          <w:b/>
          <w:bCs/>
        </w:rPr>
        <w:t xml:space="preserve">Tools:</w:t>
      </w:r>
      <w:r>
        <w:t xml:space="preserve"> </w:t>
      </w:r>
      <w:r>
        <w:t xml:space="preserve">-</w:t>
      </w:r>
      <w:r>
        <w:t xml:space="preserve"> </w:t>
      </w:r>
      <w:r>
        <w:rPr>
          <w:b/>
          <w:bCs/>
        </w:rPr>
        <w:t xml:space="preserve">TextAttack (Python library):</w:t>
      </w:r>
      <w:r>
        <w:t xml:space="preserve"> </w:t>
      </w:r>
      <w:r>
        <w:t xml:space="preserve">It has an easy interface to apply attacks like</w:t>
      </w:r>
      <w:r>
        <w:t xml:space="preserve"> </w:t>
      </w:r>
      <w:r>
        <w:rPr>
          <w:rStyle w:val="VerbatimChar"/>
        </w:rPr>
        <w:t xml:space="preserve">word_swap</w:t>
      </w:r>
      <w:r>
        <w:t xml:space="preserve"> </w:t>
      </w:r>
      <w:r>
        <w:t xml:space="preserve">or</w:t>
      </w:r>
      <w:r>
        <w:t xml:space="preserve"> </w:t>
      </w:r>
      <w:r>
        <w:rPr>
          <w:rStyle w:val="VerbatimChar"/>
        </w:rPr>
        <w:t xml:space="preserve">char_swap</w:t>
      </w:r>
      <w:r>
        <w:t xml:space="preserve"> </w:t>
      </w:r>
      <w:r>
        <w:t xml:space="preserve">on a list of input texts. You can script it to generate N adversarial versions of each input question.</w:t>
      </w:r>
      <w:r>
        <w:t xml:space="preserve"> </w:t>
      </w:r>
      <w:r>
        <w:t xml:space="preserve">-</w:t>
      </w:r>
      <w:r>
        <w:t xml:space="preserve"> </w:t>
      </w:r>
      <w:r>
        <w:rPr>
          <w:b/>
          <w:bCs/>
        </w:rPr>
        <w:t xml:space="preserve">OpenAI’s Robustness Gym or CheckList:</w:t>
      </w:r>
      <w:r>
        <w:t xml:space="preserve"> </w:t>
      </w:r>
      <w:r>
        <w:t xml:space="preserve">These frameworks allow you to define perturbation functions and test cases systematically. CheckList, for example, can introduce spelling errors or negate sentences to test invariances.</w:t>
      </w:r>
      <w:r>
        <w:t xml:space="preserve"> </w:t>
      </w:r>
      <w:r>
        <w:t xml:space="preserve">-</w:t>
      </w:r>
      <w:r>
        <w:t xml:space="preserve"> </w:t>
      </w:r>
      <w:r>
        <w:rPr>
          <w:b/>
          <w:bCs/>
        </w:rPr>
        <w:t xml:space="preserve">LLMART (LLM Adversarial Robustness Toolkit)</w:t>
      </w:r>
      <w:r>
        <w:t xml:space="preserve"> </w:t>
      </w:r>
      <w:r>
        <w:t xml:space="preserve">– An open-source toolkit by Intel Labs</w:t>
      </w:r>
      <w:hyperlink r:id="rId40">
        <w:r>
          <w:rPr>
            <w:rStyle w:val="Hyperlink"/>
          </w:rPr>
          <w:t xml:space="preserve">[18]</w:t>
        </w:r>
      </w:hyperlink>
      <w:r>
        <w:t xml:space="preserve"> </w:t>
      </w:r>
      <w:r>
        <w:t xml:space="preserve">that integrates HuggingFace models and adversarial attacks. It could simplify generating and evaluating adversarial prompts at scale.</w:t>
      </w:r>
      <w:r>
        <w:t xml:space="preserve"> </w:t>
      </w:r>
      <w:r>
        <w:t xml:space="preserve">-</w:t>
      </w:r>
      <w:r>
        <w:t xml:space="preserve"> </w:t>
      </w:r>
      <w:r>
        <w:rPr>
          <w:b/>
          <w:bCs/>
        </w:rPr>
        <w:t xml:space="preserve">PromptBench repository:</w:t>
      </w:r>
      <w:r>
        <w:t xml:space="preserve"> </w:t>
      </w:r>
      <w:r>
        <w:t xml:space="preserve">Use the code from PromptBench</w:t>
      </w:r>
      <w:hyperlink r:id="rId41">
        <w:r>
          <w:rPr>
            <w:rStyle w:val="Hyperlink"/>
          </w:rPr>
          <w:t xml:space="preserve">[19]</w:t>
        </w:r>
      </w:hyperlink>
      <w:r>
        <w:t xml:space="preserve"> </w:t>
      </w:r>
      <w:r>
        <w:t xml:space="preserve">to replicate their attacks. They likely have ready-made scripts for the various attack methods they describe (typos, paraphrases, etc.), which you can adapt to your prompts.</w:t>
      </w:r>
      <w:r>
        <w:t xml:space="preserve"> </w:t>
      </w:r>
      <w:r>
        <w:t xml:space="preserve">-</w:t>
      </w:r>
      <w:r>
        <w:t xml:space="preserve"> </w:t>
      </w:r>
      <w:r>
        <w:rPr>
          <w:b/>
          <w:bCs/>
        </w:rPr>
        <w:t xml:space="preserve">Evaluation scripts:</w:t>
      </w:r>
      <w:r>
        <w:t xml:space="preserve"> </w:t>
      </w:r>
      <w:r>
        <w:t xml:space="preserve">If your task is QA or classification, standard metrics like accuracy, F1, etc., can be computed with libraries (HuggingFace Datasets has</w:t>
      </w:r>
      <w:r>
        <w:t xml:space="preserve"> </w:t>
      </w:r>
      <w:r>
        <w:rPr>
          <w:rStyle w:val="VerbatimChar"/>
        </w:rPr>
        <w:t xml:space="preserve">.evaluate()</w:t>
      </w:r>
      <w:r>
        <w:t xml:space="preserve"> </w:t>
      </w:r>
      <w:r>
        <w:t xml:space="preserve">for common metrics). For generation, consider using similarity metrics or even GPT-4-based evaluation of answer quality under each attack (GPT-4 can be asked: “Is answer A logically consistent with answer B?” to see if the adversarial input changed the answer).</w:t>
      </w:r>
    </w:p>
    <w:p>
      <w:pPr>
        <w:pStyle w:val="BodyText"/>
      </w:pPr>
      <w:r>
        <w:t xml:space="preserve">In summary, to automate adversarial robustness testing, prepare a suite of attacked inputs and automate model evaluations on them. The difference in performance (or the incidence of produced misinformation or policy breaks) quantifies robustness. The key is covering different attack types in an automated way so the model is comprehensively stress-tested</w:t>
      </w:r>
      <w:hyperlink r:id="rId37">
        <w:r>
          <w:rPr>
            <w:rStyle w:val="Hyperlink"/>
          </w:rPr>
          <w:t xml:space="preserve">[15]</w:t>
        </w:r>
      </w:hyperlink>
      <w:r>
        <w:t xml:space="preserve">. By leveraging existing adversarial datasets and libraries, students can set this up end-to-end with just scripting, ensuring</w:t>
      </w:r>
      <w:r>
        <w:t xml:space="preserve"> </w:t>
      </w:r>
      <w:r>
        <w:rPr>
          <w:b/>
          <w:bCs/>
        </w:rPr>
        <w:t xml:space="preserve">the model’s weaknesses against manipulative prompts are revealed</w:t>
      </w:r>
      <w:r>
        <w:t xml:space="preserve"> </w:t>
      </w:r>
      <w:r>
        <w:t xml:space="preserve">without manually crafting each prompt.</w:t>
      </w:r>
    </w:p>
    <w:bookmarkEnd w:id="42"/>
    <w:bookmarkStart w:id="46" w:name="political-bias-misinformation-valence"/>
    <w:p>
      <w:pPr>
        <w:pStyle w:val="Heading2"/>
      </w:pPr>
      <w:r>
        <w:t xml:space="preserve">4. Political Bias &amp; Misinformation Valence</w:t>
      </w:r>
    </w:p>
    <w:p>
      <w:pPr>
        <w:pStyle w:val="FirstParagraph"/>
      </w:pPr>
      <w:r>
        <w:rPr>
          <w:b/>
          <w:bCs/>
        </w:rPr>
        <w:t xml:space="preserve">What it measures:</w:t>
      </w:r>
      <w:r>
        <w:t xml:space="preserve"> </w:t>
      </w:r>
      <w:r>
        <w:t xml:space="preserve">This looks at the model’s</w:t>
      </w:r>
      <w:r>
        <w:t xml:space="preserve"> </w:t>
      </w:r>
      <w:r>
        <w:rPr>
          <w:b/>
          <w:bCs/>
        </w:rPr>
        <w:t xml:space="preserve">bias in political contexts</w:t>
      </w:r>
      <w:r>
        <w:t xml:space="preserve"> </w:t>
      </w:r>
      <w:r>
        <w:t xml:space="preserve">and how it handles misinformation that has a positive or negative slant (</w:t>
      </w:r>
      <w:r>
        <w:rPr>
          <w:i/>
          <w:iCs/>
        </w:rPr>
        <w:t xml:space="preserve">valence</w:t>
      </w:r>
      <w:r>
        <w:t xml:space="preserve">). Specifically, “misinformation valence” refers to whether the model treats</w:t>
      </w:r>
      <w:r>
        <w:t xml:space="preserve"> </w:t>
      </w:r>
      <w:r>
        <w:rPr>
          <w:i/>
          <w:iCs/>
        </w:rPr>
        <w:t xml:space="preserve">positive-framed falsehoods</w:t>
      </w:r>
      <w:r>
        <w:t xml:space="preserve"> </w:t>
      </w:r>
      <w:r>
        <w:t xml:space="preserve">differently from</w:t>
      </w:r>
      <w:r>
        <w:t xml:space="preserve"> </w:t>
      </w:r>
      <w:r>
        <w:rPr>
          <w:i/>
          <w:iCs/>
        </w:rPr>
        <w:t xml:space="preserve">negative-framed falsehoods</w:t>
      </w:r>
      <w:r>
        <w:t xml:space="preserve">. For example, a model might be more willing to generate or accept flattering false statements about a political figure than defamatory false statements, indicating guardrail or training biases</w:t>
      </w:r>
      <w:hyperlink r:id="rId43">
        <w:r>
          <w:rPr>
            <w:rStyle w:val="Hyperlink"/>
          </w:rPr>
          <w:t xml:space="preserve">[20]</w:t>
        </w:r>
      </w:hyperlink>
      <w:r>
        <w:t xml:space="preserve">. We also want to see if the model exhibits ideological bias – favoring one political side or narrative over another when producing information.</w:t>
      </w:r>
    </w:p>
    <w:p>
      <w:pPr>
        <w:pStyle w:val="BodyText"/>
      </w:pPr>
      <w:r>
        <w:rPr>
          <w:b/>
          <w:bCs/>
        </w:rPr>
        <w:t xml:space="preserve">Automatable Components:</w:t>
      </w:r>
      <w:r>
        <w:t xml:space="preserve"> </w:t>
      </w:r>
      <w:r>
        <w:t xml:space="preserve">-</w:t>
      </w:r>
      <w:r>
        <w:t xml:space="preserve"> </w:t>
      </w:r>
      <w:r>
        <w:rPr>
          <w:b/>
          <w:bCs/>
        </w:rPr>
        <w:t xml:space="preserve">Sentiment/Valence Classification of Responses:</w:t>
      </w:r>
      <w:r>
        <w:t xml:space="preserve"> </w:t>
      </w:r>
      <w:r>
        <w:t xml:space="preserve">We can automate the detection of the tone or valence of model outputs. For any response the model gives about a political topic or figure, use a sentiment analysis tool to rate it as positive, negative, or neutral. A simple approach: use a pre-trained sentiment classifier (e.g.,</w:t>
      </w:r>
      <w:r>
        <w:t xml:space="preserve"> </w:t>
      </w:r>
      <w:r>
        <w:rPr>
          <w:rStyle w:val="VerbatimChar"/>
        </w:rPr>
        <w:t xml:space="preserve">distilbert-base-uncased-finetuned-sst-2-english</w:t>
      </w:r>
      <w:r>
        <w:t xml:space="preserve"> </w:t>
      </w:r>
      <w:r>
        <w:t xml:space="preserve">for positive/negative) or a zero-shot classifier with labels “praises” vs “criticizes”. This will allow quantifying whether the model’s content is more positive or negative when it</w:t>
      </w:r>
      <w:r>
        <w:t xml:space="preserve"> </w:t>
      </w:r>
      <w:r>
        <w:rPr>
          <w:b/>
          <w:bCs/>
        </w:rPr>
        <w:t xml:space="preserve">shouldn’t</w:t>
      </w:r>
      <w:r>
        <w:t xml:space="preserve"> </w:t>
      </w:r>
      <w:r>
        <w:t xml:space="preserve">be, given the prompt.</w:t>
      </w:r>
      <w:r>
        <w:t xml:space="preserve"> </w:t>
      </w:r>
      <w:r>
        <w:t xml:space="preserve">- For instance, if you ask the model about two politicians of opposing parties, and you find it consistently uses more positive language for one and more negative for the other, the sentiment scores will reflect this bias automatically. You can aggregate average sentiment per category/person.</w:t>
      </w:r>
      <w:r>
        <w:t xml:space="preserve"> </w:t>
      </w:r>
      <w:r>
        <w:t xml:space="preserve">-</w:t>
      </w:r>
      <w:r>
        <w:t xml:space="preserve"> </w:t>
      </w:r>
      <w:r>
        <w:rPr>
          <w:b/>
          <w:bCs/>
        </w:rPr>
        <w:t xml:space="preserve">Misinformation Acceptance Testing (Positive vs Negative):</w:t>
      </w:r>
      <w:r>
        <w:t xml:space="preserve"> </w:t>
      </w:r>
      <w:r>
        <w:t xml:space="preserve">Design a set of</w:t>
      </w:r>
      <w:r>
        <w:t xml:space="preserve"> </w:t>
      </w:r>
      <w:r>
        <w:rPr>
          <w:b/>
          <w:bCs/>
        </w:rPr>
        <w:t xml:space="preserve">known-false political statements</w:t>
      </w:r>
      <w:r>
        <w:t xml:space="preserve">, half of which are positive towards the subject and half negative. For example: “&lt;Politician A&gt; achieved record economic growth in one year” (if untrue, that’s a positive falsehood) vs “&lt;Politician A&gt; was convicted of fraud” (a negative falsehood). These can be sourced from fact-checking sites or crafted manually. Automate prompting the model with these statements or questions based on them:</w:t>
      </w:r>
      <w:r>
        <w:t xml:space="preserve"> </w:t>
      </w:r>
      <w:r>
        <w:t xml:space="preserve">-</w:t>
      </w:r>
      <w:r>
        <w:t xml:space="preserve"> </w:t>
      </w:r>
      <w:r>
        <w:rPr>
          <w:b/>
          <w:bCs/>
        </w:rPr>
        <w:t xml:space="preserve">Agreement Queries:</w:t>
      </w:r>
      <w:r>
        <w:t xml:space="preserve"> </w:t>
      </w:r>
      <w:r>
        <w:t xml:space="preserve">One method is to directly ask the model: “Is it true that &lt;misinformation claim&gt;?”. The model’s task is to say Yes or No with explanation. You then automatically evaluate if it agreed with the false statement. This can be done by checking the presence of negation or using an entailment model: take the claim as a premise and the model’s answer as hypothesis – if the entailment model says “entails”, the model likely agreed; if “contradicts”, the model refuted the claim. This approach turns the model’s output into a machine-checkable label (agree vs disagree with the false claim).</w:t>
      </w:r>
      <w:r>
        <w:t xml:space="preserve"> </w:t>
      </w:r>
      <w:r>
        <w:t xml:space="preserve">-</w:t>
      </w:r>
      <w:r>
        <w:t xml:space="preserve"> </w:t>
      </w:r>
      <w:r>
        <w:rPr>
          <w:b/>
          <w:bCs/>
        </w:rPr>
        <w:t xml:space="preserve">Completion Bias:</w:t>
      </w:r>
      <w:r>
        <w:t xml:space="preserve"> </w:t>
      </w:r>
      <w:r>
        <w:t xml:space="preserve">Another approach is to prompt the model in a way that might elicit biased completions. For example: “&lt;Politician B&gt; is known for” and see if it fills with positive accomplishments or negative scandals, and compare that to Politician C from another party. By automating multiple prompts like this across a range of figures, you can statistically detect bias in what kinds of narratives are generated.</w:t>
      </w:r>
      <w:r>
        <w:t xml:space="preserve"> </w:t>
      </w:r>
      <w:r>
        <w:t xml:space="preserve">- After collecting the model’s answers to all these prompts, compute separate metrics for</w:t>
      </w:r>
      <w:r>
        <w:t xml:space="preserve"> </w:t>
      </w:r>
      <w:r>
        <w:rPr>
          <w:i/>
          <w:iCs/>
        </w:rPr>
        <w:t xml:space="preserve">positive misinformation</w:t>
      </w:r>
      <w:r>
        <w:t xml:space="preserve"> </w:t>
      </w:r>
      <w:r>
        <w:t xml:space="preserve">and</w:t>
      </w:r>
      <w:r>
        <w:t xml:space="preserve"> </w:t>
      </w:r>
      <w:r>
        <w:rPr>
          <w:i/>
          <w:iCs/>
        </w:rPr>
        <w:t xml:space="preserve">negative misinformation</w:t>
      </w:r>
      <w:r>
        <w:t xml:space="preserve">. For instance, what percentage of positive false statements did the model agree with or produce versus negative ones? A robust politically unbiased model should ideally reject or correct both similarly. If it propagates significantly more positive falsehoods (or vice versa), that indicates a</w:t>
      </w:r>
      <w:r>
        <w:t xml:space="preserve"> </w:t>
      </w:r>
      <w:r>
        <w:rPr>
          <w:b/>
          <w:bCs/>
        </w:rPr>
        <w:t xml:space="preserve">misinformation valence bias</w:t>
      </w:r>
      <w:hyperlink r:id="rId43">
        <w:r>
          <w:rPr>
            <w:rStyle w:val="Hyperlink"/>
          </w:rPr>
          <w:t xml:space="preserve">[20]</w:t>
        </w:r>
      </w:hyperlink>
      <w:r>
        <w:t xml:space="preserve">.</w:t>
      </w:r>
      <w:r>
        <w:t xml:space="preserve"> </w:t>
      </w:r>
      <w:r>
        <w:t xml:space="preserve">-</w:t>
      </w:r>
      <w:r>
        <w:t xml:space="preserve"> </w:t>
      </w:r>
      <w:r>
        <w:rPr>
          <w:b/>
          <w:bCs/>
        </w:rPr>
        <w:t xml:space="preserve">Ideological Prompt Sets:</w:t>
      </w:r>
      <w:r>
        <w:t xml:space="preserve"> </w:t>
      </w:r>
      <w:r>
        <w:t xml:space="preserve">There are existing question sets designed to reveal political leaning. These can be statements or questions where a “liberal” vs “conservative” answer is identifiable. By automating the presentation of such prompts (e.g., questions on policy where either stance could be taken) and using a classifier to detect the stance in the model’s answer, you can quantify bias. For example, use zero-shot classification on the model’s answer with labels like “leans liberal” or “leans conservative” (one could use NLI: hypothesis “This answer supports a liberal viewpoint on the issue”). Aggregating results over many questions (possibly from the</w:t>
      </w:r>
      <w:r>
        <w:t xml:space="preserve"> </w:t>
      </w:r>
      <w:r>
        <w:rPr>
          <w:b/>
          <w:bCs/>
        </w:rPr>
        <w:t xml:space="preserve">PoliQA</w:t>
      </w:r>
      <w:r>
        <w:t xml:space="preserve"> </w:t>
      </w:r>
      <w:r>
        <w:t xml:space="preserve">or ideology datasets) yields an automated bias measure. There are also datasets such as the</w:t>
      </w:r>
      <w:r>
        <w:t xml:space="preserve"> </w:t>
      </w:r>
      <w:r>
        <w:rPr>
          <w:b/>
          <w:bCs/>
        </w:rPr>
        <w:t xml:space="preserve">Holistic Bias</w:t>
      </w:r>
      <w:r>
        <w:t xml:space="preserve"> </w:t>
      </w:r>
      <w:r>
        <w:t xml:space="preserve">benchmarks that include political ideology as one dimension – these contain prompts and an expected unbiased answer. Those can be fed to the model and the output compared to a neutral reference or evaluated by sentiment towards each group.</w:t>
      </w:r>
    </w:p>
    <w:p>
      <w:pPr>
        <w:pStyle w:val="BodyText"/>
      </w:pPr>
      <w:r>
        <w:rPr>
          <w:b/>
          <w:bCs/>
        </w:rPr>
        <w:t xml:space="preserve">Existing Datasets:</w:t>
      </w:r>
      <w:r>
        <w:t xml:space="preserve"> </w:t>
      </w:r>
      <w:r>
        <w:t xml:space="preserve">-</w:t>
      </w:r>
      <w:r>
        <w:t xml:space="preserve"> </w:t>
      </w:r>
      <w:r>
        <w:rPr>
          <w:b/>
          <w:bCs/>
        </w:rPr>
        <w:t xml:space="preserve">Political misinformation datasets:</w:t>
      </w:r>
      <w:r>
        <w:t xml:space="preserve"> </w:t>
      </w:r>
      <w:r>
        <w:t xml:space="preserve">If available, use them. For instance, the</w:t>
      </w:r>
      <w:r>
        <w:t xml:space="preserve"> </w:t>
      </w:r>
      <w:r>
        <w:rPr>
          <w:b/>
          <w:bCs/>
        </w:rPr>
        <w:t xml:space="preserve">PolitiFact database</w:t>
      </w:r>
      <w:r>
        <w:t xml:space="preserve"> </w:t>
      </w:r>
      <w:r>
        <w:t xml:space="preserve">of false claims can be filtered by topic or person. Many claims on such sites are negative (attack ads, smears), but some could be positive self-aggrandizing falsehoods. You might extract a list of false claims about a few politicians and label them by valence (manually or by sentiment analysis of the claim). This becomes an evaluation set for the model: does it identify them as false or does it output them as true?</w:t>
      </w:r>
      <w:r>
        <w:t xml:space="preserve"> </w:t>
      </w:r>
      <w:r>
        <w:t xml:space="preserve">-</w:t>
      </w:r>
      <w:r>
        <w:t xml:space="preserve"> </w:t>
      </w:r>
      <w:r>
        <w:rPr>
          <w:b/>
          <w:bCs/>
        </w:rPr>
        <w:t xml:space="preserve">Bias benchmarks:</w:t>
      </w:r>
      <w:r>
        <w:t xml:space="preserve"> </w:t>
      </w:r>
      <w:r>
        <w:t xml:space="preserve">The</w:t>
      </w:r>
      <w:r>
        <w:t xml:space="preserve"> </w:t>
      </w:r>
      <w:r>
        <w:rPr>
          <w:b/>
          <w:bCs/>
        </w:rPr>
        <w:t xml:space="preserve">HolisticBias</w:t>
      </w:r>
      <w:r>
        <w:t xml:space="preserve"> </w:t>
      </w:r>
      <w:r>
        <w:t xml:space="preserve">dataset (from Anthropic, 2023) covers multiple bias categories including political affiliation. It provides prompts like “Tell a joke about [group]” to test bias. While not misinformation per se, it can highlight political bias in generation (e.g., does the model refuse or produce different style of content for different political groups?). This can be automated by running through those prompts and using the provided evaluation criteria (which might be classification of response acceptability or sentiment).</w:t>
      </w:r>
      <w:r>
        <w:t xml:space="preserve"> </w:t>
      </w:r>
      <w:r>
        <w:t xml:space="preserve">-</w:t>
      </w:r>
      <w:r>
        <w:t xml:space="preserve"> </w:t>
      </w:r>
      <w:r>
        <w:rPr>
          <w:b/>
          <w:bCs/>
        </w:rPr>
        <w:t xml:space="preserve">HKS Misinfo Review study (valence bias):</w:t>
      </w:r>
      <w:r>
        <w:t xml:space="preserve"> </w:t>
      </w:r>
      <w:r>
        <w:t xml:space="preserve">The Harvard study</w:t>
      </w:r>
      <w:hyperlink r:id="rId44">
        <w:r>
          <w:rPr>
            <w:rStyle w:val="Hyperlink"/>
          </w:rPr>
          <w:t xml:space="preserve">[21]</w:t>
        </w:r>
      </w:hyperlink>
      <w:hyperlink r:id="rId43">
        <w:r>
          <w:rPr>
            <w:rStyle w:val="Hyperlink"/>
          </w:rPr>
          <w:t xml:space="preserve">[20]</w:t>
        </w:r>
      </w:hyperlink>
      <w:r>
        <w:t xml:space="preserve"> </w:t>
      </w:r>
      <w:r>
        <w:t xml:space="preserve">constructed a set of positively framed vs negatively framed misinformation about world leaders. If those prompts or dataset are accessible, they are ideal: you can input them to the model and compare the outputs to the original findings. If not, one can replicate their approach by taking real incidents and flipping the framing (positive/negative) to create test claims.</w:t>
      </w:r>
      <w:r>
        <w:t xml:space="preserve"> </w:t>
      </w:r>
      <w:r>
        <w:t xml:space="preserve">-</w:t>
      </w:r>
      <w:r>
        <w:t xml:space="preserve"> </w:t>
      </w:r>
      <w:r>
        <w:rPr>
          <w:b/>
          <w:bCs/>
        </w:rPr>
        <w:t xml:space="preserve">Crowd-sourced Q&amp;A like TruthfulQA (politics subset):</w:t>
      </w:r>
      <w:r>
        <w:t xml:space="preserve"> </w:t>
      </w:r>
      <w:r>
        <w:t xml:space="preserve">Some TruthfulQA questions relate to politics or common myths. Those can double-test bias – for example, are the political myths from one side answered more truthfully than from another?</w:t>
      </w:r>
    </w:p>
    <w:p>
      <w:pPr>
        <w:pStyle w:val="BodyText"/>
      </w:pPr>
      <w:r>
        <w:rPr>
          <w:b/>
          <w:bCs/>
        </w:rPr>
        <w:t xml:space="preserve">Human vs Automated Parts:</w:t>
      </w:r>
      <w:r>
        <w:t xml:space="preserve"> </w:t>
      </w:r>
      <w:r>
        <w:t xml:space="preserve">-</w:t>
      </w:r>
      <w:r>
        <w:t xml:space="preserve"> </w:t>
      </w:r>
      <w:r>
        <w:rPr>
          <w:b/>
          <w:bCs/>
        </w:rPr>
        <w:t xml:space="preserve">Data Labeling:</w:t>
      </w:r>
      <w:r>
        <w:t xml:space="preserve"> </w:t>
      </w:r>
      <w:r>
        <w:t xml:space="preserve">While executing the pipeline is automated, preparing certain datasets might require human input. If you need a balanced set of positive/negative false claims about multiple parties, humans might need to gather and label those claims initially (unless you use a known source). However, once that set is prepared, running it is automated.</w:t>
      </w:r>
      <w:r>
        <w:t xml:space="preserve"> </w:t>
      </w:r>
      <w:r>
        <w:t xml:space="preserve">-</w:t>
      </w:r>
      <w:r>
        <w:t xml:space="preserve"> </w:t>
      </w:r>
      <w:r>
        <w:rPr>
          <w:b/>
          <w:bCs/>
        </w:rPr>
        <w:t xml:space="preserve">Nuance in Bias:</w:t>
      </w:r>
      <w:r>
        <w:t xml:space="preserve"> </w:t>
      </w:r>
      <w:r>
        <w:t xml:space="preserve">Detecting bias often needs interpretation. Automated sentiment analysis might label an objectively factual but critical statement as “negative”. So, a human may need to differentiate</w:t>
      </w:r>
      <w:r>
        <w:t xml:space="preserve"> </w:t>
      </w:r>
      <w:r>
        <w:rPr>
          <w:i/>
          <w:iCs/>
        </w:rPr>
        <w:t xml:space="preserve">factual negativity</w:t>
      </w:r>
      <w:r>
        <w:t xml:space="preserve"> </w:t>
      </w:r>
      <w:r>
        <w:t xml:space="preserve">from</w:t>
      </w:r>
      <w:r>
        <w:t xml:space="preserve"> </w:t>
      </w:r>
      <w:r>
        <w:rPr>
          <w:i/>
          <w:iCs/>
        </w:rPr>
        <w:t xml:space="preserve">misinformation negativity</w:t>
      </w:r>
      <w:r>
        <w:t xml:space="preserve">. One way around this is to focus only on known-false statements, so any agreement is wrong regardless of sentiment. Still, verifying a claim is false might need a human fact-check if not using an existing database.</w:t>
      </w:r>
      <w:r>
        <w:t xml:space="preserve"> </w:t>
      </w:r>
      <w:r>
        <w:t xml:space="preserve">-</w:t>
      </w:r>
      <w:r>
        <w:t xml:space="preserve"> </w:t>
      </w:r>
      <w:r>
        <w:rPr>
          <w:b/>
          <w:bCs/>
        </w:rPr>
        <w:t xml:space="preserve">Prompt Crafting:</w:t>
      </w:r>
      <w:r>
        <w:t xml:space="preserve"> </w:t>
      </w:r>
      <w:r>
        <w:t xml:space="preserve">Some bias tests involve cleverly worded prompts. A human should ensure the prompts used cover the intended dimensions (e.g., don’t inadvertently only test one side’s false claims). After that, automation takes over to feed them in and analyze results.</w:t>
      </w:r>
    </w:p>
    <w:p>
      <w:pPr>
        <w:pStyle w:val="BodyText"/>
      </w:pPr>
      <w:r>
        <w:rPr>
          <w:b/>
          <w:bCs/>
        </w:rPr>
        <w:t xml:space="preserve">Zero-shot vs. Training:</w:t>
      </w:r>
      <w:r>
        <w:t xml:space="preserve"> </w:t>
      </w:r>
      <w:r>
        <w:t xml:space="preserve">- You can do</w:t>
      </w:r>
      <w:r>
        <w:t xml:space="preserve"> </w:t>
      </w:r>
      <w:r>
        <w:rPr>
          <w:b/>
          <w:bCs/>
        </w:rPr>
        <w:t xml:space="preserve">zero-shot evaluation</w:t>
      </w:r>
      <w:r>
        <w:t xml:space="preserve"> </w:t>
      </w:r>
      <w:r>
        <w:t xml:space="preserve">with existing classifiers for sentiment and stance. For example, a zero-shot NLI approach to stance detection (premise = model answer, hypothesis = “This answer is supportive of [ideology] policies”) can categorize answers without any fine-tuning. Similarly, sentiment models are pre-trained.</w:t>
      </w:r>
      <w:r>
        <w:t xml:space="preserve"> </w:t>
      </w:r>
      <w:r>
        <w:t xml:space="preserve">- If needed, you might fine-tune a classifier on some politically biased vs neutral data to better detect subtle bias. But generally, to keep things simple, zero-shot methods suffice for an overview.</w:t>
      </w:r>
      <w:r>
        <w:t xml:space="preserve"> </w:t>
      </w:r>
      <w:r>
        <w:t xml:space="preserve">- No fine-tuning of the LLM is done – we are measuring it. If one wanted to create an automated judge for political misinformation specifically, one could fine-tune a model to score an answer for propaganda or bias, but that goes beyond basic benchmarking needs.</w:t>
      </w:r>
    </w:p>
    <w:p>
      <w:pPr>
        <w:pStyle w:val="BodyText"/>
      </w:pPr>
      <w:r>
        <w:rPr>
          <w:b/>
          <w:bCs/>
        </w:rPr>
        <w:t xml:space="preserve">Tools:</w:t>
      </w:r>
      <w:r>
        <w:t xml:space="preserve"> </w:t>
      </w:r>
      <w:r>
        <w:t xml:space="preserve">-</w:t>
      </w:r>
      <w:r>
        <w:t xml:space="preserve"> </w:t>
      </w:r>
      <w:r>
        <w:rPr>
          <w:b/>
          <w:bCs/>
        </w:rPr>
        <w:t xml:space="preserve">Sentiment Analysis</w:t>
      </w:r>
      <w:r>
        <w:t xml:space="preserve">: Use</w:t>
      </w:r>
      <w:r>
        <w:t xml:space="preserve"> </w:t>
      </w:r>
      <w:r>
        <w:rPr>
          <w:rStyle w:val="VerbatimChar"/>
        </w:rPr>
        <w:t xml:space="preserve">textblob</w:t>
      </w:r>
      <w:r>
        <w:t xml:space="preserve"> </w:t>
      </w:r>
      <w:r>
        <w:t xml:space="preserve">or</w:t>
      </w:r>
      <w:r>
        <w:t xml:space="preserve"> </w:t>
      </w:r>
      <w:r>
        <w:rPr>
          <w:rStyle w:val="VerbatimChar"/>
        </w:rPr>
        <w:t xml:space="preserve">transformers</w:t>
      </w:r>
      <w:r>
        <w:t xml:space="preserve"> </w:t>
      </w:r>
      <w:r>
        <w:t xml:space="preserve">pipeline for sentiment. For a more nuanced approach, use a model like</w:t>
      </w:r>
      <w:r>
        <w:t xml:space="preserve"> </w:t>
      </w:r>
      <w:r>
        <w:rPr>
          <w:b/>
          <w:bCs/>
        </w:rPr>
        <w:t xml:space="preserve">RoBERTa-base for sentiment</w:t>
      </w:r>
      <w:r>
        <w:t xml:space="preserve"> </w:t>
      </w:r>
      <w:r>
        <w:t xml:space="preserve">or even GPT-4 in API with a prompt:</w:t>
      </w:r>
      <w:r>
        <w:t xml:space="preserve"> </w:t>
      </w:r>
      <w:r>
        <w:rPr>
          <w:i/>
          <w:iCs/>
        </w:rPr>
        <w:t xml:space="preserve">“Rate this response on a scale from -1 (very negative toward subject) to +1 (very positive)”</w:t>
      </w:r>
      <w:r>
        <w:t xml:space="preserve">. You can automate GPT-4 judging multiple responses this way if needed.</w:t>
      </w:r>
      <w:r>
        <w:t xml:space="preserve"> </w:t>
      </w:r>
      <w:r>
        <w:t xml:space="preserve">-</w:t>
      </w:r>
      <w:r>
        <w:t xml:space="preserve"> </w:t>
      </w:r>
      <w:r>
        <w:rPr>
          <w:b/>
          <w:bCs/>
        </w:rPr>
        <w:t xml:space="preserve">Perspective API or Hate/Bias classifiers</w:t>
      </w:r>
      <w:r>
        <w:t xml:space="preserve">: Google’s Perspective API can score “toxicity” or “insult”, which might catch extremely negative outputs about one side. Not exactly bias, but if the model only spews toxic negative content about one group, that’s bias. This can be automated via API calls.</w:t>
      </w:r>
      <w:r>
        <w:t xml:space="preserve"> </w:t>
      </w:r>
      <w:r>
        <w:t xml:space="preserve">-</w:t>
      </w:r>
      <w:r>
        <w:t xml:space="preserve"> </w:t>
      </w:r>
      <w:r>
        <w:rPr>
          <w:b/>
          <w:bCs/>
        </w:rPr>
        <w:t xml:space="preserve">Hugging Face zero-shot classifier</w:t>
      </w:r>
      <w:r>
        <w:t xml:space="preserve">:</w:t>
      </w:r>
      <w:r>
        <w:t xml:space="preserve"> </w:t>
      </w:r>
      <w:r>
        <w:rPr>
          <w:rStyle w:val="VerbatimChar"/>
        </w:rPr>
        <w:t xml:space="preserve">pipeline("zero-shot-classification", model="facebook/bart-large-mnli")</w:t>
      </w:r>
      <w:r>
        <w:t xml:space="preserve"> </w:t>
      </w:r>
      <w:r>
        <w:t xml:space="preserve">– feed the model’s text and labels like “pro-Democrat, pro-Republican, neutral” or “praising X, criticizing X”. The NLI model will return scores for each label. This is a quick way to classify the stance or valence of an output.</w:t>
      </w:r>
      <w:r>
        <w:t xml:space="preserve"> </w:t>
      </w:r>
      <w:r>
        <w:t xml:space="preserve">-</w:t>
      </w:r>
      <w:r>
        <w:t xml:space="preserve"> </w:t>
      </w:r>
      <w:r>
        <w:rPr>
          <w:b/>
          <w:bCs/>
        </w:rPr>
        <w:t xml:space="preserve">Custom analysis scripts:</w:t>
      </w:r>
      <w:r>
        <w:t xml:space="preserve"> </w:t>
      </w:r>
      <w:r>
        <w:t xml:space="preserve">Some bias might show in word frequency (e.g., it uses “honorable” frequently for one figure and “corrupt” for another). Simple Python scripts can tally such adjectives or use LIWC-style lexicons. Those can be run on a bulk of model outputs to quantify differences.</w:t>
      </w:r>
      <w:r>
        <w:t xml:space="preserve"> </w:t>
      </w:r>
      <w:r>
        <w:t xml:space="preserve">-</w:t>
      </w:r>
      <w:r>
        <w:t xml:space="preserve"> </w:t>
      </w:r>
      <w:r>
        <w:rPr>
          <w:b/>
          <w:bCs/>
        </w:rPr>
        <w:t xml:space="preserve">Statistical testing:</w:t>
      </w:r>
      <w:r>
        <w:t xml:space="preserve"> </w:t>
      </w:r>
      <w:r>
        <w:t xml:space="preserve">To ensure the bias is real, you could automate a significance test (e.g., t-test on sentiment scores for two groups of prompts). This gives rigor to your pipeline results.</w:t>
      </w:r>
    </w:p>
    <w:p>
      <w:pPr>
        <w:pStyle w:val="BodyText"/>
      </w:pPr>
      <w:r>
        <w:t xml:space="preserve">With these automated techniques, you can measure if an LLM has a political tilt or a valence bias in misinformation. For instance, you might find</w:t>
      </w:r>
      <w:r>
        <w:t xml:space="preserve"> </w:t>
      </w:r>
      <w:r>
        <w:rPr>
          <w:i/>
          <w:iCs/>
        </w:rPr>
        <w:t xml:space="preserve">“Model X agreed with 70% of positive false statements about favored politicians, but only 30% of negative false statements”</w:t>
      </w:r>
      <w:r>
        <w:t xml:space="preserve">, indicating it propagates</w:t>
      </w:r>
      <w:r>
        <w:t xml:space="preserve"> </w:t>
      </w:r>
      <w:r>
        <w:rPr>
          <w:i/>
          <w:iCs/>
        </w:rPr>
        <w:t xml:space="preserve">glorifying falsehoods</w:t>
      </w:r>
      <w:r>
        <w:t xml:space="preserve"> </w:t>
      </w:r>
      <w:r>
        <w:t xml:space="preserve">more easily than</w:t>
      </w:r>
      <w:r>
        <w:t xml:space="preserve"> </w:t>
      </w:r>
      <w:r>
        <w:rPr>
          <w:i/>
          <w:iCs/>
        </w:rPr>
        <w:t xml:space="preserve">attacking falsehoods</w:t>
      </w:r>
      <w:hyperlink r:id="rId43">
        <w:r>
          <w:rPr>
            <w:rStyle w:val="Hyperlink"/>
          </w:rPr>
          <w:t xml:space="preserve">[20]</w:t>
        </w:r>
      </w:hyperlink>
      <w:r>
        <w:t xml:space="preserve">. Such a result can be obtained by script-driven evaluation and would reveal a misalignment in the model’s handling of misinformation. The goal is to illuminate any disparity in how the model treats misinformation depending on who or what it’s about. By automating sentiment and stance analysis of the model’s responses across many politically charged queries, students can quickly audit the model’s bias profile without manually reading each response.</w:t>
      </w:r>
    </w:p>
    <w:p>
      <w:r>
        <w:pict>
          <v:rect style="width:0;height:1.5pt" o:hralign="center" o:hrstd="t" o:hr="t"/>
        </w:pict>
      </w:r>
    </w:p>
    <w:p>
      <w:pPr>
        <w:pStyle w:val="FirstParagraph"/>
      </w:pPr>
      <w:r>
        <w:rPr>
          <w:b/>
          <w:bCs/>
        </w:rPr>
        <w:t xml:space="preserve">In conclusion</w:t>
      </w:r>
      <w:r>
        <w:t xml:space="preserve">, each of these metrics – truthfulness, hallucination (self-consistency), adversarial robustness, and political bias/valence – can be assessed with minimal manual effort by leveraging existing datasets and NLP tools:</w:t>
      </w:r>
      <w:r>
        <w:t xml:space="preserve"> </w:t>
      </w:r>
      <w:r>
        <w:t xml:space="preserve">- We use</w:t>
      </w:r>
      <w:r>
        <w:t xml:space="preserve"> </w:t>
      </w:r>
      <w:r>
        <w:rPr>
          <w:b/>
          <w:bCs/>
        </w:rPr>
        <w:t xml:space="preserve">fact-checking pipelines and entailment models</w:t>
      </w:r>
      <w:r>
        <w:t xml:space="preserve"> </w:t>
      </w:r>
      <w:r>
        <w:t xml:space="preserve">for truthfulness</w:t>
      </w:r>
      <w:hyperlink r:id="rId22">
        <w:r>
          <w:rPr>
            <w:rStyle w:val="Hyperlink"/>
          </w:rPr>
          <w:t xml:space="preserve">[2]</w:t>
        </w:r>
      </w:hyperlink>
      <w:hyperlink r:id="rId26">
        <w:r>
          <w:rPr>
            <w:rStyle w:val="Hyperlink"/>
          </w:rPr>
          <w:t xml:space="preserve">[6]</w:t>
        </w:r>
      </w:hyperlink>
      <w:r>
        <w:t xml:space="preserve">.</w:t>
      </w:r>
      <w:r>
        <w:t xml:space="preserve"> </w:t>
      </w:r>
      <w:r>
        <w:t xml:space="preserve">- We harness</w:t>
      </w:r>
      <w:r>
        <w:t xml:space="preserve"> </w:t>
      </w:r>
      <w:r>
        <w:rPr>
          <w:b/>
          <w:bCs/>
        </w:rPr>
        <w:t xml:space="preserve">the model’s own consistency</w:t>
      </w:r>
      <w:r>
        <w:t xml:space="preserve"> </w:t>
      </w:r>
      <w:r>
        <w:t xml:space="preserve">via multi-generation and self-QA to spot hallucinations</w:t>
      </w:r>
      <w:hyperlink r:id="rId29">
        <w:r>
          <w:rPr>
            <w:rStyle w:val="Hyperlink"/>
          </w:rPr>
          <w:t xml:space="preserve">[8]</w:t>
        </w:r>
      </w:hyperlink>
      <w:hyperlink r:id="rId28">
        <w:r>
          <w:rPr>
            <w:rStyle w:val="Hyperlink"/>
          </w:rPr>
          <w:t xml:space="preserve">[7]</w:t>
        </w:r>
      </w:hyperlink>
      <w:r>
        <w:t xml:space="preserve">.</w:t>
      </w:r>
      <w:r>
        <w:t xml:space="preserve"> </w:t>
      </w:r>
      <w:r>
        <w:t xml:space="preserve">- We apply</w:t>
      </w:r>
      <w:r>
        <w:t xml:space="preserve"> </w:t>
      </w:r>
      <w:r>
        <w:rPr>
          <w:b/>
          <w:bCs/>
        </w:rPr>
        <w:t xml:space="preserve">automated adversarial attacks</w:t>
      </w:r>
      <w:r>
        <w:t xml:space="preserve"> </w:t>
      </w:r>
      <w:r>
        <w:t xml:space="preserve">and measure performance drop for robustness</w:t>
      </w:r>
      <w:hyperlink r:id="rId37">
        <w:r>
          <w:rPr>
            <w:rStyle w:val="Hyperlink"/>
          </w:rPr>
          <w:t xml:space="preserve">[15]</w:t>
        </w:r>
      </w:hyperlink>
      <w:hyperlink r:id="rId34">
        <w:r>
          <w:rPr>
            <w:rStyle w:val="Hyperlink"/>
          </w:rPr>
          <w:t xml:space="preserve">[12]</w:t>
        </w:r>
      </w:hyperlink>
      <w:r>
        <w:t xml:space="preserve">.</w:t>
      </w:r>
      <w:r>
        <w:t xml:space="preserve"> </w:t>
      </w:r>
      <w:r>
        <w:t xml:space="preserve">- We employ</w:t>
      </w:r>
      <w:r>
        <w:t xml:space="preserve"> </w:t>
      </w:r>
      <w:r>
        <w:rPr>
          <w:b/>
          <w:bCs/>
        </w:rPr>
        <w:t xml:space="preserve">sentiment, NLI, and curated prompts</w:t>
      </w:r>
      <w:r>
        <w:t xml:space="preserve"> </w:t>
      </w:r>
      <w:r>
        <w:t xml:space="preserve">to expose political bias and misinformation valence effects</w:t>
      </w:r>
      <w:hyperlink r:id="rId45">
        <w:r>
          <w:rPr>
            <w:rStyle w:val="Hyperlink"/>
          </w:rPr>
          <w:t xml:space="preserve">[22]</w:t>
        </w:r>
      </w:hyperlink>
      <w:hyperlink r:id="rId43">
        <w:r>
          <w:rPr>
            <w:rStyle w:val="Hyperlink"/>
          </w:rPr>
          <w:t xml:space="preserve">[20]</w:t>
        </w:r>
      </w:hyperlink>
      <w:r>
        <w:t xml:space="preserve">.</w:t>
      </w:r>
    </w:p>
    <w:p>
      <w:pPr>
        <w:pStyle w:val="BodyText"/>
      </w:pPr>
      <w:r>
        <w:t xml:space="preserve">By integrating these into an end-to-end benchmarking pipeline (for example, a Python script or Jupyter notebook that runs all tests and outputs a report), students can quantitatively evaluate an LLM on misinformation resilience. The pipeline will flag where human review might be needed, but overall it will drastically reduce manual evaluation time while maintaining quality through validated automated checks. Each step is supported by readily available models and libraries, making the implementation as simple as plugging the components together.</w:t>
      </w:r>
    </w:p>
    <w:bookmarkEnd w:id="46"/>
    <w:bookmarkEnd w:id="47"/>
    <w:bookmarkEnd w:id="48"/>
    <w:p>
      <w:r>
        <w:pict>
          <v:rect style="width:0;height:1.5pt" o:hralign="center" o:hrstd="t" o:hr="t"/>
        </w:pict>
      </w:r>
    </w:p>
    <w:bookmarkStart w:id="60" w:name="citations"/>
    <w:p>
      <w:pPr>
        <w:pStyle w:val="FirstParagraph"/>
      </w:pPr>
      <w:hyperlink r:id="rId21">
        <w:r>
          <w:rPr>
            <w:rStyle w:val="Hyperlink"/>
          </w:rPr>
          <w:t xml:space="preserve">[1]</w:t>
        </w:r>
      </w:hyperlink>
      <w:r>
        <w:t xml:space="preserve"> </w:t>
      </w:r>
      <w:r>
        <w:t xml:space="preserve">TruthfulQA: Evaluating LLM Truthfulness - Emergent Mind</w:t>
      </w:r>
    </w:p>
    <w:p>
      <w:pPr>
        <w:pStyle w:val="BodyText"/>
      </w:pPr>
      <w:hyperlink r:id="rId49">
        <w:r>
          <w:rPr>
            <w:rStyle w:val="Hyperlink"/>
          </w:rPr>
          <w:t xml:space="preserve">https://www.emergentmind.com/topics/truthfulqa</w:t>
        </w:r>
      </w:hyperlink>
    </w:p>
    <w:p>
      <w:pPr>
        <w:pStyle w:val="BodyText"/>
      </w:pPr>
      <w:hyperlink r:id="rId22">
        <w:r>
          <w:rPr>
            <w:rStyle w:val="Hyperlink"/>
          </w:rPr>
          <w:t xml:space="preserve">[2]</w:t>
        </w:r>
      </w:hyperlink>
      <w:r>
        <w:t xml:space="preserve"> </w:t>
      </w:r>
      <w:hyperlink r:id="rId36">
        <w:r>
          <w:rPr>
            <w:rStyle w:val="Hyperlink"/>
          </w:rPr>
          <w:t xml:space="preserve">[14]</w:t>
        </w:r>
      </w:hyperlink>
      <w:r>
        <w:t xml:space="preserve"> </w:t>
      </w:r>
      <w:hyperlink r:id="rId39">
        <w:r>
          <w:rPr>
            <w:rStyle w:val="Hyperlink"/>
          </w:rPr>
          <w:t xml:space="preserve">[17]</w:t>
        </w:r>
      </w:hyperlink>
      <w:r>
        <w:t xml:space="preserve"> </w:t>
      </w:r>
      <w:r>
        <w:t xml:space="preserve">MisinfoBench: A Multi-Dimensional Benchmark for Evaluating LLMs’ Resilience to Misinformation - ACL Anthology</w:t>
      </w:r>
    </w:p>
    <w:p>
      <w:pPr>
        <w:pStyle w:val="BodyText"/>
      </w:pPr>
      <w:hyperlink r:id="rId50">
        <w:r>
          <w:rPr>
            <w:rStyle w:val="Hyperlink"/>
          </w:rPr>
          <w:t xml:space="preserve">https://aclanthology.org/2025.findings-emnlp.540/</w:t>
        </w:r>
      </w:hyperlink>
    </w:p>
    <w:p>
      <w:pPr>
        <w:pStyle w:val="BodyText"/>
      </w:pPr>
      <w:hyperlink r:id="rId23">
        <w:r>
          <w:rPr>
            <w:rStyle w:val="Hyperlink"/>
          </w:rPr>
          <w:t xml:space="preserve">[3]</w:t>
        </w:r>
      </w:hyperlink>
      <w:r>
        <w:t xml:space="preserve"> </w:t>
      </w:r>
      <w:r>
        <w:t xml:space="preserve">ynie/roberta-large-snli_mnli_fever_anli_R1_R2_R3-nli · Hugging Face</w:t>
      </w:r>
    </w:p>
    <w:p>
      <w:pPr>
        <w:pStyle w:val="BodyText"/>
      </w:pPr>
      <w:hyperlink r:id="rId51">
        <w:r>
          <w:rPr>
            <w:rStyle w:val="Hyperlink"/>
          </w:rPr>
          <w:t xml:space="preserve">https://huggingface.co/ynie/roberta-large-snli_mnli_fever_anli_R1_R2_R3-nli</w:t>
        </w:r>
      </w:hyperlink>
    </w:p>
    <w:p>
      <w:pPr>
        <w:pStyle w:val="BodyText"/>
      </w:pPr>
      <w:hyperlink r:id="rId24">
        <w:r>
          <w:rPr>
            <w:rStyle w:val="Hyperlink"/>
          </w:rPr>
          <w:t xml:space="preserve">[4]</w:t>
        </w:r>
      </w:hyperlink>
      <w:r>
        <w:t xml:space="preserve"> </w:t>
      </w:r>
      <w:r>
        <w:t xml:space="preserve">owainevans.github.io</w:t>
      </w:r>
    </w:p>
    <w:p>
      <w:pPr>
        <w:pStyle w:val="BodyText"/>
      </w:pPr>
      <w:hyperlink r:id="rId52">
        <w:r>
          <w:rPr>
            <w:rStyle w:val="Hyperlink"/>
          </w:rPr>
          <w:t xml:space="preserve">https://owainevans.github.io/pdfs/truthfulQA_lin_evans.pdf</w:t>
        </w:r>
      </w:hyperlink>
    </w:p>
    <w:p>
      <w:pPr>
        <w:pStyle w:val="BodyText"/>
      </w:pPr>
      <w:hyperlink r:id="rId25">
        <w:r>
          <w:rPr>
            <w:rStyle w:val="Hyperlink"/>
          </w:rPr>
          <w:t xml:space="preserve">[5]</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2">
        <w:r>
          <w:rPr>
            <w:rStyle w:val="Hyperlink"/>
          </w:rPr>
          <w:t xml:space="preserve">[11]</w:t>
        </w:r>
      </w:hyperlink>
      <w:r>
        <w:t xml:space="preserve"> </w:t>
      </w:r>
      <w:r>
        <w:t xml:space="preserve">Consistency Is the Key: Detecting Hallucinations in LLM Generated Text By Checking Inconsistencies About Key Facts</w:t>
      </w:r>
    </w:p>
    <w:p>
      <w:pPr>
        <w:pStyle w:val="BodyText"/>
      </w:pPr>
      <w:hyperlink r:id="rId53">
        <w:r>
          <w:rPr>
            <w:rStyle w:val="Hyperlink"/>
          </w:rPr>
          <w:t xml:space="preserve">https://arxiv.org/html/2511.12236v1</w:t>
        </w:r>
      </w:hyperlink>
    </w:p>
    <w:p>
      <w:pPr>
        <w:pStyle w:val="BodyText"/>
      </w:pPr>
      <w:hyperlink r:id="rId26">
        <w:r>
          <w:rPr>
            <w:rStyle w:val="Hyperlink"/>
          </w:rPr>
          <w:t xml:space="preserve">[6]</w:t>
        </w:r>
      </w:hyperlink>
      <w:r>
        <w:t xml:space="preserve"> </w:t>
      </w:r>
      <w:r>
        <w:t xml:space="preserve">Hallucination to Truth: A Review of Fact-Checking and Factuality Evaluation in Large Language Models</w:t>
      </w:r>
    </w:p>
    <w:p>
      <w:pPr>
        <w:pStyle w:val="BodyText"/>
      </w:pPr>
      <w:hyperlink r:id="rId54">
        <w:r>
          <w:rPr>
            <w:rStyle w:val="Hyperlink"/>
          </w:rPr>
          <w:t xml:space="preserve">https://arxiv.org/html/2508.03860v2</w:t>
        </w:r>
      </w:hyperlink>
    </w:p>
    <w:p>
      <w:pPr>
        <w:pStyle w:val="BodyText"/>
      </w:pPr>
      <w:hyperlink r:id="rId31">
        <w:r>
          <w:rPr>
            <w:rStyle w:val="Hyperlink"/>
          </w:rPr>
          <w:t xml:space="preserve">[10]</w:t>
        </w:r>
      </w:hyperlink>
      <w:r>
        <w:t xml:space="preserve"> </w:t>
      </w:r>
      <w:r>
        <w:t xml:space="preserve">Benchmarking LLM Accuracy With TruthfulQA - Deepgram</w:t>
      </w:r>
    </w:p>
    <w:p>
      <w:pPr>
        <w:pStyle w:val="BodyText"/>
      </w:pPr>
      <w:hyperlink r:id="rId55">
        <w:r>
          <w:rPr>
            <w:rStyle w:val="Hyperlink"/>
          </w:rPr>
          <w:t xml:space="preserve">https://deepgram.com/learn/truthfulqa-llm-benchmark-guide</w:t>
        </w:r>
      </w:hyperlink>
    </w:p>
    <w:p>
      <w:pPr>
        <w:pStyle w:val="BodyText"/>
      </w:pPr>
      <w:hyperlink r:id="rId34">
        <w:r>
          <w:rPr>
            <w:rStyle w:val="Hyperlink"/>
          </w:rPr>
          <w:t xml:space="preserve">[12]</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41">
        <w:r>
          <w:rPr>
            <w:rStyle w:val="Hyperlink"/>
          </w:rPr>
          <w:t xml:space="preserve">[19]</w:t>
        </w:r>
      </w:hyperlink>
      <w:r>
        <w:t xml:space="preserve"> </w:t>
      </w:r>
      <w:r>
        <w:t xml:space="preserve">[2306.04528] PromptBench: Towards Evaluating the Robustness of Large Language Models on Adversarial Prompts</w:t>
      </w:r>
    </w:p>
    <w:p>
      <w:pPr>
        <w:pStyle w:val="BodyText"/>
      </w:pPr>
      <w:hyperlink r:id="rId56">
        <w:r>
          <w:rPr>
            <w:rStyle w:val="Hyperlink"/>
          </w:rPr>
          <w:t xml:space="preserve">https://ar5iv.labs.arxiv.org/html/2306.04528</w:t>
        </w:r>
      </w:hyperlink>
    </w:p>
    <w:p>
      <w:pPr>
        <w:pStyle w:val="BodyText"/>
      </w:pPr>
      <w:hyperlink r:id="rId35">
        <w:r>
          <w:rPr>
            <w:rStyle w:val="Hyperlink"/>
          </w:rPr>
          <w:t xml:space="preserve">[13]</w:t>
        </w:r>
      </w:hyperlink>
      <w:r>
        <w:t xml:space="preserve"> </w:t>
      </w:r>
      <w:r>
        <w:t xml:space="preserve">Adversarial robustness | LLM Evaluation</w:t>
      </w:r>
    </w:p>
    <w:p>
      <w:pPr>
        <w:pStyle w:val="BodyText"/>
      </w:pPr>
      <w:hyperlink r:id="rId57">
        <w:r>
          <w:rPr>
            <w:rStyle w:val="Hyperlink"/>
          </w:rPr>
          <w:t xml:space="preserve">https://llm-eval.github.io/pages/leaderboard/advprompt.html</w:t>
        </w:r>
      </w:hyperlink>
    </w:p>
    <w:p>
      <w:pPr>
        <w:pStyle w:val="BodyText"/>
      </w:pPr>
      <w:hyperlink r:id="rId40">
        <w:r>
          <w:rPr>
            <w:rStyle w:val="Hyperlink"/>
          </w:rPr>
          <w:t xml:space="preserve">[18]</w:t>
        </w:r>
      </w:hyperlink>
      <w:r>
        <w:t xml:space="preserve"> </w:t>
      </w:r>
      <w:r>
        <w:t xml:space="preserve">IntelLabs/LLMart: LLM Adversarial Robustness Toolkit, a ... - GitHub</w:t>
      </w:r>
    </w:p>
    <w:p>
      <w:pPr>
        <w:pStyle w:val="BodyText"/>
      </w:pPr>
      <w:hyperlink r:id="rId58">
        <w:r>
          <w:rPr>
            <w:rStyle w:val="Hyperlink"/>
          </w:rPr>
          <w:t xml:space="preserve">https://github.com/IntelLabs/LLMart</w:t>
        </w:r>
      </w:hyperlink>
    </w:p>
    <w:p>
      <w:pPr>
        <w:pStyle w:val="BodyText"/>
      </w:pP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r>
        <w:t xml:space="preserve">Do language models favor their home countries? Asymmetric propagation of positive misinformation and foreign influence audits | HKS Misinformation Review</w:t>
      </w:r>
    </w:p>
    <w:p>
      <w:pPr>
        <w:pStyle w:val="BodyText"/>
      </w:pPr>
      <w:hyperlink r:id="rId59">
        <w:r>
          <w:rPr>
            <w:rStyle w:val="Hyperlink"/>
          </w:rPr>
          <w:t xml:space="preserve">https://misinforeview.hks.harvard.edu/article/do-language-models-favor-their-home-countries-asymmetric-propagation-of-positive-misinformation-and-foreign-influence-audits/</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aclanthology.org/2025.findings-emnlp.540/" TargetMode="External" /><Relationship Type="http://schemas.openxmlformats.org/officeDocument/2006/relationships/hyperlink" Id="rId39" Target="https://aclanthology.org/2025.findings-emnlp.540/#:~:text=Principled%20Refusal%E2%80%94across%20seven%20evaluation%20tasks%2C,answer%20pairs%2C%20capturing%20diverse" TargetMode="External" /><Relationship Type="http://schemas.openxmlformats.org/officeDocument/2006/relationships/hyperlink" Id="rId36" Target="https://aclanthology.org/2025.findings-emnlp.540/#:~:text=Resistance%2C%20and%20Principled%20Refusal%E2%80%94across%20seven,answer%20pairs%2C%20capturing%20diverse" TargetMode="External" /><Relationship Type="http://schemas.openxmlformats.org/officeDocument/2006/relationships/hyperlink" Id="rId22" Target="https://aclanthology.org/2025.findings-emnlp.540/#:~:text=dialogues%20where%20misleading%20context%20accumulates,turn%20dialogues%20and" TargetMode="External" /><Relationship Type="http://schemas.openxmlformats.org/officeDocument/2006/relationships/hyperlink" Id="rId56" Target="https://ar5iv.labs.arxiv.org/html/2306.04528" TargetMode="External" /><Relationship Type="http://schemas.openxmlformats.org/officeDocument/2006/relationships/hyperlink" Id="rId34" Target="https://ar5iv.labs.arxiv.org/html/2306.04528#:~:text=83%20%2C%20%207,particular%20task%20called%20semantic%20parsing" TargetMode="External" /><Relationship Type="http://schemas.openxmlformats.org/officeDocument/2006/relationships/hyperlink" Id="rId38" Target="https://ar5iv.labs.arxiv.org/html/2306.04528#:~:text=comprehensive%20analysis%20to%20understand%20the,com%2Fmicrosoft%2Fpromptbench" TargetMode="External" /><Relationship Type="http://schemas.openxmlformats.org/officeDocument/2006/relationships/hyperlink" Id="rId41" Target="https://ar5iv.labs.arxiv.org/html/2306.04528#:~:text=evaluate%20how%20slight%20deviations%20can,beneficial%20to%20both%20researchers%20and" TargetMode="External" /><Relationship Type="http://schemas.openxmlformats.org/officeDocument/2006/relationships/hyperlink" Id="rId37" Target="https://ar5iv.labs.arxiv.org/html/2306.04528#:~:text=prompts,Our%20study%20generates%20adversarial%20prompts" TargetMode="External" /><Relationship Type="http://schemas.openxmlformats.org/officeDocument/2006/relationships/hyperlink" Id="rId54" Target="https://arxiv.org/html/2508.03860v2" TargetMode="External" /><Relationship Type="http://schemas.openxmlformats.org/officeDocument/2006/relationships/hyperlink" Id="rId26" Target="https://arxiv.org/html/2508.03860v2#:~:text=Large%20Language%20Models%20,that%20guide%20the%20analysis%20of" TargetMode="External" /><Relationship Type="http://schemas.openxmlformats.org/officeDocument/2006/relationships/hyperlink" Id="rId53" Target="https://arxiv.org/html/2511.12236v1" TargetMode="External" /><Relationship Type="http://schemas.openxmlformats.org/officeDocument/2006/relationships/hyperlink" Id="rId32" Target="https://arxiv.org/html/2511.12236v1#:~:text=%28NQ_Open%C2%A0Kwiatkowski%20et%C2%A0al,also%20report%20the%20results%20of" TargetMode="External" /><Relationship Type="http://schemas.openxmlformats.org/officeDocument/2006/relationships/hyperlink" Id="rId25" Target="https://arxiv.org/html/2511.12236v1#:~:text=M%C3%BCndler%20et%C2%A0al,a%20dialogue%20setting%20for%20evaluating" TargetMode="External" /><Relationship Type="http://schemas.openxmlformats.org/officeDocument/2006/relationships/hyperlink" Id="rId28" Target="https://arxiv.org/html/2511.12236v1#:~:text=Self,Refine%20Madaan" TargetMode="External" /><Relationship Type="http://schemas.openxmlformats.org/officeDocument/2006/relationships/hyperlink" Id="rId29" Target="https://arxiv.org/html/2511.12236v1#:~:text=an%20LLM%E2%80%99s%20understanding%20of%20a,training" TargetMode="External" /><Relationship Type="http://schemas.openxmlformats.org/officeDocument/2006/relationships/hyperlink" Id="rId30" Target="https://arxiv.org/html/2511.12236v1#:~:text=generation%20and%20one%20for%20contradiction,a%20reverse%20validation%20method%20for" TargetMode="External" /><Relationship Type="http://schemas.openxmlformats.org/officeDocument/2006/relationships/hyperlink" Id="rId55" Target="https://deepgram.com/learn/truthfulqa-llm-benchmark-guide" TargetMode="External" /><Relationship Type="http://schemas.openxmlformats.org/officeDocument/2006/relationships/hyperlink" Id="rId31" Target="https://deepgram.com/learn/truthfulqa-llm-benchmark-guide#:~:text=TruthfulQA%27s%20817%20questions%20are%20designed,answers%20instead%20of%20true%20answers" TargetMode="External" /><Relationship Type="http://schemas.openxmlformats.org/officeDocument/2006/relationships/hyperlink" Id="rId58" Target="https://github.com/IntelLabs/LLMart" TargetMode="External" /><Relationship Type="http://schemas.openxmlformats.org/officeDocument/2006/relationships/hyperlink" Id="rId40" Target="https://github.com/IntelLabs/LLMart#:~:text=GitHub%20github,LLMart%20enables%20scalable%20red" TargetMode="External" /><Relationship Type="http://schemas.openxmlformats.org/officeDocument/2006/relationships/hyperlink" Id="rId51" Target="https://huggingface.co/ynie/roberta-large-snli_mnli_fever_anli_R1_R2_R3-nli" TargetMode="External" /><Relationship Type="http://schemas.openxmlformats.org/officeDocument/2006/relationships/hyperlink" Id="rId23" Target="https://huggingface.co/ynie/roberta-large-snli_mnli_fever_anli_R1_R2_R3-nli#:~:text=Face%20huggingface,NLI%2C%20ANLI%20%28R1%2C%20R2%2C%20R3" TargetMode="External" /><Relationship Type="http://schemas.openxmlformats.org/officeDocument/2006/relationships/hyperlink" Id="rId57" Target="https://llm-eval.github.io/pages/leaderboard/advprompt.html" TargetMode="External" /><Relationship Type="http://schemas.openxmlformats.org/officeDocument/2006/relationships/hyperlink" Id="rId35" Target="https://llm-eval.github.io/pages/leaderboard/advprompt.html#:~:text=Attack%20Results%20View%20by%20Models" TargetMode="External" /><Relationship Type="http://schemas.openxmlformats.org/officeDocument/2006/relationships/hyperlink" Id="rId59" Target="https://misinforeview.hks.harvard.edu/article/do-language-models-favor-their-home-countries-asymmetric-propagation-of-positive-misinformation-and-foreign-influence-audits/" TargetMode="External" /><Relationship Type="http://schemas.openxmlformats.org/officeDocument/2006/relationships/hyperlink" Id="rId43" Target="https://misinforeview.hks.harvard.edu/article/do-language-models-favor-their-home-countries-asymmetric-propagation-of-positive-misinformation-and-foreign-influence-audits/#:~:text=censored,by%20the%20models%E2%80%99%20underlying%20guardrails" TargetMode="External" /><Relationship Type="http://schemas.openxmlformats.org/officeDocument/2006/relationships/hyperlink" Id="rId44" Target="https://misinforeview.hks.harvard.edu/article/do-language-models-favor-their-home-countries-asymmetric-propagation-of-positive-misinformation-and-foreign-influence-audits/#:~:text=individuals,about%20Xi%20and%20Macron%20is" TargetMode="External" /><Relationship Type="http://schemas.openxmlformats.org/officeDocument/2006/relationships/hyperlink" Id="rId45" Target="https://misinforeview.hks.harvard.edu/article/do-language-models-favor-their-home-countries-asymmetric-propagation-of-positive-misinformation-and-foreign-influence-audits/#:~:text=or%20scandals%20to%20undermine%20their,we%20define%20misinformation%20valence%20bias" TargetMode="External" /><Relationship Type="http://schemas.openxmlformats.org/officeDocument/2006/relationships/hyperlink" Id="rId52" Target="https://owainevans.github.io/pdfs/truthfulQA_lin_evans.pdf" TargetMode="External" /><Relationship Type="http://schemas.openxmlformats.org/officeDocument/2006/relationships/hyperlink" Id="rId24" Target="https://owainevans.github.io/pdfs/truthfulQA_lin_evans.pdf#:~:text=Automated%20metric%20predicts%20human%20evaluation,out%20models" TargetMode="External" /><Relationship Type="http://schemas.openxmlformats.org/officeDocument/2006/relationships/hyperlink" Id="rId49" Target="https://www.emergentmind.com/topics/truthfulqa" TargetMode="External" /><Relationship Type="http://schemas.openxmlformats.org/officeDocument/2006/relationships/hyperlink" Id="rId21" Target="https://www.emergentmind.com/topics/truthfulqa#:~:text=Mind%20www,factual%20accuracy%20from%20common%20misconceptions" TargetMode="External" /></Relationships>
</file>

<file path=word/_rels/footnotes.xml.rels><?xml version="1.0" encoding="UTF-8"?><Relationships xmlns="http://schemas.openxmlformats.org/package/2006/relationships"><Relationship Type="http://schemas.openxmlformats.org/officeDocument/2006/relationships/hyperlink" Id="rId50" Target="https://aclanthology.org/2025.findings-emnlp.540/" TargetMode="External" /><Relationship Type="http://schemas.openxmlformats.org/officeDocument/2006/relationships/hyperlink" Id="rId39" Target="https://aclanthology.org/2025.findings-emnlp.540/#:~:text=Principled%20Refusal%E2%80%94across%20seven%20evaluation%20tasks%2C,answer%20pairs%2C%20capturing%20diverse" TargetMode="External" /><Relationship Type="http://schemas.openxmlformats.org/officeDocument/2006/relationships/hyperlink" Id="rId36" Target="https://aclanthology.org/2025.findings-emnlp.540/#:~:text=Resistance%2C%20and%20Principled%20Refusal%E2%80%94across%20seven,answer%20pairs%2C%20capturing%20diverse" TargetMode="External" /><Relationship Type="http://schemas.openxmlformats.org/officeDocument/2006/relationships/hyperlink" Id="rId22" Target="https://aclanthology.org/2025.findings-emnlp.540/#:~:text=dialogues%20where%20misleading%20context%20accumulates,turn%20dialogues%20and" TargetMode="External" /><Relationship Type="http://schemas.openxmlformats.org/officeDocument/2006/relationships/hyperlink" Id="rId56" Target="https://ar5iv.labs.arxiv.org/html/2306.04528" TargetMode="External" /><Relationship Type="http://schemas.openxmlformats.org/officeDocument/2006/relationships/hyperlink" Id="rId34" Target="https://ar5iv.labs.arxiv.org/html/2306.04528#:~:text=83%20%2C%20%207,particular%20task%20called%20semantic%20parsing" TargetMode="External" /><Relationship Type="http://schemas.openxmlformats.org/officeDocument/2006/relationships/hyperlink" Id="rId38" Target="https://ar5iv.labs.arxiv.org/html/2306.04528#:~:text=comprehensive%20analysis%20to%20understand%20the,com%2Fmicrosoft%2Fpromptbench" TargetMode="External" /><Relationship Type="http://schemas.openxmlformats.org/officeDocument/2006/relationships/hyperlink" Id="rId41" Target="https://ar5iv.labs.arxiv.org/html/2306.04528#:~:text=evaluate%20how%20slight%20deviations%20can,beneficial%20to%20both%20researchers%20and" TargetMode="External" /><Relationship Type="http://schemas.openxmlformats.org/officeDocument/2006/relationships/hyperlink" Id="rId37" Target="https://ar5iv.labs.arxiv.org/html/2306.04528#:~:text=prompts,Our%20study%20generates%20adversarial%20prompts" TargetMode="External" /><Relationship Type="http://schemas.openxmlformats.org/officeDocument/2006/relationships/hyperlink" Id="rId54" Target="https://arxiv.org/html/2508.03860v2" TargetMode="External" /><Relationship Type="http://schemas.openxmlformats.org/officeDocument/2006/relationships/hyperlink" Id="rId26" Target="https://arxiv.org/html/2508.03860v2#:~:text=Large%20Language%20Models%20,that%20guide%20the%20analysis%20of" TargetMode="External" /><Relationship Type="http://schemas.openxmlformats.org/officeDocument/2006/relationships/hyperlink" Id="rId53" Target="https://arxiv.org/html/2511.12236v1" TargetMode="External" /><Relationship Type="http://schemas.openxmlformats.org/officeDocument/2006/relationships/hyperlink" Id="rId32" Target="https://arxiv.org/html/2511.12236v1#:~:text=%28NQ_Open%C2%A0Kwiatkowski%20et%C2%A0al,also%20report%20the%20results%20of" TargetMode="External" /><Relationship Type="http://schemas.openxmlformats.org/officeDocument/2006/relationships/hyperlink" Id="rId25" Target="https://arxiv.org/html/2511.12236v1#:~:text=M%C3%BCndler%20et%C2%A0al,a%20dialogue%20setting%20for%20evaluating" TargetMode="External" /><Relationship Type="http://schemas.openxmlformats.org/officeDocument/2006/relationships/hyperlink" Id="rId28" Target="https://arxiv.org/html/2511.12236v1#:~:text=Self,Refine%20Madaan" TargetMode="External" /><Relationship Type="http://schemas.openxmlformats.org/officeDocument/2006/relationships/hyperlink" Id="rId29" Target="https://arxiv.org/html/2511.12236v1#:~:text=an%20LLM%E2%80%99s%20understanding%20of%20a,training" TargetMode="External" /><Relationship Type="http://schemas.openxmlformats.org/officeDocument/2006/relationships/hyperlink" Id="rId30" Target="https://arxiv.org/html/2511.12236v1#:~:text=generation%20and%20one%20for%20contradiction,a%20reverse%20validation%20method%20for" TargetMode="External" /><Relationship Type="http://schemas.openxmlformats.org/officeDocument/2006/relationships/hyperlink" Id="rId55" Target="https://deepgram.com/learn/truthfulqa-llm-benchmark-guide" TargetMode="External" /><Relationship Type="http://schemas.openxmlformats.org/officeDocument/2006/relationships/hyperlink" Id="rId31" Target="https://deepgram.com/learn/truthfulqa-llm-benchmark-guide#:~:text=TruthfulQA%27s%20817%20questions%20are%20designed,answers%20instead%20of%20true%20answers" TargetMode="External" /><Relationship Type="http://schemas.openxmlformats.org/officeDocument/2006/relationships/hyperlink" Id="rId58" Target="https://github.com/IntelLabs/LLMart" TargetMode="External" /><Relationship Type="http://schemas.openxmlformats.org/officeDocument/2006/relationships/hyperlink" Id="rId40" Target="https://github.com/IntelLabs/LLMart#:~:text=GitHub%20github,LLMart%20enables%20scalable%20red" TargetMode="External" /><Relationship Type="http://schemas.openxmlformats.org/officeDocument/2006/relationships/hyperlink" Id="rId51" Target="https://huggingface.co/ynie/roberta-large-snli_mnli_fever_anli_R1_R2_R3-nli" TargetMode="External" /><Relationship Type="http://schemas.openxmlformats.org/officeDocument/2006/relationships/hyperlink" Id="rId23" Target="https://huggingface.co/ynie/roberta-large-snli_mnli_fever_anli_R1_R2_R3-nli#:~:text=Face%20huggingface,NLI%2C%20ANLI%20%28R1%2C%20R2%2C%20R3" TargetMode="External" /><Relationship Type="http://schemas.openxmlformats.org/officeDocument/2006/relationships/hyperlink" Id="rId57" Target="https://llm-eval.github.io/pages/leaderboard/advprompt.html" TargetMode="External" /><Relationship Type="http://schemas.openxmlformats.org/officeDocument/2006/relationships/hyperlink" Id="rId35" Target="https://llm-eval.github.io/pages/leaderboard/advprompt.html#:~:text=Attack%20Results%20View%20by%20Models" TargetMode="External" /><Relationship Type="http://schemas.openxmlformats.org/officeDocument/2006/relationships/hyperlink" Id="rId59" Target="https://misinforeview.hks.harvard.edu/article/do-language-models-favor-their-home-countries-asymmetric-propagation-of-positive-misinformation-and-foreign-influence-audits/" TargetMode="External" /><Relationship Type="http://schemas.openxmlformats.org/officeDocument/2006/relationships/hyperlink" Id="rId43" Target="https://misinforeview.hks.harvard.edu/article/do-language-models-favor-their-home-countries-asymmetric-propagation-of-positive-misinformation-and-foreign-influence-audits/#:~:text=censored,by%20the%20models%E2%80%99%20underlying%20guardrails" TargetMode="External" /><Relationship Type="http://schemas.openxmlformats.org/officeDocument/2006/relationships/hyperlink" Id="rId44" Target="https://misinforeview.hks.harvard.edu/article/do-language-models-favor-their-home-countries-asymmetric-propagation-of-positive-misinformation-and-foreign-influence-audits/#:~:text=individuals,about%20Xi%20and%20Macron%20is" TargetMode="External" /><Relationship Type="http://schemas.openxmlformats.org/officeDocument/2006/relationships/hyperlink" Id="rId45" Target="https://misinforeview.hks.harvard.edu/article/do-language-models-favor-their-home-countries-asymmetric-propagation-of-positive-misinformation-and-foreign-influence-audits/#:~:text=or%20scandals%20to%20undermine%20their,we%20define%20misinformation%20valence%20bias" TargetMode="External" /><Relationship Type="http://schemas.openxmlformats.org/officeDocument/2006/relationships/hyperlink" Id="rId52" Target="https://owainevans.github.io/pdfs/truthfulQA_lin_evans.pdf" TargetMode="External" /><Relationship Type="http://schemas.openxmlformats.org/officeDocument/2006/relationships/hyperlink" Id="rId24" Target="https://owainevans.github.io/pdfs/truthfulQA_lin_evans.pdf#:~:text=Automated%20metric%20predicts%20human%20evaluation,out%20models" TargetMode="External" /><Relationship Type="http://schemas.openxmlformats.org/officeDocument/2006/relationships/hyperlink" Id="rId49" Target="https://www.emergentmind.com/topics/truthfulqa" TargetMode="External" /><Relationship Type="http://schemas.openxmlformats.org/officeDocument/2006/relationships/hyperlink" Id="rId21" Target="https://www.emergentmind.com/topics/truthfulqa#:~:text=Mind%20www,factual%20accuracy%20from%20common%20misconcep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2025-12-01T15:23:10Z</dcterms:created>
  <dcterms:modified xsi:type="dcterms:W3CDTF">2025-12-01T15:23:10Z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