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9732E" w14:textId="6F742182" w:rsidR="00315864" w:rsidRDefault="00E53616" w:rsidP="00C96F05">
      <w:pPr>
        <w:pStyle w:val="Heading1"/>
        <w:jc w:val="both"/>
      </w:pPr>
      <w:bookmarkStart w:id="0" w:name="_GoBack"/>
      <w:bookmarkEnd w:id="0"/>
      <w:r>
        <w:t>SBE II: Homework 3</w:t>
      </w:r>
    </w:p>
    <w:p w14:paraId="4E248879" w14:textId="77777777" w:rsidR="00315864" w:rsidRDefault="00315864" w:rsidP="00C96F05">
      <w:pPr>
        <w:pStyle w:val="Heading2"/>
        <w:jc w:val="both"/>
      </w:pPr>
      <w:r>
        <w:t>Experiment-1:</w:t>
      </w:r>
    </w:p>
    <w:p w14:paraId="6A945ED9" w14:textId="77777777" w:rsidR="00315864" w:rsidRDefault="00315864" w:rsidP="00C96F05">
      <w:pPr>
        <w:jc w:val="both"/>
      </w:pPr>
    </w:p>
    <w:p w14:paraId="71C100FF" w14:textId="65B94F18" w:rsidR="00B17173" w:rsidRDefault="00C96F05" w:rsidP="00C96F05">
      <w:pPr>
        <w:keepNext/>
        <w:jc w:val="both"/>
      </w:pPr>
      <w:r>
        <w:t xml:space="preserve">We are asked to perform dimensional analysis to determine the units of parameters </w:t>
      </w:r>
      <m:oMath>
        <m:r>
          <w:rPr>
            <w:rFonts w:ascii="Cambria Math" w:hAnsi="Cambria Math"/>
          </w:rPr>
          <m:t>ϵ</m:t>
        </m:r>
      </m:oMath>
      <w:r>
        <w:t xml:space="preserve"> and </w:t>
      </w:r>
      <m:oMath>
        <m:r>
          <w:rPr>
            <w:rFonts w:ascii="Cambria Math" w:hAnsi="Cambria Math"/>
          </w:rPr>
          <m:t>μ</m:t>
        </m:r>
      </m:oMath>
      <w:r>
        <w:t xml:space="preserve"> in the state equation for Calcium concentration:</w:t>
      </w:r>
    </w:p>
    <w:p w14:paraId="1923B563" w14:textId="77777777" w:rsidR="00C96F05" w:rsidRDefault="00C96F05" w:rsidP="00C96F05">
      <w:pPr>
        <w:keepNext/>
        <w:jc w:val="both"/>
      </w:pPr>
    </w:p>
    <w:p w14:paraId="326BBCB4" w14:textId="6BDCB830" w:rsidR="00C96F05" w:rsidRPr="00C96F05" w:rsidRDefault="00B113B7" w:rsidP="00C96F05">
      <w:pPr>
        <w:keepNext/>
        <w:jc w:val="both"/>
        <w:rPr>
          <w:sz w:val="30"/>
          <w:szCs w:val="3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dCa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dt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=ϵ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 xml:space="preserve"> –μ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Ca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>-Ca</m:t>
              </m:r>
            </m:e>
          </m:d>
          <m:r>
            <m:rPr>
              <m:sty m:val="p"/>
            </m:rPr>
            <w:rPr>
              <w:sz w:val="30"/>
              <w:szCs w:val="30"/>
            </w:rPr>
            <w:br/>
          </m:r>
        </m:oMath>
      </m:oMathPara>
      <w:r w:rsidR="00C96F05" w:rsidRPr="00C96F05">
        <w:rPr>
          <w:sz w:val="30"/>
          <w:szCs w:val="30"/>
        </w:rPr>
        <w:tab/>
      </w:r>
      <w:r w:rsidR="00C96F05" w:rsidRPr="00C96F05">
        <w:rPr>
          <w:sz w:val="30"/>
          <w:szCs w:val="30"/>
        </w:rPr>
        <w:tab/>
      </w:r>
      <w:r w:rsidR="00C96F05" w:rsidRPr="00C96F05">
        <w:rPr>
          <w:sz w:val="30"/>
          <w:szCs w:val="30"/>
        </w:rPr>
        <w:tab/>
      </w:r>
      <w:r w:rsidR="00C96F05" w:rsidRPr="00C96F05">
        <w:rPr>
          <w:sz w:val="30"/>
          <w:szCs w:val="30"/>
        </w:rPr>
        <w:tab/>
      </w:r>
    </w:p>
    <w:p w14:paraId="0D92FBDB" w14:textId="1EC3C934" w:rsidR="00C96F05" w:rsidRDefault="00C96F05" w:rsidP="00C96F05">
      <w:pPr>
        <w:keepNext/>
        <w:jc w:val="both"/>
      </w:pPr>
      <w:r>
        <w:t xml:space="preserve">Knowing that the units of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dCa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dt</m:t>
            </m:r>
          </m:den>
        </m:f>
      </m:oMath>
      <w:r>
        <w:t xml:space="preserve"> are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μM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3</m:t>
                </m:r>
              </m:sup>
            </m:sSup>
            <m:r>
              <w:rPr>
                <w:rFonts w:ascii="Cambria Math" w:hAnsi="Cambria Math"/>
                <w:sz w:val="30"/>
                <w:szCs w:val="30"/>
              </w:rPr>
              <m:t xml:space="preserve"> ms</m:t>
            </m:r>
          </m:den>
        </m:f>
      </m:oMath>
      <w:r>
        <w:t xml:space="preserve">, we can clearly observe that the concentration of Calcium is in units of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μM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3</m:t>
                </m:r>
              </m:sup>
            </m:sSup>
          </m:den>
        </m:f>
      </m:oMath>
      <w:r w:rsidRPr="00C96F05">
        <w:rPr>
          <w:sz w:val="30"/>
          <w:szCs w:val="30"/>
        </w:rPr>
        <w:t>.</w:t>
      </w:r>
      <w:r>
        <w:t xml:space="preserve"> This means that the units of </w:t>
      </w:r>
      <m:oMath>
        <m:r>
          <w:rPr>
            <w:rFonts w:ascii="Cambria Math" w:hAnsi="Cambria Math"/>
            <w:sz w:val="30"/>
            <w:szCs w:val="30"/>
            <w:highlight w:val="yellow"/>
          </w:rPr>
          <m:t>ϵ=[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  <w:highlight w:val="yellow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  <w:highlight w:val="yellow"/>
              </w:rPr>
              <m:t>ms</m:t>
            </m:r>
          </m:den>
        </m:f>
        <m:r>
          <w:rPr>
            <w:rFonts w:ascii="Cambria Math" w:hAnsi="Cambria Math"/>
            <w:sz w:val="30"/>
            <w:szCs w:val="30"/>
            <w:highlight w:val="yellow"/>
          </w:rPr>
          <m:t>]</m:t>
        </m:r>
      </m:oMath>
      <w:r w:rsidRPr="00C96F05">
        <w:rPr>
          <w:highlight w:val="yellow"/>
        </w:rPr>
        <w:t>.</w:t>
      </w:r>
    </w:p>
    <w:p w14:paraId="580A9A12" w14:textId="77777777" w:rsidR="00C96F05" w:rsidRPr="00C96F05" w:rsidRDefault="00C96F05" w:rsidP="00C96F05">
      <w:pPr>
        <w:keepNext/>
        <w:jc w:val="both"/>
      </w:pPr>
    </w:p>
    <w:p w14:paraId="5029CBF6" w14:textId="7FBB7BC3" w:rsidR="00C96F05" w:rsidRPr="00CF7EE2" w:rsidRDefault="00CF7EE2" w:rsidP="00C96F05">
      <w:pPr>
        <w:keepNext/>
        <w:jc w:val="both"/>
      </w:pPr>
      <w:r>
        <w:t xml:space="preserve">We notice that the </w:t>
      </w:r>
      <m:oMath>
        <m:r>
          <w:rPr>
            <w:rFonts w:ascii="Cambria Math" w:hAnsi="Cambria Math"/>
          </w:rPr>
          <m:t>μ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Ca</m:t>
            </m:r>
          </m:sub>
        </m:sSub>
      </m:oMath>
      <w:r>
        <w:t xml:space="preserve"> term in the equation must be in units of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μM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3</m:t>
                </m:r>
              </m:sup>
            </m:sSup>
          </m:den>
        </m:f>
      </m:oMath>
      <w:r w:rsidRPr="00C96F05">
        <w:rPr>
          <w:sz w:val="30"/>
          <w:szCs w:val="30"/>
        </w:rPr>
        <w:t>.</w:t>
      </w:r>
      <w:r>
        <w:t xml:space="preserve"> Since current is in units of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mA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</m:den>
        </m:f>
      </m:oMath>
      <w:r>
        <w:t xml:space="preserve">, we know that the units of </w:t>
      </w:r>
      <m:oMath>
        <m:r>
          <w:rPr>
            <w:rFonts w:ascii="Cambria Math" w:hAnsi="Cambria Math"/>
            <w:sz w:val="30"/>
            <w:szCs w:val="30"/>
            <w:highlight w:val="yellow"/>
          </w:rPr>
          <m:t>μ=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0"/>
                <w:szCs w:val="30"/>
                <w:highlight w:val="yellow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  <w:highlight w:val="yellow"/>
                  </w:rPr>
                  <m:t>μM</m:t>
                </m:r>
              </m:num>
              <m:den>
                <m:r>
                  <w:rPr>
                    <w:rFonts w:ascii="Cambria Math" w:hAnsi="Cambria Math"/>
                    <w:sz w:val="30"/>
                    <w:szCs w:val="30"/>
                    <w:highlight w:val="yellow"/>
                  </w:rPr>
                  <m:t>cm mA</m:t>
                </m:r>
              </m:den>
            </m:f>
          </m:e>
        </m:d>
      </m:oMath>
      <w:r>
        <w:t>.</w:t>
      </w:r>
    </w:p>
    <w:sectPr w:rsidR="00C96F05" w:rsidRPr="00CF7EE2" w:rsidSect="00DB189D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1A40C3" w14:textId="77777777" w:rsidR="004D1DA8" w:rsidRDefault="004D1DA8" w:rsidP="004D1DA8">
      <w:r>
        <w:separator/>
      </w:r>
    </w:p>
  </w:endnote>
  <w:endnote w:type="continuationSeparator" w:id="0">
    <w:p w14:paraId="6F119154" w14:textId="77777777" w:rsidR="004D1DA8" w:rsidRDefault="004D1DA8" w:rsidP="004D1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DCB4A2" w14:textId="77777777" w:rsidR="004D1DA8" w:rsidRDefault="004D1DA8" w:rsidP="004D1DA8">
      <w:r>
        <w:separator/>
      </w:r>
    </w:p>
  </w:footnote>
  <w:footnote w:type="continuationSeparator" w:id="0">
    <w:p w14:paraId="42A5547A" w14:textId="77777777" w:rsidR="004D1DA8" w:rsidRDefault="004D1DA8" w:rsidP="004D1D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E3E67E" w14:textId="1F2963BB" w:rsidR="004D1DA8" w:rsidRDefault="004D1DA8" w:rsidP="004D1DA8">
    <w:pPr>
      <w:pStyle w:val="Header"/>
    </w:pPr>
    <w:r>
      <w:t>G</w:t>
    </w:r>
    <w:r w:rsidR="00B113B7">
      <w:t>reg Kiar</w:t>
    </w:r>
    <w:r w:rsidR="00B113B7">
      <w:tab/>
      <w:t>02/19</w:t>
    </w:r>
    <w:r>
      <w:t>/2015</w:t>
    </w:r>
  </w:p>
  <w:p w14:paraId="38659C79" w14:textId="54118338" w:rsidR="004D1DA8" w:rsidRDefault="004D1D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64"/>
    <w:rsid w:val="001636A4"/>
    <w:rsid w:val="002E3582"/>
    <w:rsid w:val="00315864"/>
    <w:rsid w:val="00337F1C"/>
    <w:rsid w:val="004D1DA8"/>
    <w:rsid w:val="00526B02"/>
    <w:rsid w:val="005F51D8"/>
    <w:rsid w:val="00B113B7"/>
    <w:rsid w:val="00B17173"/>
    <w:rsid w:val="00C059E9"/>
    <w:rsid w:val="00C96F05"/>
    <w:rsid w:val="00CF7EE2"/>
    <w:rsid w:val="00D956FB"/>
    <w:rsid w:val="00DB189D"/>
    <w:rsid w:val="00DB4A7D"/>
    <w:rsid w:val="00E5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3235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8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8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8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8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FB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956FB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956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DA8"/>
  </w:style>
  <w:style w:type="paragraph" w:styleId="Footer">
    <w:name w:val="footer"/>
    <w:basedOn w:val="Normal"/>
    <w:link w:val="Foot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DA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8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8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8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8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FB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956FB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956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DA8"/>
  </w:style>
  <w:style w:type="paragraph" w:styleId="Footer">
    <w:name w:val="footer"/>
    <w:basedOn w:val="Normal"/>
    <w:link w:val="Foot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89</Words>
  <Characters>513</Characters>
  <Application>Microsoft Macintosh Word</Application>
  <DocSecurity>0</DocSecurity>
  <Lines>4</Lines>
  <Paragraphs>1</Paragraphs>
  <ScaleCrop>false</ScaleCrop>
  <Company>Johns Hopkins University</Company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Kiar</dc:creator>
  <cp:keywords/>
  <dc:description/>
  <cp:lastModifiedBy>Greg Kiar</cp:lastModifiedBy>
  <cp:revision>9</cp:revision>
  <dcterms:created xsi:type="dcterms:W3CDTF">2015-02-13T02:11:00Z</dcterms:created>
  <dcterms:modified xsi:type="dcterms:W3CDTF">2015-02-19T14:46:00Z</dcterms:modified>
</cp:coreProperties>
</file>