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6A13FCA" w:rsidR="00315864" w:rsidRDefault="00080E91" w:rsidP="00233C21">
      <w:pPr>
        <w:pStyle w:val="Heading1"/>
        <w:jc w:val="both"/>
      </w:pPr>
      <w:r>
        <w:t>SBE II: Homework 3</w:t>
      </w:r>
    </w:p>
    <w:p w14:paraId="4E248879" w14:textId="6D7AFB3A" w:rsidR="00315864" w:rsidRDefault="00032631" w:rsidP="00233C21">
      <w:pPr>
        <w:pStyle w:val="Heading2"/>
        <w:jc w:val="both"/>
      </w:pPr>
      <w:r>
        <w:t>Experiment-4</w:t>
      </w:r>
      <w:r w:rsidR="00315864">
        <w:t>:</w:t>
      </w:r>
    </w:p>
    <w:p w14:paraId="6A945ED9" w14:textId="77777777" w:rsidR="00315864" w:rsidRDefault="00315864" w:rsidP="00233C21">
      <w:pPr>
        <w:jc w:val="both"/>
      </w:pPr>
    </w:p>
    <w:p w14:paraId="6613B4EC" w14:textId="32327137" w:rsidR="00715A3A" w:rsidRDefault="00715A3A" w:rsidP="00233C21">
      <w:pPr>
        <w:jc w:val="both"/>
      </w:pPr>
      <w:r>
        <w:t>Show be</w:t>
      </w:r>
      <w:r w:rsidR="00032631">
        <w:t xml:space="preserve">low are two plots of how the burst behavior was maintained, given a reduced value of </w:t>
      </w:r>
      <m:oMath>
        <m:r>
          <w:rPr>
            <w:rFonts w:ascii="Cambria Math" w:hAnsi="Cambria Math"/>
          </w:rPr>
          <m:t>μ=0.0121</m:t>
        </m:r>
      </m:oMath>
      <w:r w:rsidR="00032631">
        <w:t>.</w:t>
      </w:r>
    </w:p>
    <w:p w14:paraId="4E86C3B7" w14:textId="77777777" w:rsidR="009E115A" w:rsidRDefault="009E115A" w:rsidP="00233C21">
      <w:pPr>
        <w:jc w:val="both"/>
      </w:pPr>
    </w:p>
    <w:p w14:paraId="230F208B" w14:textId="29974C24" w:rsidR="009E115A" w:rsidRDefault="009E115A" w:rsidP="00233C21">
      <w:pPr>
        <w:jc w:val="both"/>
      </w:pPr>
      <w:r>
        <w:t xml:space="preserve">The plot on the left was achieved by increasing the value of </w:t>
      </w:r>
      <m:oMath>
        <m:r>
          <w:rPr>
            <w:rFonts w:ascii="Cambria Math" w:hAnsi="Cambria Math"/>
          </w:rPr>
          <m:t>ϵ</m:t>
        </m:r>
      </m:oMath>
      <w:r>
        <w:t xml:space="preserve"> </w:t>
      </w:r>
      <w:r w:rsidR="00233C21">
        <w:t xml:space="preserve">from </w:t>
      </w:r>
      <m:oMath>
        <m:r>
          <w:rPr>
            <w:rFonts w:ascii="Cambria Math" w:hAnsi="Cambria Math"/>
          </w:rPr>
          <m:t xml:space="preserve">0.005 </m:t>
        </m:r>
      </m:oMath>
      <w:r>
        <w:t xml:space="preserve">to </w:t>
      </w:r>
      <m:oMath>
        <m:r>
          <w:rPr>
            <w:rFonts w:ascii="Cambria Math" w:hAnsi="Cambria Math"/>
          </w:rPr>
          <m:t>ϵ=0.0088</m:t>
        </m:r>
      </m:oMath>
      <w:r>
        <w:t xml:space="preserve">. This value was increased because when inspecting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equation, the other obvious parameter, which has an influence on the growth of Calcium, is </w:t>
      </w:r>
      <m:oMath>
        <m:r>
          <w:rPr>
            <w:rFonts w:ascii="Cambria Math" w:hAnsi="Cambria Math"/>
          </w:rPr>
          <m:t>ϵ</m:t>
        </m:r>
      </m:oMath>
      <w:r>
        <w:t xml:space="preserve">: since </w:t>
      </w:r>
      <m:oMath>
        <m:r>
          <w:rPr>
            <w:rFonts w:ascii="Cambria Math" w:hAnsi="Cambria Math"/>
          </w:rPr>
          <m:t>μ</m:t>
        </m:r>
      </m:oMath>
      <w:r>
        <w:t xml:space="preserve"> was decreased and both constants are proportional to the gain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the value of </w:t>
      </w:r>
      <m:oMath>
        <m:r>
          <w:rPr>
            <w:rFonts w:ascii="Cambria Math" w:hAnsi="Cambria Math"/>
          </w:rPr>
          <m:t>ϵ</m:t>
        </m:r>
      </m:oMath>
      <w:r>
        <w:t xml:space="preserve"> was increased to compensate.</w:t>
      </w:r>
    </w:p>
    <w:p w14:paraId="164A8227" w14:textId="77777777" w:rsidR="009E115A" w:rsidRDefault="009E115A" w:rsidP="00233C21">
      <w:pPr>
        <w:jc w:val="both"/>
      </w:pPr>
    </w:p>
    <w:p w14:paraId="30EFE8C5" w14:textId="66BE8CC3" w:rsidR="009E115A" w:rsidRDefault="009E115A" w:rsidP="00233C21">
      <w:pPr>
        <w:jc w:val="both"/>
      </w:pPr>
      <w:r>
        <w:rPr>
          <w:noProof/>
        </w:rPr>
        <w:drawing>
          <wp:inline distT="0" distB="0" distL="0" distR="0" wp14:anchorId="372AF8DF" wp14:editId="15453F84">
            <wp:extent cx="25146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3deps008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CC64" w14:textId="77777777" w:rsidR="009E115A" w:rsidRDefault="009E115A" w:rsidP="00233C21">
      <w:pPr>
        <w:jc w:val="both"/>
      </w:pPr>
    </w:p>
    <w:p w14:paraId="357710F7" w14:textId="00BF5246" w:rsidR="009E115A" w:rsidRDefault="00332F91" w:rsidP="00233C21">
      <w:pPr>
        <w:jc w:val="both"/>
      </w:pPr>
      <w:r>
        <w:t xml:space="preserve">The </w:t>
      </w:r>
      <w:r w:rsidR="00A76240">
        <w:t xml:space="preserve">other variable, which was tuned, was the conductance of the </w:t>
      </w:r>
      <w:proofErr w:type="spellStart"/>
      <w:r w:rsidR="00A76240">
        <w:t>KCa</w:t>
      </w:r>
      <w:proofErr w:type="spellEnd"/>
      <w:r w:rsidR="00A76240">
        <w:t xml:space="preserve"> channel. The value here was increased</w:t>
      </w:r>
      <w:r w:rsidR="00233C21">
        <w:t xml:space="preserve"> from </w:t>
      </w:r>
      <m:oMath>
        <m:r>
          <w:rPr>
            <w:rFonts w:ascii="Cambria Math" w:hAnsi="Cambria Math"/>
          </w:rPr>
          <m:t>0.28</m:t>
        </m:r>
      </m:oMath>
      <w:r w:rsidR="00233C21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KCa</m:t>
            </m:r>
          </m:sub>
        </m:sSub>
        <m:r>
          <w:rPr>
            <w:rFonts w:ascii="Cambria Math" w:hAnsi="Cambria Math"/>
          </w:rPr>
          <m:t>=0.308</m:t>
        </m:r>
      </m:oMath>
      <w:r w:rsidR="00A76240">
        <w:t>, for re</w:t>
      </w:r>
      <w:bookmarkStart w:id="0" w:name="_GoBack"/>
      <w:bookmarkEnd w:id="0"/>
      <w:r w:rsidR="00A76240">
        <w:t xml:space="preserve">asons </w:t>
      </w:r>
      <w:r w:rsidR="00233C21">
        <w:t xml:space="preserve">similar to those </w:t>
      </w:r>
      <w:r w:rsidR="00A76240">
        <w:t xml:space="preserve">explained in the previous portion. The bursting stops when the Calcium conductance between the </w:t>
      </w:r>
      <w:proofErr w:type="spellStart"/>
      <w:r w:rsidR="00A76240">
        <w:t>KCa</w:t>
      </w:r>
      <w:proofErr w:type="spellEnd"/>
      <w:r w:rsidR="00A76240">
        <w:t xml:space="preserve"> channel becomes sufficiently large, if we start the </w:t>
      </w:r>
      <w:proofErr w:type="spellStart"/>
      <w:r w:rsidR="00A76240">
        <w:t>KCa</w:t>
      </w:r>
      <w:proofErr w:type="spellEnd"/>
      <w:r w:rsidR="00A76240">
        <w:t xml:space="preserve"> conductance at a higher baseline value, then the cell is more likely to reach this conductance with lower values of Calcium inside of the cell.</w:t>
      </w:r>
    </w:p>
    <w:p w14:paraId="59D48CBF" w14:textId="413C7909" w:rsidR="00A76240" w:rsidRDefault="00A76240" w:rsidP="00233C21">
      <w:pPr>
        <w:jc w:val="both"/>
      </w:pPr>
      <w:r>
        <w:rPr>
          <w:noProof/>
        </w:rPr>
        <w:drawing>
          <wp:inline distT="0" distB="0" distL="0" distR="0" wp14:anchorId="47FC2CE7" wp14:editId="4E31C0AC">
            <wp:extent cx="2895600" cy="2171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3dgkca03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40" w:rsidSect="00DB189D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332F91" w:rsidRDefault="00332F91" w:rsidP="004D1DA8">
      <w:r>
        <w:separator/>
      </w:r>
    </w:p>
  </w:endnote>
  <w:endnote w:type="continuationSeparator" w:id="0">
    <w:p w14:paraId="6F119154" w14:textId="77777777" w:rsidR="00332F91" w:rsidRDefault="00332F91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332F91" w:rsidRDefault="00332F91" w:rsidP="004D1DA8">
      <w:r>
        <w:separator/>
      </w:r>
    </w:p>
  </w:footnote>
  <w:footnote w:type="continuationSeparator" w:id="0">
    <w:p w14:paraId="42A5547A" w14:textId="77777777" w:rsidR="00332F91" w:rsidRDefault="00332F91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5A6F5BF1" w:rsidR="00332F91" w:rsidRDefault="00332F91" w:rsidP="004D1DA8">
    <w:pPr>
      <w:pStyle w:val="Header"/>
    </w:pPr>
    <w:r>
      <w:t>Greg Kiar</w:t>
    </w:r>
    <w:r>
      <w:tab/>
      <w:t>02/19/2015</w:t>
    </w:r>
  </w:p>
  <w:p w14:paraId="38659C79" w14:textId="54118338" w:rsidR="00332F91" w:rsidRDefault="00332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32631"/>
    <w:rsid w:val="00080E91"/>
    <w:rsid w:val="001636A4"/>
    <w:rsid w:val="00233C21"/>
    <w:rsid w:val="002E3582"/>
    <w:rsid w:val="00315864"/>
    <w:rsid w:val="00332F91"/>
    <w:rsid w:val="00461A4E"/>
    <w:rsid w:val="004D1DA8"/>
    <w:rsid w:val="00505F15"/>
    <w:rsid w:val="005C2DE6"/>
    <w:rsid w:val="005F51D8"/>
    <w:rsid w:val="006A5058"/>
    <w:rsid w:val="006B7F82"/>
    <w:rsid w:val="00715A3A"/>
    <w:rsid w:val="00962631"/>
    <w:rsid w:val="009E115A"/>
    <w:rsid w:val="00A76240"/>
    <w:rsid w:val="00A91FBF"/>
    <w:rsid w:val="00B17173"/>
    <w:rsid w:val="00B5565D"/>
    <w:rsid w:val="00C059E9"/>
    <w:rsid w:val="00D956FB"/>
    <w:rsid w:val="00D96922"/>
    <w:rsid w:val="00DB189D"/>
    <w:rsid w:val="00DB4A7D"/>
    <w:rsid w:val="00E03AB0"/>
    <w:rsid w:val="00E5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846</Characters>
  <Application>Microsoft Macintosh Word</Application>
  <DocSecurity>0</DocSecurity>
  <Lines>7</Lines>
  <Paragraphs>1</Paragraphs>
  <ScaleCrop>false</ScaleCrop>
  <Company>Johns Hopkins University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6</cp:revision>
  <cp:lastPrinted>2015-02-19T15:13:00Z</cp:lastPrinted>
  <dcterms:created xsi:type="dcterms:W3CDTF">2015-02-19T15:13:00Z</dcterms:created>
  <dcterms:modified xsi:type="dcterms:W3CDTF">2015-02-19T15:27:00Z</dcterms:modified>
</cp:coreProperties>
</file>