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D45E7" w14:textId="4D1DB2D8" w:rsidR="00DB189D" w:rsidRDefault="00C83A3D">
      <w:r>
        <w:t>2014Exam</w:t>
      </w:r>
      <w:r w:rsidR="00981BA5">
        <w:t>2</w:t>
      </w:r>
    </w:p>
    <w:p w14:paraId="370F556F" w14:textId="77777777" w:rsidR="00C83A3D" w:rsidRDefault="00C83A3D"/>
    <w:p w14:paraId="624D44BC" w14:textId="77777777" w:rsidR="00093AF9" w:rsidRPr="009C67E9" w:rsidRDefault="00093AF9">
      <w:pPr>
        <w:rPr>
          <w:b/>
        </w:rPr>
      </w:pPr>
      <w:r w:rsidRPr="009C67E9">
        <w:rPr>
          <w:b/>
        </w:rPr>
        <w:t>Wang</w:t>
      </w:r>
    </w:p>
    <w:p w14:paraId="4952D017" w14:textId="77777777" w:rsidR="00C83A3D" w:rsidRDefault="00C83A3D">
      <w:r>
        <w:t>Q1.</w:t>
      </w:r>
    </w:p>
    <w:p w14:paraId="0905DC7F" w14:textId="77777777" w:rsidR="00C83A3D" w:rsidRDefault="00C83A3D">
      <w:r>
        <w:t>Properties of the basilar membrane; sensitivity to frequency based on region. Wavelengths</w:t>
      </w:r>
    </w:p>
    <w:p w14:paraId="40E8BB52" w14:textId="77777777" w:rsidR="00C83A3D" w:rsidRDefault="00C83A3D"/>
    <w:p w14:paraId="3B6701B2" w14:textId="77777777" w:rsidR="00C83A3D" w:rsidRDefault="00C83A3D">
      <w:r>
        <w:t>Q2.</w:t>
      </w:r>
    </w:p>
    <w:p w14:paraId="79B8D962" w14:textId="77777777" w:rsidR="00C83A3D" w:rsidRDefault="00C83A3D">
      <w:r>
        <w:t>a) Consistent phasic response as the same stimulus is presented over time (synchronized with the stimulus)</w:t>
      </w:r>
    </w:p>
    <w:p w14:paraId="43788EFF" w14:textId="77777777" w:rsidR="00C83A3D" w:rsidRDefault="00C83A3D">
      <w:r>
        <w:t xml:space="preserve">b) Depolarization of the hair cells. Auditory nerves are tied to the potential of the hair </w:t>
      </w:r>
      <w:proofErr w:type="gramStart"/>
      <w:r>
        <w:t>cells,</w:t>
      </w:r>
      <w:proofErr w:type="gramEnd"/>
      <w:r>
        <w:t xml:space="preserve"> therefore similar waveforms elicit similar behavior.</w:t>
      </w:r>
    </w:p>
    <w:p w14:paraId="03129300" w14:textId="77777777" w:rsidR="00C83A3D" w:rsidRDefault="00C83A3D"/>
    <w:p w14:paraId="7A9E099D" w14:textId="77777777" w:rsidR="00C83A3D" w:rsidRDefault="00C83A3D">
      <w:r>
        <w:t>Q3.</w:t>
      </w:r>
    </w:p>
    <w:p w14:paraId="1BE3C918" w14:textId="77777777" w:rsidR="00C83A3D" w:rsidRDefault="00C83A3D">
      <w:r>
        <w:t xml:space="preserve">a) </w:t>
      </w:r>
      <w:proofErr w:type="spellStart"/>
      <w:proofErr w:type="gramStart"/>
      <w:r>
        <w:t>poisson</w:t>
      </w:r>
      <w:proofErr w:type="spellEnd"/>
      <w:proofErr w:type="gramEnd"/>
      <w:r>
        <w:t xml:space="preserve"> plus spike @ </w:t>
      </w:r>
      <w:proofErr w:type="spellStart"/>
      <w:r>
        <w:t>isi</w:t>
      </w:r>
      <w:proofErr w:type="spellEnd"/>
      <w:r>
        <w:t xml:space="preserve"> number (since phase locking)</w:t>
      </w:r>
    </w:p>
    <w:p w14:paraId="0CA66E45" w14:textId="77777777" w:rsidR="00C83A3D" w:rsidRDefault="00C83A3D">
      <w:r>
        <w:t xml:space="preserve">b) </w:t>
      </w:r>
      <w:proofErr w:type="spellStart"/>
      <w:proofErr w:type="gramStart"/>
      <w:r>
        <w:t>poisson</w:t>
      </w:r>
      <w:proofErr w:type="spellEnd"/>
      <w:proofErr w:type="gramEnd"/>
      <w:r>
        <w:t xml:space="preserve"> with very little difference than normal</w:t>
      </w:r>
    </w:p>
    <w:p w14:paraId="67E10AA8" w14:textId="77777777" w:rsidR="00C83A3D" w:rsidRDefault="00C83A3D"/>
    <w:p w14:paraId="3F62B4B6" w14:textId="77777777" w:rsidR="00C83A3D" w:rsidRDefault="00C83A3D">
      <w:r>
        <w:t>Q4.</w:t>
      </w:r>
    </w:p>
    <w:p w14:paraId="48BB7040" w14:textId="77777777" w:rsidR="00C83A3D" w:rsidRDefault="00093AF9">
      <w:r>
        <w:t>Firing rate and temporal discharge pattern.</w:t>
      </w:r>
    </w:p>
    <w:p w14:paraId="59CE21B0" w14:textId="77777777" w:rsidR="00093AF9" w:rsidRDefault="00093AF9">
      <w:r>
        <w:t>Firing rate: number of spikes in period of time (mean)</w:t>
      </w:r>
    </w:p>
    <w:p w14:paraId="53EF3FFE" w14:textId="77777777" w:rsidR="00093AF9" w:rsidRDefault="00093AF9">
      <w:r>
        <w:t>Temporal discharge pattern: Map of the firing over time (function)</w:t>
      </w:r>
    </w:p>
    <w:p w14:paraId="1C76D20F" w14:textId="77777777" w:rsidR="00093AF9" w:rsidRDefault="00093AF9"/>
    <w:p w14:paraId="01D6090D" w14:textId="77777777" w:rsidR="009C67E9" w:rsidRDefault="009C67E9"/>
    <w:p w14:paraId="15655AAD" w14:textId="77777777" w:rsidR="00093AF9" w:rsidRPr="009C67E9" w:rsidRDefault="00093AF9">
      <w:pPr>
        <w:rPr>
          <w:b/>
        </w:rPr>
      </w:pPr>
      <w:r w:rsidRPr="009C67E9">
        <w:rPr>
          <w:b/>
        </w:rPr>
        <w:t>Young</w:t>
      </w:r>
    </w:p>
    <w:p w14:paraId="6C544E6D" w14:textId="77777777" w:rsidR="00093AF9" w:rsidRDefault="00093AF9">
      <w:r>
        <w:t>Q1.</w:t>
      </w:r>
    </w:p>
    <w:p w14:paraId="7951928C" w14:textId="77777777" w:rsidR="00093AF9" w:rsidRDefault="00C86A9E">
      <w:r>
        <w:t xml:space="preserve">1. </w:t>
      </w:r>
      <w:proofErr w:type="gramStart"/>
      <w:r>
        <w:t>it</w:t>
      </w:r>
      <w:proofErr w:type="gramEnd"/>
      <w:r>
        <w:t xml:space="preserve"> would work; all you need is auditory nerve</w:t>
      </w:r>
    </w:p>
    <w:p w14:paraId="496FF4E0" w14:textId="77777777" w:rsidR="00C86A9E" w:rsidRDefault="00C86A9E">
      <w:r>
        <w:t xml:space="preserve">2. </w:t>
      </w:r>
      <w:proofErr w:type="gramStart"/>
      <w:r>
        <w:t>it</w:t>
      </w:r>
      <w:proofErr w:type="gramEnd"/>
      <w:r>
        <w:t xml:space="preserve"> wouldn’t work; the auditory nerve sends the signal so you need it</w:t>
      </w:r>
    </w:p>
    <w:p w14:paraId="6712247E" w14:textId="77777777" w:rsidR="00C86A9E" w:rsidRDefault="00C86A9E">
      <w:r>
        <w:t xml:space="preserve">3. </w:t>
      </w:r>
      <w:proofErr w:type="gramStart"/>
      <w:r>
        <w:t>it</w:t>
      </w:r>
      <w:proofErr w:type="gramEnd"/>
      <w:r>
        <w:t xml:space="preserve"> would work; all you need is the auditory nerve</w:t>
      </w:r>
    </w:p>
    <w:p w14:paraId="3E0EDDED" w14:textId="77777777" w:rsidR="00C86A9E" w:rsidRDefault="00C86A9E"/>
    <w:p w14:paraId="5B649301" w14:textId="77777777" w:rsidR="00C86A9E" w:rsidRDefault="00C86A9E">
      <w:r>
        <w:t>Q2.</w:t>
      </w:r>
    </w:p>
    <w:p w14:paraId="3C687943" w14:textId="1F55A126" w:rsidR="00C86A9E" w:rsidRDefault="0069526B">
      <w:r>
        <w:t xml:space="preserve">(2) </w:t>
      </w:r>
      <w:proofErr w:type="gramStart"/>
      <w:r>
        <w:t>slope</w:t>
      </w:r>
      <w:proofErr w:type="gramEnd"/>
      <w:r>
        <w:t xml:space="preserve"> of B, intercept of A</w:t>
      </w:r>
    </w:p>
    <w:p w14:paraId="1E1B7B4B" w14:textId="77777777" w:rsidR="0069526B" w:rsidRDefault="0069526B"/>
    <w:p w14:paraId="67C6D610" w14:textId="77777777" w:rsidR="0069526B" w:rsidRDefault="0069526B"/>
    <w:p w14:paraId="3313EB6C" w14:textId="1E3B660D" w:rsidR="0069526B" w:rsidRDefault="0069526B">
      <w:proofErr w:type="spellStart"/>
      <w:r>
        <w:t>Shadmehr</w:t>
      </w:r>
      <w:proofErr w:type="spellEnd"/>
    </w:p>
    <w:p w14:paraId="2D07E1ED" w14:textId="3436825C" w:rsidR="00B529EA" w:rsidRDefault="00B529EA">
      <w:r>
        <w:t>Q1.</w:t>
      </w:r>
    </w:p>
    <w:p w14:paraId="22731698" w14:textId="2A33E5A8" w:rsidR="00B529EA" w:rsidRDefault="00B529EA">
      <w:r>
        <w:t xml:space="preserve">Dopamine, produced by basal ganglia, received in </w:t>
      </w:r>
      <w:proofErr w:type="spellStart"/>
      <w:r>
        <w:t>substantia</w:t>
      </w:r>
      <w:proofErr w:type="spellEnd"/>
      <w:r>
        <w:t xml:space="preserve"> </w:t>
      </w:r>
      <w:proofErr w:type="spellStart"/>
      <w:r>
        <w:t>nigra</w:t>
      </w:r>
      <w:proofErr w:type="spellEnd"/>
    </w:p>
    <w:p w14:paraId="23FE1687" w14:textId="77777777" w:rsidR="00B529EA" w:rsidRDefault="00B529EA"/>
    <w:p w14:paraId="65B3113B" w14:textId="6AF020B9" w:rsidR="00B529EA" w:rsidRDefault="00B529EA">
      <w:r>
        <w:t>Q2.</w:t>
      </w:r>
    </w:p>
    <w:p w14:paraId="21A8FC9F" w14:textId="629153C8" w:rsidR="00B529EA" w:rsidRDefault="00B529EA">
      <w:r>
        <w:t xml:space="preserve">First case, the tray will go up, because the waiter is not anticipating the change in weight. In the second case, the tray will stay static, because he can anticipate the change. Cerebellum is responsible for this; it </w:t>
      </w:r>
      <w:r w:rsidR="00D52AB3">
        <w:t>predicts sens</w:t>
      </w:r>
      <w:r w:rsidR="006C7498">
        <w:t>ory sequences of motor commands; coordinate multi-join movements.</w:t>
      </w:r>
    </w:p>
    <w:p w14:paraId="5F7043BE" w14:textId="77777777" w:rsidR="00D52AB3" w:rsidRDefault="00D52AB3"/>
    <w:p w14:paraId="5747F5F1" w14:textId="4108ED6E" w:rsidR="00BC128D" w:rsidRDefault="000F07E8">
      <w:r>
        <w:t>Q3.</w:t>
      </w:r>
    </w:p>
    <w:p w14:paraId="1012EC89" w14:textId="274A5387" w:rsidR="000F07E8" w:rsidRDefault="00625F31">
      <w:r>
        <w:t xml:space="preserve">a) </w:t>
      </w:r>
      <w:proofErr w:type="gramStart"/>
      <w:r>
        <w:t>no</w:t>
      </w:r>
      <w:proofErr w:type="gramEnd"/>
      <w:r>
        <w:t xml:space="preserve"> spatial memory – therefore inhibited hippocampus</w:t>
      </w:r>
    </w:p>
    <w:p w14:paraId="03A8D39C" w14:textId="50E91C4D" w:rsidR="00625F31" w:rsidRDefault="00625F31">
      <w:r>
        <w:t xml:space="preserve">b) </w:t>
      </w:r>
      <w:proofErr w:type="gramStart"/>
      <w:r>
        <w:t>underestimation</w:t>
      </w:r>
      <w:proofErr w:type="gramEnd"/>
      <w:r>
        <w:t xml:space="preserve"> of force – therefore damaged primary motor cortex</w:t>
      </w:r>
    </w:p>
    <w:p w14:paraId="19EF9C41" w14:textId="5E110EE9" w:rsidR="00625F31" w:rsidRDefault="00625F31">
      <w:r>
        <w:lastRenderedPageBreak/>
        <w:t xml:space="preserve">c) </w:t>
      </w:r>
      <w:proofErr w:type="gramStart"/>
      <w:r>
        <w:t>poor</w:t>
      </w:r>
      <w:proofErr w:type="gramEnd"/>
      <w:r>
        <w:t>/no coordination of multi-joint movement – cerebellum</w:t>
      </w:r>
    </w:p>
    <w:p w14:paraId="184A1AC5" w14:textId="21B37B46" w:rsidR="00625F31" w:rsidRDefault="00625F31">
      <w:r>
        <w:t>d)</w:t>
      </w:r>
      <w:r w:rsidR="00254761">
        <w:t xml:space="preserve"> </w:t>
      </w:r>
      <w:proofErr w:type="gramStart"/>
      <w:r w:rsidR="00254761">
        <w:t>neglect</w:t>
      </w:r>
      <w:proofErr w:type="gramEnd"/>
      <w:r w:rsidR="00254761">
        <w:t xml:space="preserve"> – right parietal cortex</w:t>
      </w:r>
    </w:p>
    <w:p w14:paraId="4EB570C1" w14:textId="7F398291" w:rsidR="00254761" w:rsidRDefault="00254761">
      <w:r>
        <w:t xml:space="preserve">e) </w:t>
      </w:r>
      <w:proofErr w:type="gramStart"/>
      <w:r>
        <w:t>can’t</w:t>
      </w:r>
      <w:proofErr w:type="gramEnd"/>
      <w:r>
        <w:t xml:space="preserve"> identify function of object – visual cortex, temporal, parietal</w:t>
      </w:r>
    </w:p>
    <w:p w14:paraId="5B058E86" w14:textId="77777777" w:rsidR="00254761" w:rsidRDefault="00254761"/>
    <w:p w14:paraId="5C52F759" w14:textId="61B394ED" w:rsidR="00254761" w:rsidRDefault="00254761">
      <w:r>
        <w:t>Q4.</w:t>
      </w:r>
    </w:p>
    <w:p w14:paraId="75E80924" w14:textId="57E12D7D" w:rsidR="00254761" w:rsidRDefault="00645FF5">
      <w:r>
        <w:t>The blood vessels in the immediate area burst and cause a pressure build up which kill nerve cells</w:t>
      </w:r>
      <w:r w:rsidR="00210884">
        <w:t xml:space="preserve"> by preventing flow of oxygen</w:t>
      </w:r>
      <w:r>
        <w:t>. Dyin</w:t>
      </w:r>
      <w:r w:rsidR="00210884">
        <w:t>g nerve cells release glutamate, which kills glial cells downstream, which prevents upkeep of myelin, which causes further neural degradation</w:t>
      </w:r>
    </w:p>
    <w:p w14:paraId="0CD80FC2" w14:textId="77777777" w:rsidR="00210884" w:rsidRDefault="00210884"/>
    <w:p w14:paraId="749AEE19" w14:textId="6A920957" w:rsidR="00210884" w:rsidRDefault="00210884">
      <w:r>
        <w:t>Q5.</w:t>
      </w:r>
    </w:p>
    <w:p w14:paraId="6739C9F5" w14:textId="02905E47" w:rsidR="00BB44F0" w:rsidRDefault="00BB44F0">
      <w:r>
        <w:t>a) False</w:t>
      </w:r>
    </w:p>
    <w:p w14:paraId="05575624" w14:textId="7FEA1BBA" w:rsidR="00BB44F0" w:rsidRDefault="00BB44F0">
      <w:r>
        <w:t>b) True</w:t>
      </w:r>
      <w:r>
        <w:br/>
        <w:t xml:space="preserve">c) </w:t>
      </w:r>
      <w:r w:rsidR="00F970C1">
        <w:t>False</w:t>
      </w:r>
      <w:r w:rsidR="00D87D63">
        <w:t xml:space="preserve"> – high activation of spindle, means high length of muscle</w:t>
      </w:r>
    </w:p>
    <w:p w14:paraId="6D57DDE6" w14:textId="73F87261" w:rsidR="00F970C1" w:rsidRDefault="00F970C1">
      <w:r>
        <w:t xml:space="preserve">d) </w:t>
      </w:r>
      <w:r w:rsidR="00D87D63">
        <w:t>True</w:t>
      </w:r>
    </w:p>
    <w:p w14:paraId="5336AF85" w14:textId="133CE164" w:rsidR="00D87D63" w:rsidRDefault="00D87D63">
      <w:r>
        <w:t>e) True</w:t>
      </w:r>
    </w:p>
    <w:p w14:paraId="1D48F71D" w14:textId="626C65D9" w:rsidR="00D87D63" w:rsidRDefault="00D87D63">
      <w:r>
        <w:t xml:space="preserve">f) </w:t>
      </w:r>
      <w:r w:rsidR="0087663D">
        <w:t>True</w:t>
      </w:r>
    </w:p>
    <w:p w14:paraId="100D1F09" w14:textId="40566F8A" w:rsidR="0087663D" w:rsidRDefault="0087663D">
      <w:r>
        <w:t>g) False – PPC is fixation coordinates. Pre-motor is hand-centric coordinates</w:t>
      </w:r>
    </w:p>
    <w:p w14:paraId="4F01CD42" w14:textId="5601057E" w:rsidR="0087663D" w:rsidRDefault="0087663D">
      <w:r>
        <w:t xml:space="preserve">h) </w:t>
      </w:r>
      <w:r w:rsidR="000628FB">
        <w:t>Unlikely</w:t>
      </w:r>
      <w:r w:rsidR="00972C06">
        <w:t xml:space="preserve"> – </w:t>
      </w:r>
      <w:proofErr w:type="spellStart"/>
      <w:r w:rsidR="00972C06">
        <w:t>pontine</w:t>
      </w:r>
      <w:proofErr w:type="spellEnd"/>
      <w:r w:rsidR="00972C06">
        <w:t xml:space="preserve"> </w:t>
      </w:r>
      <w:proofErr w:type="spellStart"/>
      <w:r w:rsidR="00972C06">
        <w:t>reticulotory</w:t>
      </w:r>
      <w:proofErr w:type="spellEnd"/>
      <w:r w:rsidR="00972C06">
        <w:t xml:space="preserve"> excites, medulla activation inhibits </w:t>
      </w:r>
    </w:p>
    <w:p w14:paraId="1B56A30C" w14:textId="2753854B" w:rsidR="00972C06" w:rsidRDefault="00972C06">
      <w:proofErr w:type="spellStart"/>
      <w:r>
        <w:t>i</w:t>
      </w:r>
      <w:proofErr w:type="spellEnd"/>
      <w:r>
        <w:t xml:space="preserve">) </w:t>
      </w:r>
      <w:r w:rsidR="000628FB">
        <w:t>Unlikely</w:t>
      </w:r>
    </w:p>
    <w:p w14:paraId="003C8845" w14:textId="646EFF7E" w:rsidR="000628FB" w:rsidRDefault="000628FB">
      <w:r>
        <w:t xml:space="preserve">j) Unlikely </w:t>
      </w:r>
    </w:p>
    <w:p w14:paraId="4A2D61A4" w14:textId="77777777" w:rsidR="000628FB" w:rsidRDefault="000628FB"/>
    <w:p w14:paraId="4A07B0C9" w14:textId="78E08297" w:rsidR="000628FB" w:rsidRDefault="000628FB">
      <w:r>
        <w:t>Q6.</w:t>
      </w:r>
    </w:p>
    <w:p w14:paraId="2415F18D" w14:textId="0A9CA2B6" w:rsidR="000628FB" w:rsidRDefault="00284652">
      <w:r>
        <w:t>Cervical, Thoracic, Lumbar, Sa</w:t>
      </w:r>
      <w:r w:rsidR="000628FB">
        <w:t>c</w:t>
      </w:r>
      <w:r>
        <w:t>r</w:t>
      </w:r>
      <w:r w:rsidR="000628FB">
        <w:t>al</w:t>
      </w:r>
    </w:p>
    <w:p w14:paraId="115B9703" w14:textId="77777777" w:rsidR="000E5F08" w:rsidRDefault="000E5F08"/>
    <w:p w14:paraId="01BD1606" w14:textId="56A8C0E0" w:rsidR="000E5F08" w:rsidRDefault="000E5F08">
      <w:r>
        <w:t>Q7.</w:t>
      </w:r>
    </w:p>
    <w:p w14:paraId="4E02A60B" w14:textId="13524BDC" w:rsidR="000E5F08" w:rsidRDefault="00897A87">
      <w:r>
        <w:t>Shoulder, because it’s controlled in the cervical section of the spine whereas the foot is controlled in the lumbar section.</w:t>
      </w:r>
    </w:p>
    <w:p w14:paraId="624BDC60" w14:textId="77777777" w:rsidR="00897A87" w:rsidRDefault="00897A87"/>
    <w:p w14:paraId="5734E97F" w14:textId="143AEE46" w:rsidR="00897A87" w:rsidRDefault="00897A87">
      <w:r>
        <w:t>Q8.</w:t>
      </w:r>
    </w:p>
    <w:p w14:paraId="23EE9E48" w14:textId="0F300C16" w:rsidR="00897A87" w:rsidRDefault="00047874">
      <w:r>
        <w:t>Translate similarly to the fixation point</w:t>
      </w:r>
      <w:r w:rsidR="00F3503E">
        <w:t xml:space="preserve"> so that the relationship is maintained</w:t>
      </w:r>
    </w:p>
    <w:p w14:paraId="59E0C6B2" w14:textId="77777777" w:rsidR="00047874" w:rsidRDefault="00047874"/>
    <w:p w14:paraId="14B5C2C7" w14:textId="398F7C6A" w:rsidR="00047874" w:rsidRDefault="00887232">
      <w:r>
        <w:t>Q9.</w:t>
      </w:r>
    </w:p>
    <w:p w14:paraId="326721FC" w14:textId="08BEC22C" w:rsidR="00887232" w:rsidRDefault="00E17CF8">
      <w:r>
        <w:t>You restrain the functioning (right) arm. This is because you don’t want to build an overreliance on the right, such that the right motor cortex’s plasticity repurposes the region responsible for hand movement.</w:t>
      </w:r>
    </w:p>
    <w:p w14:paraId="6BE9A10D" w14:textId="77777777" w:rsidR="009260EB" w:rsidRDefault="009260EB"/>
    <w:p w14:paraId="7CD44DD4" w14:textId="52EF32C7" w:rsidR="009260EB" w:rsidRDefault="009260EB">
      <w:r>
        <w:t>Q10.</w:t>
      </w:r>
    </w:p>
    <w:p w14:paraId="77BAC39C" w14:textId="40D8B586" w:rsidR="009260EB" w:rsidRDefault="002041AE">
      <w:r>
        <w:t xml:space="preserve">a) </w:t>
      </w:r>
      <w:proofErr w:type="gramStart"/>
      <w:r>
        <w:t>normal</w:t>
      </w:r>
      <w:proofErr w:type="gramEnd"/>
      <w:r>
        <w:t xml:space="preserve"> centered on 0</w:t>
      </w:r>
    </w:p>
    <w:p w14:paraId="7792411C" w14:textId="31ADE778" w:rsidR="002041AE" w:rsidRDefault="002041AE">
      <w:r>
        <w:t xml:space="preserve">b) </w:t>
      </w:r>
      <w:proofErr w:type="gramStart"/>
      <w:r w:rsidR="0070475A">
        <w:t>smaller</w:t>
      </w:r>
      <w:proofErr w:type="gramEnd"/>
      <w:r w:rsidR="0070475A">
        <w:t xml:space="preserve"> magnitude or bigger</w:t>
      </w:r>
    </w:p>
    <w:p w14:paraId="158BDD1A" w14:textId="77777777" w:rsidR="0070475A" w:rsidRDefault="0070475A"/>
    <w:p w14:paraId="7795A2D5" w14:textId="60A6344A" w:rsidR="0070475A" w:rsidRDefault="0070475A">
      <w:r>
        <w:t>Q11.</w:t>
      </w:r>
    </w:p>
    <w:p w14:paraId="4294C714" w14:textId="45C325BC" w:rsidR="0070475A" w:rsidRDefault="0070475A">
      <w:r>
        <w:t xml:space="preserve">a) </w:t>
      </w:r>
      <w:proofErr w:type="gramStart"/>
      <w:r>
        <w:t>lambda</w:t>
      </w:r>
      <w:proofErr w:type="gramEnd"/>
      <w:r>
        <w:t xml:space="preserve"> = </w:t>
      </w:r>
      <w:proofErr w:type="spellStart"/>
      <w:r>
        <w:t>sqrt</w:t>
      </w:r>
      <w:proofErr w:type="spellEnd"/>
      <w:r>
        <w:t>(a^2 + b^2 + 2abcos(q) )</w:t>
      </w:r>
    </w:p>
    <w:p w14:paraId="426F6003" w14:textId="76BECFE9" w:rsidR="0070475A" w:rsidRDefault="0070475A">
      <w:r>
        <w:t>b)</w:t>
      </w:r>
      <w:r w:rsidR="00DF67C2">
        <w:t xml:space="preserve"> </w:t>
      </w:r>
      <w:proofErr w:type="gramStart"/>
      <w:r w:rsidR="00DF67C2">
        <w:t>torque</w:t>
      </w:r>
      <w:proofErr w:type="gramEnd"/>
      <w:r w:rsidR="00DF67C2">
        <w:t xml:space="preserve"> = - d lambda / d q * f</w:t>
      </w:r>
    </w:p>
    <w:p w14:paraId="2C7A9BFC" w14:textId="113B14C9" w:rsidR="00DF67C2" w:rsidRDefault="00DF67C2">
      <w:r>
        <w:t xml:space="preserve">c) </w:t>
      </w:r>
      <w:bookmarkStart w:id="0" w:name="_GoBack"/>
      <w:bookmarkEnd w:id="0"/>
    </w:p>
    <w:sectPr w:rsidR="00DF67C2" w:rsidSect="00DB189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3D"/>
    <w:rsid w:val="00047874"/>
    <w:rsid w:val="000628FB"/>
    <w:rsid w:val="00093AF9"/>
    <w:rsid w:val="000E5F08"/>
    <w:rsid w:val="000F07E8"/>
    <w:rsid w:val="002041AE"/>
    <w:rsid w:val="00210884"/>
    <w:rsid w:val="00254761"/>
    <w:rsid w:val="00284652"/>
    <w:rsid w:val="00625F31"/>
    <w:rsid w:val="00645FF5"/>
    <w:rsid w:val="0069526B"/>
    <w:rsid w:val="006C7498"/>
    <w:rsid w:val="0070475A"/>
    <w:rsid w:val="0087663D"/>
    <w:rsid w:val="00887232"/>
    <w:rsid w:val="00897A87"/>
    <w:rsid w:val="009260EB"/>
    <w:rsid w:val="00972C06"/>
    <w:rsid w:val="00981BA5"/>
    <w:rsid w:val="009C67E9"/>
    <w:rsid w:val="00B529EA"/>
    <w:rsid w:val="00BB44F0"/>
    <w:rsid w:val="00BC128D"/>
    <w:rsid w:val="00C83A3D"/>
    <w:rsid w:val="00C86A9E"/>
    <w:rsid w:val="00D52AB3"/>
    <w:rsid w:val="00D87D63"/>
    <w:rsid w:val="00DB189D"/>
    <w:rsid w:val="00DF67C2"/>
    <w:rsid w:val="00E17CF8"/>
    <w:rsid w:val="00F3503E"/>
    <w:rsid w:val="00F97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14A8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409</Words>
  <Characters>2337</Characters>
  <Application>Microsoft Macintosh Word</Application>
  <DocSecurity>0</DocSecurity>
  <Lines>19</Lines>
  <Paragraphs>5</Paragraphs>
  <ScaleCrop>false</ScaleCrop>
  <Company>Johns Hopkins University</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27</cp:revision>
  <dcterms:created xsi:type="dcterms:W3CDTF">2015-04-06T18:34:00Z</dcterms:created>
  <dcterms:modified xsi:type="dcterms:W3CDTF">2015-04-07T00:22:00Z</dcterms:modified>
</cp:coreProperties>
</file>