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00BBE" w14:textId="5AAD75E5" w:rsidR="00FC394F" w:rsidRDefault="002268D7" w:rsidP="00FC394F">
      <w:pPr>
        <w:widowControl/>
        <w:tabs>
          <w:tab w:val="left" w:pos="-906"/>
          <w:tab w:val="left" w:pos="-450"/>
          <w:tab w:val="left" w:pos="630"/>
          <w:tab w:val="left" w:pos="810"/>
          <w:tab w:val="left" w:pos="1710"/>
          <w:tab w:val="left" w:pos="2430"/>
          <w:tab w:val="left" w:pos="3150"/>
          <w:tab w:val="left" w:pos="3870"/>
          <w:tab w:val="left" w:pos="4590"/>
          <w:tab w:val="left" w:pos="4963"/>
          <w:tab w:val="left" w:pos="5310"/>
          <w:tab w:val="left" w:pos="6030"/>
          <w:tab w:val="left" w:pos="6750"/>
          <w:tab w:val="left" w:pos="7470"/>
          <w:tab w:val="left" w:pos="8190"/>
          <w:tab w:val="left" w:pos="8910"/>
          <w:tab w:val="left" w:pos="9630"/>
          <w:tab w:val="left" w:pos="10350"/>
        </w:tabs>
        <w:ind w:left="6750" w:hanging="6750"/>
        <w:rPr>
          <w:sz w:val="18"/>
          <w:szCs w:val="18"/>
        </w:rPr>
      </w:pPr>
      <w:r>
        <w:rPr>
          <w:sz w:val="18"/>
          <w:szCs w:val="18"/>
        </w:rPr>
        <w:t>UNIVERSITY OF CALIFORNIA, BERKELEY</w:t>
      </w:r>
      <w:r>
        <w:rPr>
          <w:sz w:val="18"/>
          <w:szCs w:val="18"/>
        </w:rPr>
        <w:tab/>
        <w:t xml:space="preserve">      </w:t>
      </w:r>
      <w:r>
        <w:rPr>
          <w:b/>
          <w:bCs/>
          <w:sz w:val="21"/>
          <w:szCs w:val="21"/>
        </w:rPr>
        <w:t xml:space="preserve"> </w:t>
      </w:r>
      <w:r>
        <w:rPr>
          <w:b/>
          <w:bCs/>
          <w:sz w:val="21"/>
          <w:szCs w:val="21"/>
        </w:rPr>
        <w:tab/>
      </w:r>
      <w:r>
        <w:rPr>
          <w:b/>
          <w:bCs/>
          <w:sz w:val="21"/>
          <w:szCs w:val="21"/>
        </w:rPr>
        <w:tab/>
      </w:r>
      <w:r>
        <w:rPr>
          <w:b/>
          <w:bCs/>
          <w:sz w:val="21"/>
          <w:szCs w:val="21"/>
        </w:rPr>
        <w:tab/>
      </w:r>
      <w:r>
        <w:rPr>
          <w:sz w:val="18"/>
          <w:szCs w:val="18"/>
        </w:rPr>
        <w:tab/>
      </w:r>
      <w:r>
        <w:rPr>
          <w:sz w:val="18"/>
          <w:szCs w:val="18"/>
        </w:rPr>
        <w:tab/>
        <w:t xml:space="preserve">         </w:t>
      </w:r>
    </w:p>
    <w:p w14:paraId="186F7109" w14:textId="4B90C20F" w:rsidR="00FC394F" w:rsidRDefault="00FC394F" w:rsidP="00FC394F">
      <w:pPr>
        <w:widowControl/>
        <w:tabs>
          <w:tab w:val="left" w:pos="-906"/>
          <w:tab w:val="left" w:pos="-450"/>
          <w:tab w:val="left" w:pos="630"/>
          <w:tab w:val="left" w:pos="81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8910" w:hanging="8910"/>
        <w:rPr>
          <w:b/>
          <w:u w:val="single"/>
        </w:rPr>
      </w:pPr>
      <w:r>
        <w:rPr>
          <w:sz w:val="18"/>
          <w:szCs w:val="18"/>
        </w:rPr>
        <w:t>DEPARTMENT OF ECONOMICS</w:t>
      </w:r>
      <w:r>
        <w:rPr>
          <w:sz w:val="18"/>
          <w:szCs w:val="18"/>
        </w:rPr>
        <w:tab/>
      </w:r>
      <w:r>
        <w:rPr>
          <w:sz w:val="18"/>
          <w:szCs w:val="18"/>
        </w:rPr>
        <w:tab/>
      </w:r>
      <w:r>
        <w:rPr>
          <w:sz w:val="18"/>
          <w:szCs w:val="18"/>
        </w:rPr>
        <w:tab/>
      </w:r>
      <w:r>
        <w:rPr>
          <w:sz w:val="18"/>
          <w:szCs w:val="18"/>
        </w:rPr>
        <w:tab/>
      </w:r>
      <w:r>
        <w:rPr>
          <w:sz w:val="18"/>
          <w:szCs w:val="18"/>
        </w:rPr>
        <w:tab/>
      </w:r>
      <w:r>
        <w:rPr>
          <w:sz w:val="18"/>
          <w:szCs w:val="18"/>
        </w:rPr>
        <w:tab/>
      </w:r>
      <w:r>
        <w:rPr>
          <w:sz w:val="18"/>
          <w:szCs w:val="18"/>
        </w:rPr>
        <w:tab/>
      </w:r>
    </w:p>
    <w:p w14:paraId="21CF9665" w14:textId="0650273C" w:rsidR="002268D7" w:rsidRDefault="002268D7" w:rsidP="00FC394F">
      <w:pPr>
        <w:widowControl/>
        <w:tabs>
          <w:tab w:val="left" w:pos="-906"/>
          <w:tab w:val="left" w:pos="-450"/>
          <w:tab w:val="left" w:pos="630"/>
          <w:tab w:val="left" w:pos="810"/>
          <w:tab w:val="left" w:pos="1710"/>
          <w:tab w:val="left" w:pos="2430"/>
          <w:tab w:val="left" w:pos="3150"/>
          <w:tab w:val="left" w:pos="3870"/>
          <w:tab w:val="left" w:pos="4590"/>
          <w:tab w:val="left" w:pos="4963"/>
          <w:tab w:val="left" w:pos="5310"/>
          <w:tab w:val="left" w:pos="6030"/>
          <w:tab w:val="left" w:pos="6750"/>
          <w:tab w:val="left" w:pos="7470"/>
          <w:tab w:val="left" w:pos="8190"/>
          <w:tab w:val="left" w:pos="8910"/>
          <w:tab w:val="left" w:pos="9630"/>
          <w:tab w:val="left" w:pos="10350"/>
        </w:tabs>
        <w:ind w:left="6750" w:hanging="6750"/>
        <w:rPr>
          <w:b/>
          <w:sz w:val="22"/>
          <w:szCs w:val="22"/>
        </w:rPr>
      </w:pPr>
      <w:r>
        <w:rPr>
          <w:b/>
          <w:sz w:val="22"/>
          <w:szCs w:val="22"/>
        </w:rPr>
        <w:t xml:space="preserve"> </w:t>
      </w:r>
    </w:p>
    <w:p w14:paraId="33C96C85" w14:textId="7A2AF1C7" w:rsidR="002268D7" w:rsidRDefault="002268D7" w:rsidP="002268D7">
      <w:pPr>
        <w:widowControl/>
        <w:tabs>
          <w:tab w:val="left" w:pos="270"/>
          <w:tab w:val="left" w:pos="360"/>
          <w:tab w:val="left" w:pos="1422"/>
          <w:tab w:val="left" w:pos="2250"/>
          <w:tab w:val="left" w:pos="2970"/>
          <w:tab w:val="left" w:pos="3690"/>
          <w:tab w:val="left" w:pos="4410"/>
          <w:tab w:val="left" w:pos="5130"/>
          <w:tab w:val="left" w:pos="5850"/>
          <w:tab w:val="left" w:pos="6570"/>
          <w:tab w:val="left" w:pos="7290"/>
          <w:tab w:val="left" w:pos="8010"/>
          <w:tab w:val="left" w:pos="8730"/>
          <w:tab w:val="left" w:pos="9450"/>
          <w:tab w:val="left" w:pos="10170"/>
        </w:tabs>
        <w:ind w:left="270" w:hanging="270"/>
        <w:jc w:val="center"/>
        <w:rPr>
          <w:b/>
          <w:sz w:val="22"/>
          <w:szCs w:val="22"/>
        </w:rPr>
      </w:pPr>
      <w:r>
        <w:rPr>
          <w:b/>
          <w:sz w:val="22"/>
          <w:szCs w:val="22"/>
        </w:rPr>
        <w:t>Grady Killeen</w:t>
      </w:r>
    </w:p>
    <w:p w14:paraId="5154FD43" w14:textId="50D0D570"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ind w:left="270" w:hanging="270"/>
        <w:jc w:val="center"/>
        <w:rPr>
          <w:b/>
          <w:sz w:val="20"/>
          <w:szCs w:val="20"/>
        </w:rPr>
      </w:pPr>
      <w:r>
        <w:rPr>
          <w:b/>
          <w:sz w:val="20"/>
          <w:szCs w:val="20"/>
        </w:rPr>
        <w:t xml:space="preserve">gkilleen@berkeley.edu </w:t>
      </w:r>
    </w:p>
    <w:p w14:paraId="4484D01A" w14:textId="3B71147A"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jc w:val="center"/>
        <w:rPr>
          <w:b/>
          <w:sz w:val="20"/>
          <w:szCs w:val="20"/>
        </w:rPr>
      </w:pPr>
      <w:r>
        <w:rPr>
          <w:b/>
          <w:sz w:val="20"/>
          <w:szCs w:val="20"/>
        </w:rPr>
        <w:t>gkilleen33.github.io</w:t>
      </w:r>
    </w:p>
    <w:p w14:paraId="36304A57" w14:textId="77777777"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jc w:val="both"/>
        <w:rPr>
          <w:b/>
          <w:sz w:val="20"/>
          <w:szCs w:val="20"/>
        </w:rPr>
      </w:pPr>
      <w:r>
        <w:rPr>
          <w:b/>
          <w:sz w:val="20"/>
          <w:szCs w:val="20"/>
        </w:rPr>
        <w:t xml:space="preserve">BUSINESS ADDRESS: </w:t>
      </w:r>
    </w:p>
    <w:p w14:paraId="75A0BDB9" w14:textId="77777777"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jc w:val="both"/>
        <w:rPr>
          <w:sz w:val="20"/>
          <w:szCs w:val="20"/>
        </w:rPr>
      </w:pPr>
      <w:r>
        <w:rPr>
          <w:sz w:val="20"/>
          <w:szCs w:val="20"/>
        </w:rPr>
        <w:t>Department of Economics</w:t>
      </w:r>
    </w:p>
    <w:p w14:paraId="329B6568" w14:textId="77777777"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jc w:val="both"/>
        <w:rPr>
          <w:sz w:val="20"/>
          <w:szCs w:val="20"/>
        </w:rPr>
      </w:pPr>
      <w:r>
        <w:rPr>
          <w:sz w:val="20"/>
          <w:szCs w:val="20"/>
        </w:rPr>
        <w:t>530 Evans Hall, #3880</w:t>
      </w:r>
    </w:p>
    <w:p w14:paraId="0E8E22B9" w14:textId="77777777"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jc w:val="both"/>
        <w:rPr>
          <w:sz w:val="20"/>
          <w:szCs w:val="20"/>
        </w:rPr>
      </w:pPr>
      <w:r>
        <w:rPr>
          <w:sz w:val="20"/>
          <w:szCs w:val="20"/>
        </w:rPr>
        <w:t>Berkeley, CA 94720-3880</w:t>
      </w:r>
    </w:p>
    <w:p w14:paraId="7DD6C1CF" w14:textId="77777777" w:rsidR="002268D7" w:rsidRDefault="002268D7" w:rsidP="002268D7">
      <w:pPr>
        <w:widowControl/>
        <w:tabs>
          <w:tab w:val="left" w:pos="270"/>
          <w:tab w:val="left" w:pos="972"/>
          <w:tab w:val="left" w:pos="6462"/>
          <w:tab w:val="left" w:pos="7362"/>
          <w:tab w:val="left" w:pos="7470"/>
          <w:tab w:val="left" w:pos="8190"/>
          <w:tab w:val="left" w:pos="8910"/>
          <w:tab w:val="left" w:pos="9630"/>
          <w:tab w:val="left" w:pos="10350"/>
        </w:tabs>
        <w:ind w:left="270" w:firstLine="7092"/>
        <w:jc w:val="both"/>
        <w:rPr>
          <w:sz w:val="20"/>
          <w:szCs w:val="20"/>
        </w:rPr>
      </w:pPr>
    </w:p>
    <w:p w14:paraId="32D621A7" w14:textId="77777777" w:rsidR="002268D7" w:rsidRDefault="002268D7" w:rsidP="002268D7">
      <w:pPr>
        <w:widowControl/>
        <w:tabs>
          <w:tab w:val="left" w:pos="270"/>
          <w:tab w:val="left" w:pos="612"/>
          <w:tab w:val="left" w:pos="972"/>
          <w:tab w:val="left" w:pos="6462"/>
          <w:tab w:val="left" w:pos="7362"/>
          <w:tab w:val="left" w:pos="7470"/>
          <w:tab w:val="left" w:pos="8190"/>
          <w:tab w:val="left" w:pos="8910"/>
          <w:tab w:val="left" w:pos="9630"/>
          <w:tab w:val="left" w:pos="10350"/>
        </w:tabs>
        <w:spacing w:line="68" w:lineRule="auto"/>
        <w:ind w:left="270" w:hanging="270"/>
        <w:jc w:val="both"/>
        <w:rPr>
          <w:b/>
          <w:sz w:val="20"/>
          <w:szCs w:val="20"/>
        </w:rPr>
      </w:pPr>
    </w:p>
    <w:p w14:paraId="5BD5DC75" w14:textId="77777777" w:rsidR="002268D7" w:rsidRDefault="002268D7" w:rsidP="002268D7">
      <w:pPr>
        <w:widowControl/>
        <w:tabs>
          <w:tab w:val="left" w:pos="270"/>
          <w:tab w:val="left" w:pos="612"/>
          <w:tab w:val="left" w:pos="972"/>
          <w:tab w:val="left" w:pos="6462"/>
          <w:tab w:val="left" w:pos="7362"/>
          <w:tab w:val="left" w:pos="7470"/>
          <w:tab w:val="left" w:pos="8190"/>
          <w:tab w:val="left" w:pos="8910"/>
          <w:tab w:val="left" w:pos="9630"/>
          <w:tab w:val="left" w:pos="10350"/>
        </w:tabs>
        <w:ind w:left="270" w:hanging="270"/>
        <w:jc w:val="both"/>
        <w:rPr>
          <w:sz w:val="18"/>
          <w:szCs w:val="18"/>
        </w:rPr>
      </w:pPr>
      <w:r>
        <w:rPr>
          <w:b/>
          <w:sz w:val="20"/>
          <w:szCs w:val="20"/>
        </w:rPr>
        <w:t>DESIRED RESEARCH AND TEACHING FIELDS:</w:t>
      </w:r>
    </w:p>
    <w:p w14:paraId="367757B6" w14:textId="77777777" w:rsidR="002268D7" w:rsidRDefault="002268D7" w:rsidP="002268D7">
      <w:pPr>
        <w:widowControl/>
        <w:tabs>
          <w:tab w:val="left" w:pos="270"/>
          <w:tab w:val="left" w:pos="630"/>
          <w:tab w:val="left" w:pos="900"/>
          <w:tab w:val="left" w:pos="5760"/>
          <w:tab w:val="left" w:pos="6440"/>
          <w:tab w:val="left" w:pos="6750"/>
          <w:tab w:val="left" w:pos="7470"/>
          <w:tab w:val="left" w:pos="8190"/>
          <w:tab w:val="left" w:pos="8910"/>
          <w:tab w:val="left" w:pos="9630"/>
          <w:tab w:val="left" w:pos="10350"/>
        </w:tabs>
        <w:ind w:left="270" w:firstLine="360"/>
        <w:jc w:val="both"/>
        <w:rPr>
          <w:i/>
          <w:sz w:val="20"/>
          <w:szCs w:val="20"/>
        </w:rPr>
      </w:pPr>
      <w:r>
        <w:rPr>
          <w:sz w:val="18"/>
          <w:szCs w:val="18"/>
        </w:rPr>
        <w:t>PRIMARY</w:t>
      </w:r>
      <w:r>
        <w:rPr>
          <w:sz w:val="18"/>
          <w:szCs w:val="18"/>
        </w:rPr>
        <w:tab/>
        <w:t>SECONDARY</w:t>
      </w:r>
    </w:p>
    <w:p w14:paraId="53FA7C9C" w14:textId="651B4E7C" w:rsidR="002C40D9"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firstLine="630"/>
        <w:jc w:val="both"/>
        <w:rPr>
          <w:sz w:val="20"/>
          <w:szCs w:val="20"/>
        </w:rPr>
      </w:pPr>
      <w:r>
        <w:rPr>
          <w:sz w:val="20"/>
          <w:szCs w:val="20"/>
        </w:rPr>
        <w:t>Development Economics</w:t>
      </w:r>
      <w:r>
        <w:rPr>
          <w:sz w:val="20"/>
          <w:szCs w:val="20"/>
        </w:rPr>
        <w:tab/>
      </w:r>
      <w:r w:rsidR="002C40D9">
        <w:rPr>
          <w:sz w:val="20"/>
          <w:szCs w:val="20"/>
        </w:rPr>
        <w:t>Industrial Organization</w:t>
      </w:r>
    </w:p>
    <w:p w14:paraId="3261BC4D" w14:textId="460C3D89" w:rsidR="002268D7" w:rsidRDefault="002C40D9" w:rsidP="002C40D9">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firstLine="630"/>
        <w:jc w:val="both"/>
        <w:rPr>
          <w:sz w:val="20"/>
          <w:szCs w:val="20"/>
        </w:rPr>
      </w:pPr>
      <w:r>
        <w:rPr>
          <w:sz w:val="20"/>
          <w:szCs w:val="20"/>
        </w:rPr>
        <w:tab/>
      </w:r>
      <w:r w:rsidR="00F36639">
        <w:rPr>
          <w:sz w:val="20"/>
          <w:szCs w:val="20"/>
        </w:rPr>
        <w:t>Applied Econometrics</w:t>
      </w:r>
      <w:r w:rsidR="002268D7">
        <w:rPr>
          <w:sz w:val="20"/>
          <w:szCs w:val="20"/>
        </w:rPr>
        <w:tab/>
      </w:r>
      <w:r w:rsidR="002268D7">
        <w:rPr>
          <w:sz w:val="20"/>
          <w:szCs w:val="20"/>
        </w:rPr>
        <w:tab/>
        <w:t xml:space="preserve"> </w:t>
      </w:r>
    </w:p>
    <w:p w14:paraId="6A81ACAA" w14:textId="1E63ED26"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firstLine="630"/>
        <w:jc w:val="both"/>
        <w:rPr>
          <w:sz w:val="20"/>
          <w:szCs w:val="20"/>
        </w:rPr>
      </w:pPr>
      <w:r>
        <w:rPr>
          <w:i/>
          <w:sz w:val="20"/>
          <w:szCs w:val="20"/>
        </w:rPr>
        <w:tab/>
      </w:r>
      <w:r>
        <w:rPr>
          <w:i/>
          <w:sz w:val="20"/>
          <w:szCs w:val="20"/>
        </w:rPr>
        <w:tab/>
      </w:r>
    </w:p>
    <w:p w14:paraId="0BC9D5AB" w14:textId="77777777"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spacing w:line="92" w:lineRule="auto"/>
        <w:ind w:left="270" w:hanging="270"/>
        <w:jc w:val="both"/>
        <w:rPr>
          <w:b/>
          <w:sz w:val="20"/>
          <w:szCs w:val="20"/>
        </w:rPr>
      </w:pPr>
    </w:p>
    <w:p w14:paraId="5916C7C7" w14:textId="77777777"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hanging="270"/>
        <w:jc w:val="both"/>
        <w:rPr>
          <w:i/>
          <w:sz w:val="20"/>
          <w:szCs w:val="20"/>
        </w:rPr>
      </w:pPr>
      <w:r>
        <w:rPr>
          <w:b/>
          <w:sz w:val="20"/>
          <w:szCs w:val="20"/>
        </w:rPr>
        <w:t>FIELDS OF CONCENTRATION:</w:t>
      </w:r>
    </w:p>
    <w:p w14:paraId="59FB0225" w14:textId="1EB5C31D"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firstLine="360"/>
        <w:jc w:val="both"/>
        <w:rPr>
          <w:sz w:val="20"/>
          <w:szCs w:val="20"/>
        </w:rPr>
      </w:pPr>
      <w:r>
        <w:rPr>
          <w:sz w:val="20"/>
          <w:szCs w:val="20"/>
        </w:rPr>
        <w:t>Development Economics, Industrial Organization</w:t>
      </w:r>
    </w:p>
    <w:p w14:paraId="0D8E3204" w14:textId="77777777"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spacing w:line="140" w:lineRule="auto"/>
        <w:ind w:left="270" w:hanging="270"/>
        <w:jc w:val="both"/>
        <w:rPr>
          <w:b/>
          <w:sz w:val="20"/>
          <w:szCs w:val="20"/>
        </w:rPr>
      </w:pPr>
    </w:p>
    <w:p w14:paraId="23217E80" w14:textId="6FB5C7CA" w:rsidR="002268D7" w:rsidRDefault="002268D7" w:rsidP="002268D7">
      <w:pPr>
        <w:widowControl/>
        <w:tabs>
          <w:tab w:val="left" w:pos="270"/>
          <w:tab w:val="left" w:pos="630"/>
          <w:tab w:val="left" w:pos="900"/>
          <w:tab w:val="left" w:pos="5760"/>
          <w:tab w:val="left" w:pos="6030"/>
          <w:tab w:val="left" w:pos="6750"/>
          <w:tab w:val="left" w:pos="7470"/>
          <w:tab w:val="left" w:pos="8190"/>
          <w:tab w:val="left" w:pos="8910"/>
          <w:tab w:val="left" w:pos="9630"/>
          <w:tab w:val="left" w:pos="10350"/>
        </w:tabs>
        <w:ind w:left="270" w:hanging="270"/>
        <w:jc w:val="both"/>
        <w:rPr>
          <w:i/>
          <w:sz w:val="20"/>
          <w:szCs w:val="20"/>
        </w:rPr>
      </w:pPr>
      <w:r>
        <w:rPr>
          <w:b/>
          <w:sz w:val="20"/>
          <w:szCs w:val="20"/>
        </w:rPr>
        <w:t xml:space="preserve">DISSERTATION TITLE:   </w:t>
      </w:r>
      <w:r>
        <w:rPr>
          <w:sz w:val="20"/>
          <w:szCs w:val="20"/>
        </w:rPr>
        <w:t xml:space="preserve">  "Essays on Development Economics"</w:t>
      </w:r>
    </w:p>
    <w:p w14:paraId="56FEAD12" w14:textId="77777777" w:rsidR="002268D7" w:rsidRDefault="002268D7" w:rsidP="002268D7">
      <w:pPr>
        <w:widowControl/>
        <w:tabs>
          <w:tab w:val="left" w:pos="270"/>
          <w:tab w:val="left" w:pos="630"/>
          <w:tab w:val="left" w:pos="900"/>
          <w:tab w:val="left" w:pos="2880"/>
          <w:tab w:val="left" w:pos="6030"/>
          <w:tab w:val="left" w:pos="6750"/>
          <w:tab w:val="left" w:pos="7470"/>
          <w:tab w:val="left" w:pos="8190"/>
          <w:tab w:val="left" w:pos="8910"/>
          <w:tab w:val="left" w:pos="9630"/>
          <w:tab w:val="left" w:pos="10350"/>
        </w:tabs>
        <w:spacing w:line="120" w:lineRule="auto"/>
        <w:ind w:left="270" w:firstLine="2610"/>
        <w:jc w:val="both"/>
        <w:rPr>
          <w:i/>
          <w:sz w:val="20"/>
          <w:szCs w:val="20"/>
        </w:rPr>
      </w:pPr>
    </w:p>
    <w:p w14:paraId="03426AB4" w14:textId="444B4F74" w:rsidR="002268D7" w:rsidRDefault="002268D7" w:rsidP="002268D7">
      <w:pPr>
        <w:widowControl/>
        <w:tabs>
          <w:tab w:val="left" w:pos="270"/>
          <w:tab w:val="left" w:pos="1350"/>
          <w:tab w:val="left" w:pos="4590"/>
          <w:tab w:val="left" w:pos="5310"/>
          <w:tab w:val="left" w:pos="6030"/>
          <w:tab w:val="left" w:pos="6750"/>
          <w:tab w:val="left" w:pos="7470"/>
          <w:tab w:val="left" w:pos="8190"/>
          <w:tab w:val="left" w:pos="8910"/>
          <w:tab w:val="left" w:pos="9630"/>
          <w:tab w:val="left" w:pos="10350"/>
        </w:tabs>
        <w:ind w:left="270" w:firstLine="1080"/>
        <w:jc w:val="both"/>
        <w:rPr>
          <w:sz w:val="20"/>
          <w:szCs w:val="20"/>
        </w:rPr>
      </w:pPr>
      <w:r>
        <w:rPr>
          <w:sz w:val="20"/>
          <w:szCs w:val="20"/>
        </w:rPr>
        <w:t>Expected Date of Completion:</w:t>
      </w:r>
      <w:r>
        <w:rPr>
          <w:sz w:val="20"/>
          <w:szCs w:val="20"/>
        </w:rPr>
        <w:tab/>
        <w:t xml:space="preserve">May 2026 </w:t>
      </w:r>
    </w:p>
    <w:p w14:paraId="260422BB" w14:textId="1C6B03F4" w:rsidR="002268D7" w:rsidRDefault="002268D7" w:rsidP="002268D7">
      <w:pPr>
        <w:widowControl/>
        <w:tabs>
          <w:tab w:val="left" w:pos="270"/>
          <w:tab w:val="left" w:pos="1350"/>
          <w:tab w:val="left" w:pos="4590"/>
          <w:tab w:val="left" w:pos="5310"/>
          <w:tab w:val="left" w:pos="6030"/>
          <w:tab w:val="left" w:pos="6750"/>
          <w:tab w:val="left" w:pos="7470"/>
          <w:tab w:val="left" w:pos="8190"/>
          <w:tab w:val="left" w:pos="8910"/>
          <w:tab w:val="left" w:pos="9630"/>
          <w:tab w:val="left" w:pos="10350"/>
        </w:tabs>
        <w:ind w:left="270" w:firstLine="1080"/>
        <w:jc w:val="both"/>
        <w:rPr>
          <w:sz w:val="20"/>
          <w:szCs w:val="20"/>
        </w:rPr>
      </w:pPr>
      <w:r>
        <w:rPr>
          <w:sz w:val="20"/>
          <w:szCs w:val="20"/>
        </w:rPr>
        <w:t>Principal Advisor:</w:t>
      </w:r>
      <w:r>
        <w:rPr>
          <w:sz w:val="20"/>
          <w:szCs w:val="20"/>
        </w:rPr>
        <w:tab/>
        <w:t>Supreet Kaur and Edward Miguel</w:t>
      </w:r>
    </w:p>
    <w:p w14:paraId="07B52147" w14:textId="34C9852D" w:rsidR="002268D7" w:rsidRDefault="002268D7" w:rsidP="002268D7">
      <w:pPr>
        <w:widowControl/>
        <w:tabs>
          <w:tab w:val="left" w:pos="270"/>
          <w:tab w:val="left" w:pos="1350"/>
          <w:tab w:val="left" w:pos="4590"/>
          <w:tab w:val="left" w:pos="5310"/>
          <w:tab w:val="left" w:pos="6030"/>
          <w:tab w:val="left" w:pos="6750"/>
          <w:tab w:val="left" w:pos="7470"/>
          <w:tab w:val="left" w:pos="8190"/>
          <w:tab w:val="left" w:pos="8910"/>
          <w:tab w:val="left" w:pos="9630"/>
          <w:tab w:val="left" w:pos="10350"/>
        </w:tabs>
        <w:ind w:left="270" w:firstLine="1080"/>
        <w:jc w:val="both"/>
        <w:rPr>
          <w:sz w:val="20"/>
          <w:szCs w:val="20"/>
        </w:rPr>
      </w:pPr>
      <w:r>
        <w:rPr>
          <w:sz w:val="20"/>
          <w:szCs w:val="20"/>
        </w:rPr>
        <w:t>Other References:</w:t>
      </w:r>
      <w:r>
        <w:rPr>
          <w:sz w:val="20"/>
          <w:szCs w:val="20"/>
        </w:rPr>
        <w:tab/>
        <w:t xml:space="preserve">Benjamin Handel and Jeremy Magruder </w:t>
      </w:r>
    </w:p>
    <w:p w14:paraId="4ACA53E5" w14:textId="77777777" w:rsidR="002268D7" w:rsidRDefault="002268D7" w:rsidP="002268D7">
      <w:pPr>
        <w:widowControl/>
        <w:tabs>
          <w:tab w:val="left" w:pos="270"/>
          <w:tab w:val="left" w:pos="1350"/>
          <w:tab w:val="left" w:pos="4590"/>
          <w:tab w:val="left" w:pos="5310"/>
          <w:tab w:val="left" w:pos="6030"/>
          <w:tab w:val="left" w:pos="6750"/>
          <w:tab w:val="left" w:pos="7470"/>
          <w:tab w:val="left" w:pos="8190"/>
          <w:tab w:val="left" w:pos="8910"/>
          <w:tab w:val="left" w:pos="9630"/>
          <w:tab w:val="left" w:pos="10350"/>
        </w:tabs>
        <w:spacing w:line="120" w:lineRule="auto"/>
        <w:ind w:left="270" w:hanging="270"/>
        <w:jc w:val="both"/>
        <w:rPr>
          <w:b/>
          <w:sz w:val="20"/>
          <w:szCs w:val="20"/>
        </w:rPr>
      </w:pPr>
    </w:p>
    <w:p w14:paraId="4F014D62" w14:textId="77777777" w:rsidR="002268D7" w:rsidRDefault="002268D7" w:rsidP="002268D7">
      <w:pPr>
        <w:widowControl/>
        <w:tabs>
          <w:tab w:val="left" w:pos="270"/>
          <w:tab w:val="left" w:pos="558"/>
          <w:tab w:val="left" w:pos="4482"/>
          <w:tab w:val="left" w:pos="6192"/>
          <w:tab w:val="left" w:pos="7362"/>
          <w:tab w:val="left" w:pos="7470"/>
          <w:tab w:val="left" w:pos="8190"/>
          <w:tab w:val="left" w:pos="8910"/>
          <w:tab w:val="left" w:pos="9630"/>
          <w:tab w:val="left" w:pos="10350"/>
        </w:tabs>
        <w:ind w:left="270" w:hanging="270"/>
        <w:jc w:val="both"/>
        <w:rPr>
          <w:i/>
          <w:sz w:val="20"/>
          <w:szCs w:val="20"/>
        </w:rPr>
      </w:pPr>
      <w:r>
        <w:rPr>
          <w:b/>
          <w:sz w:val="20"/>
          <w:szCs w:val="20"/>
        </w:rPr>
        <w:t>PRE-DOCTORAL STUDIES:</w:t>
      </w:r>
      <w:r>
        <w:rPr>
          <w:b/>
          <w:sz w:val="20"/>
          <w:szCs w:val="20"/>
        </w:rPr>
        <w:tab/>
        <w:t>DEGREE</w:t>
      </w:r>
      <w:r>
        <w:rPr>
          <w:b/>
          <w:sz w:val="20"/>
          <w:szCs w:val="20"/>
        </w:rPr>
        <w:tab/>
        <w:t>DATE</w:t>
      </w:r>
      <w:r>
        <w:rPr>
          <w:b/>
          <w:sz w:val="20"/>
          <w:szCs w:val="20"/>
        </w:rPr>
        <w:tab/>
        <w:t>FIELD</w:t>
      </w:r>
    </w:p>
    <w:p w14:paraId="0002969A" w14:textId="0072ADED" w:rsidR="002268D7" w:rsidRDefault="002268D7" w:rsidP="002268D7">
      <w:pPr>
        <w:widowControl/>
        <w:tabs>
          <w:tab w:val="left" w:pos="270"/>
          <w:tab w:val="left" w:pos="558"/>
          <w:tab w:val="left" w:pos="4482"/>
          <w:tab w:val="left" w:pos="6192"/>
          <w:tab w:val="left" w:pos="7362"/>
          <w:tab w:val="left" w:pos="7470"/>
          <w:tab w:val="left" w:pos="8190"/>
          <w:tab w:val="left" w:pos="8910"/>
          <w:tab w:val="left" w:pos="9630"/>
          <w:tab w:val="left" w:pos="10350"/>
        </w:tabs>
        <w:ind w:left="270" w:firstLine="288"/>
        <w:jc w:val="both"/>
        <w:rPr>
          <w:sz w:val="20"/>
          <w:szCs w:val="20"/>
        </w:rPr>
      </w:pPr>
      <w:r>
        <w:rPr>
          <w:sz w:val="20"/>
          <w:szCs w:val="20"/>
        </w:rPr>
        <w:t xml:space="preserve">Georgetown University </w:t>
      </w:r>
      <w:r>
        <w:rPr>
          <w:sz w:val="20"/>
          <w:szCs w:val="20"/>
        </w:rPr>
        <w:tab/>
        <w:t>B.S.</w:t>
      </w:r>
      <w:r w:rsidR="00726BD5">
        <w:rPr>
          <w:sz w:val="20"/>
          <w:szCs w:val="20"/>
        </w:rPr>
        <w:t>, Valedictorian</w:t>
      </w:r>
      <w:r>
        <w:rPr>
          <w:sz w:val="20"/>
          <w:szCs w:val="20"/>
        </w:rPr>
        <w:tab/>
        <w:t xml:space="preserve">2018 </w:t>
      </w:r>
      <w:r>
        <w:rPr>
          <w:sz w:val="20"/>
          <w:szCs w:val="20"/>
        </w:rPr>
        <w:tab/>
        <w:t>Economics</w:t>
      </w:r>
    </w:p>
    <w:p w14:paraId="1966A930" w14:textId="77777777" w:rsidR="002268D7" w:rsidRDefault="002268D7" w:rsidP="002268D7">
      <w:pPr>
        <w:widowControl/>
        <w:tabs>
          <w:tab w:val="left" w:pos="270"/>
          <w:tab w:val="left" w:pos="558"/>
          <w:tab w:val="left" w:pos="4482"/>
          <w:tab w:val="left" w:pos="6192"/>
          <w:tab w:val="left" w:pos="7362"/>
          <w:tab w:val="left" w:pos="7470"/>
          <w:tab w:val="left" w:pos="8190"/>
          <w:tab w:val="left" w:pos="8910"/>
          <w:tab w:val="left" w:pos="9630"/>
          <w:tab w:val="left" w:pos="10350"/>
        </w:tabs>
        <w:spacing w:line="120" w:lineRule="auto"/>
        <w:ind w:left="270" w:hanging="270"/>
        <w:jc w:val="both"/>
        <w:rPr>
          <w:b/>
          <w:sz w:val="20"/>
          <w:szCs w:val="20"/>
        </w:rPr>
      </w:pPr>
    </w:p>
    <w:p w14:paraId="1275644B" w14:textId="65F5B7A9"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sz w:val="20"/>
          <w:szCs w:val="20"/>
        </w:rPr>
      </w:pPr>
      <w:r>
        <w:rPr>
          <w:b/>
          <w:sz w:val="20"/>
          <w:szCs w:val="20"/>
        </w:rPr>
        <w:t>PAPERS:</w:t>
      </w:r>
      <w:r>
        <w:rPr>
          <w:sz w:val="20"/>
          <w:szCs w:val="20"/>
        </w:rPr>
        <w:t xml:space="preserve">  </w:t>
      </w:r>
    </w:p>
    <w:p w14:paraId="3C953A28" w14:textId="65B83AAB" w:rsidR="002268D7" w:rsidRPr="002268D7" w:rsidRDefault="00B5064D" w:rsidP="002268D7">
      <w:pPr>
        <w:widowControl/>
        <w:numPr>
          <w:ilvl w:val="0"/>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
          <w:sz w:val="20"/>
          <w:szCs w:val="20"/>
        </w:rPr>
      </w:pPr>
      <w:r w:rsidRPr="00B5064D">
        <w:rPr>
          <w:sz w:val="20"/>
          <w:szCs w:val="20"/>
        </w:rPr>
        <w:t>Risk Aversion and Barriers to Firm Growth: Experimental Evidence from Small Retailers</w:t>
      </w:r>
      <w:r w:rsidR="002268D7" w:rsidRPr="002268D7">
        <w:rPr>
          <w:sz w:val="20"/>
          <w:szCs w:val="20"/>
        </w:rPr>
        <w:t xml:space="preserve"> </w:t>
      </w:r>
      <w:r w:rsidR="002268D7">
        <w:rPr>
          <w:sz w:val="20"/>
          <w:szCs w:val="20"/>
        </w:rPr>
        <w:t>(Job Market Paper)</w:t>
      </w:r>
    </w:p>
    <w:p w14:paraId="50DDCFC0" w14:textId="29D77297" w:rsidR="002268D7" w:rsidRPr="002268D7" w:rsidRDefault="002268D7" w:rsidP="002268D7">
      <w:pPr>
        <w:widowControl/>
        <w:numPr>
          <w:ilvl w:val="1"/>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Cs/>
          <w:sz w:val="20"/>
          <w:szCs w:val="20"/>
        </w:rPr>
      </w:pPr>
      <w:r>
        <w:rPr>
          <w:iCs/>
          <w:sz w:val="20"/>
          <w:szCs w:val="20"/>
        </w:rPr>
        <w:t xml:space="preserve">Abstract: </w:t>
      </w:r>
      <w:r w:rsidR="008C137C" w:rsidRPr="008C137C">
        <w:rPr>
          <w:iCs/>
          <w:sz w:val="20"/>
          <w:szCs w:val="20"/>
        </w:rPr>
        <w:t>Firms in low and middle-income economies often grow slowly. This paper examines whether firm risk aversion prevents risk taking necessary to grow. While economists tend to model firms as risk neutral, I posit that this assumption is unlikely to hold for the modal developing country firm, which is owner-operated, so that uncertain investments may directly threaten owners’ consumption. I develop a model that shows how risk aversion can reduce firms’ willingness to experiment with new technologies, impeding investment and growth. I test the model’s predictions within the context of retail firms’ decision to adopt and sell a new consumer product using two field experiments with over 1,200 Kenyan firms. First, offering firms an insurance contract that creates a mean-preserving contraction of profits increases new product adoption by 50%. Effects are concentrated among firms whose owners exhibit higher levels of risk aversion. Second, temporarily inducing firms to try selling a new product with a supplier returns policy leads to a 70% increase in stock purchases after the intervention ends. Third, consistent with bandit models of learning, experimentally increasing the continuation value of learning increases adoption by 80%. These persistent effects arise through a reduction in the variance of beliefs, rather than through changes in mean beliefs. These results show that a feature inherent to developing country environments -- small firms in the presence of missing financial markets -- itself creates a barrier to firm innovation and growth.</w:t>
      </w:r>
    </w:p>
    <w:p w14:paraId="43E4F11D" w14:textId="556E3B9B" w:rsidR="002268D7" w:rsidRDefault="002268D7" w:rsidP="002268D7">
      <w:pPr>
        <w:widowControl/>
        <w:numPr>
          <w:ilvl w:val="0"/>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sz w:val="20"/>
          <w:szCs w:val="20"/>
        </w:rPr>
      </w:pPr>
      <w:r w:rsidRPr="002268D7">
        <w:rPr>
          <w:sz w:val="20"/>
          <w:szCs w:val="20"/>
        </w:rPr>
        <w:t>A New Experimental Method for Estimating Demand for Non-market Goods: With an Application to the Value of a Statistical Life</w:t>
      </w:r>
      <w:r>
        <w:rPr>
          <w:i/>
          <w:sz w:val="20"/>
          <w:szCs w:val="20"/>
        </w:rPr>
        <w:t xml:space="preserve"> </w:t>
      </w:r>
      <w:r>
        <w:rPr>
          <w:sz w:val="20"/>
          <w:szCs w:val="20"/>
        </w:rPr>
        <w:t>(submitted)</w:t>
      </w:r>
    </w:p>
    <w:p w14:paraId="5722FBC1" w14:textId="3983CF44" w:rsidR="002268D7" w:rsidRDefault="002268D7" w:rsidP="002268D7">
      <w:pPr>
        <w:widowControl/>
        <w:numPr>
          <w:ilvl w:val="1"/>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sz w:val="20"/>
          <w:szCs w:val="20"/>
        </w:rPr>
      </w:pPr>
      <w:r>
        <w:rPr>
          <w:sz w:val="20"/>
          <w:szCs w:val="20"/>
        </w:rPr>
        <w:t xml:space="preserve">Abstract: </w:t>
      </w:r>
      <w:r w:rsidRPr="002268D7">
        <w:rPr>
          <w:sz w:val="20"/>
          <w:szCs w:val="20"/>
        </w:rPr>
        <w:t>Economists often study non-market goods such as health and air quality. This paper introduces a new method to estimate demand for such amenities and applies it to measure the value of a statistical life (VSL) in Kenya. My approach is to update beliefs about the life-saving efficacy of a product (a motorcycle helmet) and elicit product choice. This generates instruments allowing one to use subjective beliefs to estimate demand, rather than assuming rational expectations. This method does not require beliefs to be reported error-free but does require classical mismeasurement. I validate this assumption using features of the experimental design. The estimated VSL is $224, near the left tail of Kenyan estimates. Standard methods for estimating VSL produce skewed results, driven by severe violations of rational expectations. These findings help explain low observed demand for many health products and suggest that directing more development aid towards consumption may increase welfare.</w:t>
      </w:r>
    </w:p>
    <w:p w14:paraId="50A08451" w14:textId="2C07AF74" w:rsidR="002268D7" w:rsidRPr="00726BD5" w:rsidRDefault="002268D7" w:rsidP="002268D7">
      <w:pPr>
        <w:widowControl/>
        <w:numPr>
          <w:ilvl w:val="0"/>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
          <w:sz w:val="20"/>
          <w:szCs w:val="20"/>
        </w:rPr>
      </w:pPr>
      <w:r w:rsidRPr="002268D7">
        <w:rPr>
          <w:sz w:val="20"/>
          <w:szCs w:val="20"/>
        </w:rPr>
        <w:t>Can Cash Transfers Save Lives? Evidence from a Large-Scale Experiment in Kenya</w:t>
      </w:r>
      <w:r>
        <w:rPr>
          <w:sz w:val="20"/>
          <w:szCs w:val="20"/>
        </w:rPr>
        <w:t xml:space="preserve"> (with </w:t>
      </w:r>
      <w:r w:rsidRPr="002268D7">
        <w:rPr>
          <w:sz w:val="20"/>
          <w:szCs w:val="20"/>
        </w:rPr>
        <w:t>Michael Walker, Nick Shankar, Edward Miguel and Dennis Egger</w:t>
      </w:r>
      <w:r>
        <w:rPr>
          <w:sz w:val="20"/>
          <w:szCs w:val="20"/>
        </w:rPr>
        <w:t>, NBER Working Paper)</w:t>
      </w:r>
    </w:p>
    <w:p w14:paraId="6D0CDCE3" w14:textId="77777777" w:rsidR="00726BD5" w:rsidRPr="002268D7" w:rsidRDefault="00726BD5" w:rsidP="00726BD5">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720"/>
        <w:jc w:val="both"/>
        <w:rPr>
          <w:i/>
          <w:sz w:val="20"/>
          <w:szCs w:val="20"/>
        </w:rPr>
      </w:pPr>
    </w:p>
    <w:p w14:paraId="223AEEA0" w14:textId="1A6816DF" w:rsidR="002268D7" w:rsidRPr="002268D7" w:rsidRDefault="002268D7" w:rsidP="002268D7">
      <w:pPr>
        <w:widowControl/>
        <w:numPr>
          <w:ilvl w:val="0"/>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
          <w:sz w:val="20"/>
          <w:szCs w:val="20"/>
        </w:rPr>
      </w:pPr>
      <w:r w:rsidRPr="002268D7">
        <w:rPr>
          <w:sz w:val="20"/>
          <w:szCs w:val="20"/>
        </w:rPr>
        <w:t>Free-Riding and New Product Adoption: Evidence from Burundi</w:t>
      </w:r>
      <w:r>
        <w:rPr>
          <w:sz w:val="20"/>
          <w:szCs w:val="20"/>
        </w:rPr>
        <w:t xml:space="preserve"> (with </w:t>
      </w:r>
      <w:r w:rsidRPr="002268D7">
        <w:rPr>
          <w:sz w:val="20"/>
          <w:szCs w:val="20"/>
        </w:rPr>
        <w:t xml:space="preserve">Luisa </w:t>
      </w:r>
      <w:proofErr w:type="spellStart"/>
      <w:r w:rsidRPr="002268D7">
        <w:rPr>
          <w:sz w:val="20"/>
          <w:szCs w:val="20"/>
        </w:rPr>
        <w:t>Cefala</w:t>
      </w:r>
      <w:proofErr w:type="spellEnd"/>
      <w:r w:rsidRPr="002268D7">
        <w:rPr>
          <w:sz w:val="20"/>
          <w:szCs w:val="20"/>
        </w:rPr>
        <w:t xml:space="preserve">, </w:t>
      </w:r>
      <w:proofErr w:type="spellStart"/>
      <w:r w:rsidRPr="002268D7">
        <w:rPr>
          <w:sz w:val="20"/>
          <w:szCs w:val="20"/>
        </w:rPr>
        <w:t>Rédempteur</w:t>
      </w:r>
      <w:proofErr w:type="spellEnd"/>
      <w:r w:rsidRPr="002268D7">
        <w:rPr>
          <w:sz w:val="20"/>
          <w:szCs w:val="20"/>
        </w:rPr>
        <w:t xml:space="preserve"> </w:t>
      </w:r>
      <w:proofErr w:type="spellStart"/>
      <w:r w:rsidRPr="002268D7">
        <w:rPr>
          <w:sz w:val="20"/>
          <w:szCs w:val="20"/>
        </w:rPr>
        <w:t>Ntawiratsa</w:t>
      </w:r>
      <w:proofErr w:type="spellEnd"/>
      <w:r w:rsidRPr="002268D7">
        <w:rPr>
          <w:sz w:val="20"/>
          <w:szCs w:val="20"/>
        </w:rPr>
        <w:t xml:space="preserve"> and Nicholas Swanson</w:t>
      </w:r>
      <w:r>
        <w:rPr>
          <w:sz w:val="20"/>
          <w:szCs w:val="20"/>
        </w:rPr>
        <w:t>)</w:t>
      </w:r>
    </w:p>
    <w:p w14:paraId="2F667E2A" w14:textId="200B9416" w:rsidR="002268D7" w:rsidRPr="00710B6F" w:rsidRDefault="002268D7" w:rsidP="002268D7">
      <w:pPr>
        <w:widowControl/>
        <w:numPr>
          <w:ilvl w:val="1"/>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
          <w:sz w:val="20"/>
          <w:szCs w:val="20"/>
        </w:rPr>
      </w:pPr>
      <w:r>
        <w:rPr>
          <w:sz w:val="20"/>
          <w:szCs w:val="20"/>
        </w:rPr>
        <w:t xml:space="preserve">Data collection in progress </w:t>
      </w:r>
    </w:p>
    <w:p w14:paraId="47880760" w14:textId="77777777" w:rsidR="00710B6F" w:rsidRPr="00710B6F" w:rsidRDefault="00710B6F" w:rsidP="00710B6F">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1440"/>
        <w:jc w:val="both"/>
        <w:rPr>
          <w:i/>
          <w:sz w:val="20"/>
          <w:szCs w:val="20"/>
        </w:rPr>
      </w:pPr>
    </w:p>
    <w:p w14:paraId="0142200D" w14:textId="7DBD1D55" w:rsidR="00710B6F" w:rsidRDefault="00710B6F" w:rsidP="00710B6F">
      <w:pPr>
        <w:widowControl/>
        <w:numPr>
          <w:ilvl w:val="0"/>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Cs/>
          <w:sz w:val="20"/>
          <w:szCs w:val="20"/>
        </w:rPr>
      </w:pPr>
      <w:r w:rsidRPr="00710B6F">
        <w:rPr>
          <w:iCs/>
          <w:sz w:val="20"/>
          <w:szCs w:val="20"/>
        </w:rPr>
        <w:t>Multiple Missing Markets and Allocative Efficiency</w:t>
      </w:r>
      <w:r>
        <w:rPr>
          <w:iCs/>
          <w:sz w:val="20"/>
          <w:szCs w:val="20"/>
        </w:rPr>
        <w:t xml:space="preserve"> (with Supreet Kaur)</w:t>
      </w:r>
    </w:p>
    <w:p w14:paraId="3FE0CADD" w14:textId="6FDB560A" w:rsidR="00710B6F" w:rsidRDefault="00710B6F" w:rsidP="00710B6F">
      <w:pPr>
        <w:widowControl/>
        <w:numPr>
          <w:ilvl w:val="1"/>
          <w:numId w:val="1"/>
        </w:numPr>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iCs/>
          <w:sz w:val="20"/>
          <w:szCs w:val="20"/>
        </w:rPr>
      </w:pPr>
      <w:r>
        <w:rPr>
          <w:iCs/>
          <w:sz w:val="20"/>
          <w:szCs w:val="20"/>
        </w:rPr>
        <w:t xml:space="preserve">Analysis in progress </w:t>
      </w:r>
    </w:p>
    <w:p w14:paraId="7E7EB4D6" w14:textId="77777777" w:rsidR="00710B6F" w:rsidRPr="00710B6F" w:rsidRDefault="00710B6F" w:rsidP="00710B6F">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1440"/>
        <w:jc w:val="both"/>
        <w:rPr>
          <w:iCs/>
          <w:sz w:val="20"/>
          <w:szCs w:val="20"/>
        </w:rPr>
      </w:pPr>
    </w:p>
    <w:p w14:paraId="49E139B4" w14:textId="77777777" w:rsidR="002268D7" w:rsidRDefault="002268D7" w:rsidP="002268D7">
      <w:pPr>
        <w:widowControl/>
        <w:tabs>
          <w:tab w:val="left" w:pos="270"/>
          <w:tab w:val="left" w:pos="558"/>
          <w:tab w:val="left" w:pos="4482"/>
          <w:tab w:val="left" w:pos="6192"/>
          <w:tab w:val="left" w:pos="7362"/>
          <w:tab w:val="left" w:pos="7470"/>
          <w:tab w:val="left" w:pos="8190"/>
          <w:tab w:val="left" w:pos="8910"/>
          <w:tab w:val="left" w:pos="9630"/>
          <w:tab w:val="left" w:pos="10350"/>
        </w:tabs>
        <w:ind w:left="270" w:hanging="270"/>
        <w:jc w:val="both"/>
        <w:rPr>
          <w:b/>
          <w:sz w:val="20"/>
          <w:szCs w:val="20"/>
        </w:rPr>
      </w:pPr>
    </w:p>
    <w:p w14:paraId="606F9677" w14:textId="77777777" w:rsidR="002268D7" w:rsidRDefault="002268D7" w:rsidP="002268D7">
      <w:pPr>
        <w:widowControl/>
        <w:tabs>
          <w:tab w:val="left" w:pos="270"/>
          <w:tab w:val="left" w:pos="558"/>
          <w:tab w:val="left" w:pos="4482"/>
          <w:tab w:val="left" w:pos="6192"/>
          <w:tab w:val="left" w:pos="7362"/>
          <w:tab w:val="left" w:pos="7470"/>
          <w:tab w:val="left" w:pos="8190"/>
          <w:tab w:val="left" w:pos="8910"/>
          <w:tab w:val="left" w:pos="9630"/>
          <w:tab w:val="left" w:pos="10350"/>
        </w:tabs>
        <w:ind w:left="270" w:hanging="270"/>
        <w:jc w:val="both"/>
        <w:rPr>
          <w:b/>
          <w:sz w:val="18"/>
          <w:szCs w:val="18"/>
        </w:rPr>
      </w:pPr>
      <w:r>
        <w:rPr>
          <w:b/>
          <w:sz w:val="20"/>
          <w:szCs w:val="20"/>
        </w:rPr>
        <w:t>PROFESSIONAL EXPERIENCE:</w:t>
      </w:r>
    </w:p>
    <w:p w14:paraId="53721BF9" w14:textId="77777777" w:rsidR="002268D7" w:rsidRDefault="002268D7" w:rsidP="002268D7">
      <w:pPr>
        <w:widowControl/>
        <w:tabs>
          <w:tab w:val="left" w:pos="270"/>
          <w:tab w:val="left" w:pos="540"/>
          <w:tab w:val="left" w:pos="810"/>
          <w:tab w:val="left" w:pos="5310"/>
          <w:tab w:val="left" w:pos="6390"/>
          <w:tab w:val="left" w:pos="6750"/>
          <w:tab w:val="left" w:pos="7470"/>
          <w:tab w:val="left" w:pos="8190"/>
          <w:tab w:val="left" w:pos="8910"/>
          <w:tab w:val="left" w:pos="9630"/>
          <w:tab w:val="left" w:pos="10350"/>
        </w:tabs>
        <w:ind w:left="270" w:hanging="270"/>
        <w:jc w:val="both"/>
        <w:rPr>
          <w:b/>
          <w:sz w:val="20"/>
          <w:szCs w:val="20"/>
        </w:rPr>
      </w:pPr>
      <w:r>
        <w:rPr>
          <w:b/>
          <w:sz w:val="20"/>
          <w:szCs w:val="20"/>
        </w:rPr>
        <w:tab/>
        <w:t>RESEARCH:</w:t>
      </w:r>
    </w:p>
    <w:p w14:paraId="5BA80FD9" w14:textId="78328C94"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90"/>
        <w:jc w:val="both"/>
        <w:rPr>
          <w:sz w:val="20"/>
          <w:szCs w:val="20"/>
        </w:rPr>
      </w:pPr>
      <w:r>
        <w:rPr>
          <w:sz w:val="20"/>
          <w:szCs w:val="20"/>
        </w:rPr>
        <w:t xml:space="preserve">Research Assistant, Department of Economics, U.C. </w:t>
      </w:r>
      <w:proofErr w:type="gramStart"/>
      <w:r>
        <w:rPr>
          <w:sz w:val="20"/>
          <w:szCs w:val="20"/>
        </w:rPr>
        <w:t>Berkeley  (</w:t>
      </w:r>
      <w:proofErr w:type="gramEnd"/>
      <w:r>
        <w:rPr>
          <w:sz w:val="20"/>
          <w:szCs w:val="20"/>
        </w:rPr>
        <w:t>2020</w:t>
      </w:r>
      <w:r w:rsidR="00C8512B">
        <w:rPr>
          <w:sz w:val="20"/>
          <w:szCs w:val="20"/>
        </w:rPr>
        <w:t>-2024</w:t>
      </w:r>
      <w:r>
        <w:rPr>
          <w:sz w:val="20"/>
          <w:szCs w:val="20"/>
        </w:rPr>
        <w:t>)</w:t>
      </w:r>
    </w:p>
    <w:p w14:paraId="7442E6A2" w14:textId="6C68E40A" w:rsidR="002268D7" w:rsidRDefault="00C8512B" w:rsidP="002268D7">
      <w:pPr>
        <w:widowControl/>
        <w:tabs>
          <w:tab w:val="left" w:pos="360"/>
          <w:tab w:val="left" w:pos="630"/>
          <w:tab w:val="left" w:pos="5310"/>
          <w:tab w:val="left" w:pos="6390"/>
          <w:tab w:val="left" w:pos="6750"/>
          <w:tab w:val="left" w:pos="7470"/>
          <w:tab w:val="left" w:pos="8190"/>
          <w:tab w:val="left" w:pos="8910"/>
          <w:tab w:val="left" w:pos="9630"/>
          <w:tab w:val="left" w:pos="10350"/>
        </w:tabs>
        <w:ind w:left="630"/>
        <w:jc w:val="both"/>
        <w:rPr>
          <w:sz w:val="20"/>
          <w:szCs w:val="20"/>
        </w:rPr>
      </w:pPr>
      <w:r>
        <w:rPr>
          <w:sz w:val="20"/>
          <w:szCs w:val="20"/>
        </w:rPr>
        <w:t>Research with Professor Edward Miguel on the general equilibrium and health effects of cash transfers</w:t>
      </w:r>
      <w:r w:rsidR="002268D7">
        <w:rPr>
          <w:sz w:val="20"/>
          <w:szCs w:val="20"/>
        </w:rPr>
        <w:t>.</w:t>
      </w:r>
    </w:p>
    <w:p w14:paraId="4596C71E" w14:textId="12E9975E"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360"/>
        <w:jc w:val="both"/>
        <w:rPr>
          <w:sz w:val="20"/>
          <w:szCs w:val="20"/>
        </w:rPr>
      </w:pPr>
      <w:r>
        <w:rPr>
          <w:sz w:val="20"/>
          <w:szCs w:val="20"/>
        </w:rPr>
        <w:t xml:space="preserve">Research with Professor </w:t>
      </w:r>
      <w:r w:rsidR="00C8512B">
        <w:rPr>
          <w:sz w:val="20"/>
          <w:szCs w:val="20"/>
        </w:rPr>
        <w:t>Jeremy Magruder on the econometrics of multiple hypothesis corrections</w:t>
      </w:r>
      <w:r>
        <w:rPr>
          <w:sz w:val="20"/>
          <w:szCs w:val="20"/>
        </w:rPr>
        <w:t>.</w:t>
      </w:r>
    </w:p>
    <w:p w14:paraId="4461A3E3" w14:textId="72555CC3" w:rsidR="002268D7" w:rsidRDefault="00C8512B"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90"/>
        <w:jc w:val="both"/>
        <w:rPr>
          <w:i/>
          <w:sz w:val="20"/>
          <w:szCs w:val="20"/>
        </w:rPr>
      </w:pPr>
      <w:r>
        <w:rPr>
          <w:sz w:val="20"/>
          <w:szCs w:val="20"/>
        </w:rPr>
        <w:t>Research Associate, Harvard Business School and Precision Development</w:t>
      </w:r>
      <w:r w:rsidR="002268D7">
        <w:rPr>
          <w:sz w:val="20"/>
          <w:szCs w:val="20"/>
        </w:rPr>
        <w:t xml:space="preserve"> (</w:t>
      </w:r>
      <w:r>
        <w:rPr>
          <w:sz w:val="20"/>
          <w:szCs w:val="20"/>
        </w:rPr>
        <w:t>2018-2020</w:t>
      </w:r>
      <w:r w:rsidR="002268D7">
        <w:rPr>
          <w:sz w:val="20"/>
          <w:szCs w:val="20"/>
        </w:rPr>
        <w:t>)</w:t>
      </w:r>
      <w:r w:rsidR="002268D7">
        <w:rPr>
          <w:i/>
          <w:sz w:val="20"/>
          <w:szCs w:val="20"/>
        </w:rPr>
        <w:t xml:space="preserve">. </w:t>
      </w:r>
    </w:p>
    <w:p w14:paraId="70D91B12" w14:textId="15A5B3FC" w:rsidR="002268D7" w:rsidRDefault="00C8512B"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360"/>
        <w:jc w:val="both"/>
        <w:rPr>
          <w:i/>
          <w:sz w:val="20"/>
          <w:szCs w:val="20"/>
        </w:rPr>
      </w:pPr>
      <w:r>
        <w:rPr>
          <w:sz w:val="20"/>
          <w:szCs w:val="20"/>
        </w:rPr>
        <w:t>Research assistant to Professor Shawn Cole</w:t>
      </w:r>
      <w:r w:rsidR="002268D7">
        <w:rPr>
          <w:i/>
          <w:sz w:val="20"/>
          <w:szCs w:val="20"/>
        </w:rPr>
        <w:t>.</w:t>
      </w:r>
    </w:p>
    <w:p w14:paraId="3685CB62" w14:textId="77777777" w:rsidR="00726BD5" w:rsidRDefault="00726BD5"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360"/>
        <w:jc w:val="both"/>
        <w:rPr>
          <w:b/>
          <w:sz w:val="20"/>
          <w:szCs w:val="20"/>
        </w:rPr>
      </w:pPr>
    </w:p>
    <w:p w14:paraId="53F0790C"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b/>
          <w:sz w:val="20"/>
          <w:szCs w:val="20"/>
        </w:rPr>
      </w:pPr>
      <w:r>
        <w:rPr>
          <w:b/>
          <w:sz w:val="20"/>
          <w:szCs w:val="20"/>
        </w:rPr>
        <w:tab/>
        <w:t>TEACHING:</w:t>
      </w:r>
    </w:p>
    <w:p w14:paraId="4B60B6C6" w14:textId="6FD53215"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90"/>
        <w:jc w:val="both"/>
        <w:rPr>
          <w:sz w:val="20"/>
          <w:szCs w:val="20"/>
        </w:rPr>
      </w:pPr>
      <w:r>
        <w:rPr>
          <w:sz w:val="20"/>
          <w:szCs w:val="20"/>
        </w:rPr>
        <w:t>Teaching Assistant, Department of Economics, U.C. Berkeley (Fall 202</w:t>
      </w:r>
      <w:r w:rsidR="00C8512B">
        <w:rPr>
          <w:sz w:val="20"/>
          <w:szCs w:val="20"/>
        </w:rPr>
        <w:t>1</w:t>
      </w:r>
      <w:r>
        <w:rPr>
          <w:sz w:val="20"/>
          <w:szCs w:val="20"/>
        </w:rPr>
        <w:t>- Spring 202</w:t>
      </w:r>
      <w:r w:rsidR="00C8512B">
        <w:rPr>
          <w:sz w:val="20"/>
          <w:szCs w:val="20"/>
        </w:rPr>
        <w:t>2</w:t>
      </w:r>
      <w:r>
        <w:rPr>
          <w:sz w:val="20"/>
          <w:szCs w:val="20"/>
        </w:rPr>
        <w:t>)</w:t>
      </w:r>
    </w:p>
    <w:p w14:paraId="58018E42" w14:textId="294A4389" w:rsidR="00C8512B" w:rsidRDefault="002268D7" w:rsidP="00C8512B">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firstLine="360"/>
        <w:jc w:val="both"/>
        <w:rPr>
          <w:sz w:val="20"/>
          <w:szCs w:val="20"/>
        </w:rPr>
      </w:pPr>
      <w:r>
        <w:rPr>
          <w:sz w:val="20"/>
          <w:szCs w:val="20"/>
        </w:rPr>
        <w:t>Undergraduate game theory and graduate economic theory.</w:t>
      </w:r>
    </w:p>
    <w:p w14:paraId="269288CB" w14:textId="01EA0F6C" w:rsidR="00C8512B" w:rsidRDefault="00C8512B" w:rsidP="00C8512B">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sz w:val="20"/>
          <w:szCs w:val="20"/>
        </w:rPr>
      </w:pPr>
      <w:r>
        <w:rPr>
          <w:sz w:val="20"/>
          <w:szCs w:val="20"/>
        </w:rPr>
        <w:tab/>
      </w:r>
      <w:r>
        <w:rPr>
          <w:sz w:val="20"/>
          <w:szCs w:val="20"/>
        </w:rPr>
        <w:tab/>
        <w:t>Grader and teaching assistant (Spring 2023-Spring 2025)</w:t>
      </w:r>
    </w:p>
    <w:p w14:paraId="620C336C" w14:textId="542B9725" w:rsidR="00C8512B" w:rsidRDefault="00C8512B" w:rsidP="00C8512B">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jc w:val="both"/>
        <w:rPr>
          <w:sz w:val="20"/>
          <w:szCs w:val="20"/>
        </w:rPr>
      </w:pPr>
      <w:r>
        <w:rPr>
          <w:sz w:val="20"/>
          <w:szCs w:val="20"/>
        </w:rPr>
        <w:tab/>
      </w:r>
      <w:r>
        <w:rPr>
          <w:sz w:val="20"/>
          <w:szCs w:val="20"/>
        </w:rPr>
        <w:tab/>
      </w:r>
      <w:r>
        <w:rPr>
          <w:sz w:val="20"/>
          <w:szCs w:val="20"/>
        </w:rPr>
        <w:tab/>
        <w:t>Graduate development economics</w:t>
      </w:r>
    </w:p>
    <w:p w14:paraId="268846AF"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sz w:val="20"/>
          <w:szCs w:val="20"/>
        </w:rPr>
      </w:pPr>
      <w:r>
        <w:rPr>
          <w:sz w:val="20"/>
          <w:szCs w:val="20"/>
        </w:rPr>
        <w:t xml:space="preserve"> </w:t>
      </w:r>
    </w:p>
    <w:p w14:paraId="550C6637"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i/>
          <w:sz w:val="20"/>
          <w:szCs w:val="20"/>
        </w:rPr>
      </w:pPr>
      <w:r>
        <w:rPr>
          <w:b/>
          <w:sz w:val="20"/>
          <w:szCs w:val="20"/>
        </w:rPr>
        <w:t>PUBLICATIONS:</w:t>
      </w:r>
      <w:r>
        <w:rPr>
          <w:sz w:val="20"/>
          <w:szCs w:val="20"/>
        </w:rPr>
        <w:t xml:space="preserve">  </w:t>
      </w:r>
      <w:r>
        <w:rPr>
          <w:i/>
          <w:sz w:val="20"/>
          <w:szCs w:val="20"/>
        </w:rPr>
        <w:t xml:space="preserve"> </w:t>
      </w:r>
    </w:p>
    <w:p w14:paraId="57BA2020" w14:textId="0B5E41A2" w:rsidR="002268D7" w:rsidRDefault="002268D7" w:rsidP="00C8512B">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jc w:val="both"/>
        <w:rPr>
          <w:sz w:val="20"/>
          <w:szCs w:val="20"/>
        </w:rPr>
      </w:pPr>
      <w:r>
        <w:rPr>
          <w:sz w:val="20"/>
          <w:szCs w:val="20"/>
        </w:rPr>
        <w:t>"</w:t>
      </w:r>
      <w:r w:rsidRPr="002268D7">
        <w:rPr>
          <w:sz w:val="20"/>
          <w:szCs w:val="20"/>
        </w:rPr>
        <w:t>Using satellites and phones to evaluate and promote agricultural technology adoption: Evidence from smallholder farms in India</w:t>
      </w:r>
      <w:r>
        <w:rPr>
          <w:sz w:val="20"/>
          <w:szCs w:val="20"/>
        </w:rPr>
        <w:t xml:space="preserve">" </w:t>
      </w:r>
    </w:p>
    <w:p w14:paraId="1A6F44CB" w14:textId="226ED82E" w:rsidR="002268D7" w:rsidRDefault="002268D7" w:rsidP="002268D7">
      <w:pPr>
        <w:widowControl/>
        <w:tabs>
          <w:tab w:val="left" w:pos="360"/>
          <w:tab w:val="left" w:pos="630"/>
          <w:tab w:val="left" w:pos="5310"/>
          <w:tab w:val="left" w:pos="6390"/>
          <w:tab w:val="left" w:pos="6750"/>
          <w:tab w:val="left" w:pos="7470"/>
          <w:tab w:val="left" w:pos="8190"/>
          <w:tab w:val="left" w:pos="8910"/>
          <w:tab w:val="left" w:pos="9630"/>
          <w:tab w:val="left" w:pos="10350"/>
        </w:tabs>
        <w:ind w:left="630"/>
        <w:jc w:val="both"/>
        <w:rPr>
          <w:sz w:val="20"/>
          <w:szCs w:val="20"/>
        </w:rPr>
      </w:pPr>
      <w:r>
        <w:rPr>
          <w:sz w:val="20"/>
          <w:szCs w:val="20"/>
        </w:rPr>
        <w:t xml:space="preserve">With </w:t>
      </w:r>
      <w:r w:rsidRPr="002268D7">
        <w:rPr>
          <w:sz w:val="20"/>
          <w:szCs w:val="20"/>
        </w:rPr>
        <w:t>Shawn Cole, Aparna Krishna and Tomoko Harigaya</w:t>
      </w:r>
      <w:r>
        <w:rPr>
          <w:sz w:val="20"/>
          <w:szCs w:val="20"/>
        </w:rPr>
        <w:t xml:space="preserve">, </w:t>
      </w:r>
      <w:r>
        <w:rPr>
          <w:i/>
          <w:sz w:val="20"/>
          <w:szCs w:val="20"/>
        </w:rPr>
        <w:t>Journal of Development Economics</w:t>
      </w:r>
      <w:r>
        <w:rPr>
          <w:sz w:val="20"/>
          <w:szCs w:val="20"/>
        </w:rPr>
        <w:t>, vol. 176, 2025.</w:t>
      </w:r>
    </w:p>
    <w:p w14:paraId="39AED911"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spacing w:line="120" w:lineRule="auto"/>
        <w:ind w:left="270" w:hanging="270"/>
        <w:jc w:val="both"/>
        <w:rPr>
          <w:b/>
          <w:sz w:val="20"/>
          <w:szCs w:val="20"/>
        </w:rPr>
      </w:pPr>
    </w:p>
    <w:p w14:paraId="03CA394C"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spacing w:line="120" w:lineRule="auto"/>
        <w:ind w:left="270" w:firstLine="90"/>
        <w:jc w:val="both"/>
        <w:rPr>
          <w:b/>
          <w:sz w:val="20"/>
          <w:szCs w:val="20"/>
        </w:rPr>
      </w:pPr>
    </w:p>
    <w:p w14:paraId="0004BD1B" w14:textId="77777777" w:rsidR="002268D7" w:rsidRDefault="002268D7" w:rsidP="002268D7">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b/>
          <w:sz w:val="20"/>
          <w:szCs w:val="20"/>
        </w:rPr>
      </w:pPr>
      <w:r>
        <w:rPr>
          <w:b/>
          <w:sz w:val="20"/>
          <w:szCs w:val="20"/>
        </w:rPr>
        <w:t>FELLOWSHIPS AND AWARDS:</w:t>
      </w:r>
    </w:p>
    <w:p w14:paraId="5581EEDC" w14:textId="583CE6DF" w:rsidR="00A4293F" w:rsidRDefault="00A4293F" w:rsidP="00A4293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2025</w:t>
      </w:r>
      <w:r>
        <w:rPr>
          <w:sz w:val="20"/>
          <w:szCs w:val="20"/>
        </w:rPr>
        <w:tab/>
        <w:t>Private Enterprise Development in Low Income Countries ($42,000) – Scale up grant (</w:t>
      </w:r>
      <w:proofErr w:type="gramStart"/>
      <w:r>
        <w:rPr>
          <w:sz w:val="20"/>
          <w:szCs w:val="20"/>
        </w:rPr>
        <w:t>with  Luisa</w:t>
      </w:r>
      <w:proofErr w:type="gramEnd"/>
      <w:r>
        <w:rPr>
          <w:sz w:val="20"/>
          <w:szCs w:val="20"/>
        </w:rPr>
        <w:t xml:space="preserve"> </w:t>
      </w:r>
      <w:proofErr w:type="spellStart"/>
      <w:r>
        <w:rPr>
          <w:sz w:val="20"/>
          <w:szCs w:val="20"/>
        </w:rPr>
        <w:t>Cefala</w:t>
      </w:r>
      <w:proofErr w:type="spellEnd"/>
      <w:r>
        <w:rPr>
          <w:sz w:val="20"/>
          <w:szCs w:val="20"/>
        </w:rPr>
        <w:t xml:space="preserve"> and Nicholas Swanson) </w:t>
      </w:r>
      <w:r>
        <w:rPr>
          <w:sz w:val="20"/>
          <w:szCs w:val="20"/>
        </w:rPr>
        <w:tab/>
      </w:r>
      <w:r>
        <w:rPr>
          <w:sz w:val="20"/>
          <w:szCs w:val="20"/>
        </w:rPr>
        <w:tab/>
      </w:r>
    </w:p>
    <w:p w14:paraId="195078D9" w14:textId="55D13242" w:rsidR="00710B6F" w:rsidRDefault="00710B6F" w:rsidP="00710B6F">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firstLine="270"/>
        <w:jc w:val="both"/>
        <w:rPr>
          <w:sz w:val="20"/>
          <w:szCs w:val="20"/>
        </w:rPr>
      </w:pPr>
      <w:r>
        <w:rPr>
          <w:sz w:val="20"/>
          <w:szCs w:val="20"/>
        </w:rPr>
        <w:t>2024</w:t>
      </w:r>
      <w:r>
        <w:rPr>
          <w:sz w:val="20"/>
          <w:szCs w:val="20"/>
        </w:rPr>
        <w:tab/>
        <w:t xml:space="preserve">Best Applied Paper, University of Chicago Causal Inference Conference </w:t>
      </w:r>
    </w:p>
    <w:p w14:paraId="7CFFCEE5"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 xml:space="preserve">2024 </w:t>
      </w:r>
      <w:r>
        <w:rPr>
          <w:sz w:val="20"/>
          <w:szCs w:val="20"/>
        </w:rPr>
        <w:tab/>
        <w:t xml:space="preserve">Private Enterprise Development in Low Income Countries ($40,000) – Grant to study competition (with Luisa </w:t>
      </w:r>
      <w:proofErr w:type="spellStart"/>
      <w:r>
        <w:rPr>
          <w:sz w:val="20"/>
          <w:szCs w:val="20"/>
        </w:rPr>
        <w:t>Cefala</w:t>
      </w:r>
      <w:proofErr w:type="spellEnd"/>
      <w:r>
        <w:rPr>
          <w:sz w:val="20"/>
          <w:szCs w:val="20"/>
        </w:rPr>
        <w:t xml:space="preserve"> and Nicholas Swanson) </w:t>
      </w:r>
    </w:p>
    <w:p w14:paraId="30CE7BA2"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2024</w:t>
      </w:r>
      <w:r>
        <w:rPr>
          <w:sz w:val="20"/>
          <w:szCs w:val="20"/>
        </w:rPr>
        <w:tab/>
        <w:t xml:space="preserve">Private Enterprise Development in Low Income Countries ($41,000) – Grant to study new product diffusion </w:t>
      </w:r>
    </w:p>
    <w:p w14:paraId="7FF5E621"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 xml:space="preserve">2024 </w:t>
      </w:r>
      <w:r>
        <w:rPr>
          <w:sz w:val="20"/>
          <w:szCs w:val="20"/>
        </w:rPr>
        <w:tab/>
        <w:t>Center for Effective Global Action ($15,000) – Pilot funding to study competition in low-income countries</w:t>
      </w:r>
    </w:p>
    <w:p w14:paraId="34C9C78D"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 xml:space="preserve">2023 </w:t>
      </w:r>
      <w:r>
        <w:rPr>
          <w:sz w:val="20"/>
          <w:szCs w:val="20"/>
        </w:rPr>
        <w:tab/>
        <w:t xml:space="preserve">Gilbert Center ($3,000) – Research funding </w:t>
      </w:r>
    </w:p>
    <w:p w14:paraId="6588BF67"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2023</w:t>
      </w:r>
      <w:r>
        <w:rPr>
          <w:sz w:val="20"/>
          <w:szCs w:val="20"/>
        </w:rPr>
        <w:tab/>
        <w:t xml:space="preserve">Clausen Center for International Economics ($5,000) – Research funding to study information spillovers </w:t>
      </w:r>
    </w:p>
    <w:p w14:paraId="5AFAD371"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 xml:space="preserve">2023 </w:t>
      </w:r>
      <w:r>
        <w:rPr>
          <w:sz w:val="20"/>
          <w:szCs w:val="20"/>
        </w:rPr>
        <w:tab/>
        <w:t xml:space="preserve">Rocca Pre-dissertation Fellowship ($4,000) </w:t>
      </w:r>
    </w:p>
    <w:p w14:paraId="6C3BDA6B"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2023</w:t>
      </w:r>
      <w:r>
        <w:rPr>
          <w:sz w:val="20"/>
          <w:szCs w:val="20"/>
        </w:rPr>
        <w:tab/>
        <w:t>Weiss Fund ($49,000) – Grant for research on product adoption</w:t>
      </w:r>
    </w:p>
    <w:p w14:paraId="11E29C1B"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 xml:space="preserve">2023 </w:t>
      </w:r>
      <w:r>
        <w:rPr>
          <w:sz w:val="20"/>
          <w:szCs w:val="20"/>
        </w:rPr>
        <w:tab/>
        <w:t xml:space="preserve">Center for Effective Global Action ($7,000) – Pilot funding to study barriers to product adoption </w:t>
      </w:r>
    </w:p>
    <w:p w14:paraId="2C7994D6"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2022</w:t>
      </w:r>
      <w:r>
        <w:rPr>
          <w:sz w:val="20"/>
          <w:szCs w:val="20"/>
        </w:rPr>
        <w:tab/>
        <w:t xml:space="preserve">Center for Effective Global Action ($28,000) – Funding to study the value of a statistical life </w:t>
      </w:r>
    </w:p>
    <w:p w14:paraId="3A21D193" w14:textId="77777777" w:rsidR="00710B6F" w:rsidRDefault="00710B6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2021</w:t>
      </w:r>
      <w:r>
        <w:rPr>
          <w:sz w:val="20"/>
          <w:szCs w:val="20"/>
        </w:rPr>
        <w:tab/>
        <w:t>National Science Foundation Graduate Research Fellowship</w:t>
      </w:r>
    </w:p>
    <w:p w14:paraId="3D76D095" w14:textId="77777777" w:rsidR="004A17AF" w:rsidRDefault="004A17AF" w:rsidP="00710B6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p>
    <w:p w14:paraId="44407E41" w14:textId="5DB95357" w:rsidR="004A17AF" w:rsidRDefault="004A17AF" w:rsidP="004A17AF">
      <w:pPr>
        <w:widowControl/>
        <w:tabs>
          <w:tab w:val="left" w:pos="270"/>
          <w:tab w:val="left" w:pos="360"/>
          <w:tab w:val="left" w:pos="630"/>
          <w:tab w:val="left" w:pos="5310"/>
          <w:tab w:val="left" w:pos="6390"/>
          <w:tab w:val="left" w:pos="6750"/>
          <w:tab w:val="left" w:pos="7470"/>
          <w:tab w:val="left" w:pos="8190"/>
          <w:tab w:val="left" w:pos="8910"/>
          <w:tab w:val="left" w:pos="9630"/>
          <w:tab w:val="left" w:pos="10350"/>
        </w:tabs>
        <w:ind w:left="270" w:hanging="270"/>
        <w:jc w:val="both"/>
        <w:rPr>
          <w:b/>
          <w:sz w:val="20"/>
          <w:szCs w:val="20"/>
        </w:rPr>
      </w:pPr>
      <w:r>
        <w:rPr>
          <w:b/>
          <w:sz w:val="20"/>
          <w:szCs w:val="20"/>
        </w:rPr>
        <w:t>PRESENTATIONS</w:t>
      </w:r>
      <w:r>
        <w:rPr>
          <w:b/>
          <w:sz w:val="20"/>
          <w:szCs w:val="20"/>
        </w:rPr>
        <w:t>:</w:t>
      </w:r>
    </w:p>
    <w:p w14:paraId="793858F4" w14:textId="401D092A" w:rsidR="004A17AF" w:rsidRDefault="004A17AF" w:rsidP="004A17AF">
      <w:pPr>
        <w:widowControl/>
        <w:tabs>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1710" w:hanging="1170"/>
        <w:jc w:val="both"/>
        <w:rPr>
          <w:sz w:val="20"/>
          <w:szCs w:val="20"/>
        </w:rPr>
      </w:pPr>
      <w:r>
        <w:rPr>
          <w:sz w:val="20"/>
          <w:szCs w:val="20"/>
        </w:rPr>
        <w:t>202</w:t>
      </w:r>
      <w:r>
        <w:rPr>
          <w:sz w:val="20"/>
          <w:szCs w:val="20"/>
        </w:rPr>
        <w:t>6</w:t>
      </w:r>
      <w:r>
        <w:rPr>
          <w:sz w:val="20"/>
          <w:szCs w:val="20"/>
        </w:rPr>
        <w:tab/>
      </w:r>
      <w:r>
        <w:rPr>
          <w:sz w:val="20"/>
          <w:szCs w:val="20"/>
        </w:rPr>
        <w:t xml:space="preserve">University of Chicago, Wharton BEPP </w:t>
      </w:r>
      <w:r>
        <w:rPr>
          <w:sz w:val="20"/>
          <w:szCs w:val="20"/>
        </w:rPr>
        <w:t xml:space="preserve"> </w:t>
      </w:r>
      <w:r>
        <w:rPr>
          <w:sz w:val="20"/>
          <w:szCs w:val="20"/>
        </w:rPr>
        <w:tab/>
      </w:r>
      <w:r>
        <w:rPr>
          <w:sz w:val="20"/>
          <w:szCs w:val="20"/>
        </w:rPr>
        <w:tab/>
      </w:r>
    </w:p>
    <w:p w14:paraId="43FD7C68" w14:textId="77777777" w:rsidR="004A17AF" w:rsidRDefault="004A17AF" w:rsidP="004A17AF">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firstLine="270"/>
        <w:jc w:val="both"/>
        <w:rPr>
          <w:sz w:val="20"/>
          <w:szCs w:val="20"/>
        </w:rPr>
      </w:pPr>
      <w:r>
        <w:rPr>
          <w:sz w:val="20"/>
          <w:szCs w:val="20"/>
        </w:rPr>
        <w:t>202</w:t>
      </w:r>
      <w:r>
        <w:rPr>
          <w:sz w:val="20"/>
          <w:szCs w:val="20"/>
        </w:rPr>
        <w:t>5</w:t>
      </w:r>
      <w:r>
        <w:rPr>
          <w:sz w:val="20"/>
          <w:szCs w:val="20"/>
        </w:rPr>
        <w:tab/>
      </w:r>
      <w:r>
        <w:rPr>
          <w:sz w:val="20"/>
          <w:szCs w:val="20"/>
        </w:rPr>
        <w:t>UC Berkeley, NEUDC, UC Davis</w:t>
      </w:r>
    </w:p>
    <w:p w14:paraId="01B98493" w14:textId="79F6DE81" w:rsidR="004A17AF" w:rsidRDefault="004A17AF" w:rsidP="004A17AF">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firstLine="270"/>
        <w:jc w:val="both"/>
        <w:rPr>
          <w:sz w:val="20"/>
          <w:szCs w:val="20"/>
        </w:rPr>
      </w:pPr>
      <w:r>
        <w:rPr>
          <w:sz w:val="20"/>
          <w:szCs w:val="20"/>
        </w:rPr>
        <w:t>2024</w:t>
      </w:r>
      <w:r>
        <w:rPr>
          <w:sz w:val="20"/>
          <w:szCs w:val="20"/>
        </w:rPr>
        <w:tab/>
        <w:t xml:space="preserve">University of Chicago Causal Inference Conference </w:t>
      </w:r>
      <w:r>
        <w:rPr>
          <w:sz w:val="20"/>
          <w:szCs w:val="20"/>
        </w:rPr>
        <w:t xml:space="preserve"> </w:t>
      </w:r>
    </w:p>
    <w:p w14:paraId="4039CD57" w14:textId="77777777" w:rsidR="002268D7" w:rsidRDefault="002268D7" w:rsidP="002268D7">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spacing w:line="120" w:lineRule="auto"/>
        <w:ind w:left="270" w:hanging="270"/>
        <w:jc w:val="both"/>
        <w:rPr>
          <w:b/>
          <w:sz w:val="20"/>
          <w:szCs w:val="20"/>
        </w:rPr>
      </w:pPr>
    </w:p>
    <w:p w14:paraId="6CB8B49C" w14:textId="77777777" w:rsidR="004A17AF" w:rsidRDefault="004A17AF" w:rsidP="002268D7">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spacing w:line="120" w:lineRule="auto"/>
        <w:ind w:left="270" w:hanging="270"/>
        <w:jc w:val="both"/>
        <w:rPr>
          <w:b/>
          <w:sz w:val="20"/>
          <w:szCs w:val="20"/>
        </w:rPr>
      </w:pPr>
    </w:p>
    <w:p w14:paraId="04874D03" w14:textId="5D590F75" w:rsidR="002268D7" w:rsidRDefault="00E660BC" w:rsidP="002268D7">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hanging="270"/>
        <w:jc w:val="both"/>
        <w:rPr>
          <w:i/>
          <w:sz w:val="20"/>
          <w:szCs w:val="20"/>
        </w:rPr>
      </w:pPr>
      <w:r>
        <w:rPr>
          <w:b/>
          <w:sz w:val="20"/>
          <w:szCs w:val="20"/>
        </w:rPr>
        <w:t>SERVICE</w:t>
      </w:r>
      <w:r w:rsidR="002268D7">
        <w:rPr>
          <w:b/>
          <w:sz w:val="20"/>
          <w:szCs w:val="20"/>
        </w:rPr>
        <w:t>:</w:t>
      </w:r>
    </w:p>
    <w:p w14:paraId="55A22DBA" w14:textId="4FE4BB5E" w:rsidR="002268D7" w:rsidRDefault="00E660BC" w:rsidP="002268D7">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firstLine="270"/>
        <w:jc w:val="both"/>
        <w:rPr>
          <w:sz w:val="20"/>
          <w:szCs w:val="20"/>
        </w:rPr>
      </w:pPr>
      <w:r>
        <w:rPr>
          <w:sz w:val="20"/>
          <w:szCs w:val="20"/>
        </w:rPr>
        <w:t>Referee</w:t>
      </w:r>
      <w:r w:rsidR="002268D7">
        <w:rPr>
          <w:sz w:val="20"/>
          <w:szCs w:val="20"/>
        </w:rPr>
        <w:t>:</w:t>
      </w:r>
      <w:r w:rsidR="002268D7">
        <w:rPr>
          <w:sz w:val="20"/>
          <w:szCs w:val="20"/>
        </w:rPr>
        <w:tab/>
        <w:t xml:space="preserve">American Economic </w:t>
      </w:r>
      <w:r>
        <w:rPr>
          <w:sz w:val="20"/>
          <w:szCs w:val="20"/>
        </w:rPr>
        <w:t xml:space="preserve">Review, Journal of Development Economics </w:t>
      </w:r>
      <w:r w:rsidR="00C8512B">
        <w:rPr>
          <w:sz w:val="20"/>
          <w:szCs w:val="20"/>
        </w:rPr>
        <w:t xml:space="preserve"> </w:t>
      </w:r>
    </w:p>
    <w:p w14:paraId="0F98900F" w14:textId="20D8B42A" w:rsidR="002268D7" w:rsidRPr="00CF64FE" w:rsidRDefault="00CF64FE" w:rsidP="00CF64FE">
      <w:pPr>
        <w:widowControl/>
        <w:tabs>
          <w:tab w:val="left" w:pos="270"/>
          <w:tab w:val="left" w:pos="540"/>
          <w:tab w:val="left" w:pos="1710"/>
          <w:tab w:val="left" w:pos="2430"/>
          <w:tab w:val="left" w:pos="3150"/>
          <w:tab w:val="left" w:pos="3870"/>
          <w:tab w:val="left" w:pos="4590"/>
          <w:tab w:val="left" w:pos="5310"/>
          <w:tab w:val="left" w:pos="6030"/>
          <w:tab w:val="left" w:pos="6750"/>
          <w:tab w:val="left" w:pos="7470"/>
          <w:tab w:val="left" w:pos="8190"/>
          <w:tab w:val="left" w:pos="8910"/>
          <w:tab w:val="left" w:pos="9630"/>
          <w:tab w:val="left" w:pos="10350"/>
        </w:tabs>
        <w:ind w:left="270" w:firstLine="270"/>
        <w:jc w:val="both"/>
        <w:rPr>
          <w:b/>
          <w:sz w:val="20"/>
          <w:szCs w:val="20"/>
        </w:rPr>
      </w:pPr>
      <w:r>
        <w:rPr>
          <w:sz w:val="20"/>
          <w:szCs w:val="20"/>
        </w:rPr>
        <w:t>Mentorship</w:t>
      </w:r>
      <w:r w:rsidR="002268D7">
        <w:rPr>
          <w:sz w:val="20"/>
          <w:szCs w:val="20"/>
        </w:rPr>
        <w:t>:</w:t>
      </w:r>
      <w:r w:rsidR="002268D7">
        <w:rPr>
          <w:sz w:val="20"/>
          <w:szCs w:val="20"/>
        </w:rPr>
        <w:tab/>
      </w:r>
      <w:r>
        <w:rPr>
          <w:sz w:val="20"/>
          <w:szCs w:val="20"/>
        </w:rPr>
        <w:t xml:space="preserve">Center for Effective Global Action: peer mentor for a visiting fellow   </w:t>
      </w:r>
    </w:p>
    <w:p w14:paraId="7999DC75" w14:textId="77777777" w:rsidR="005D7245" w:rsidRDefault="005D7245"/>
    <w:sectPr w:rsidR="005D7245" w:rsidSect="002268D7">
      <w:pgSz w:w="12240" w:h="15840"/>
      <w:pgMar w:top="432" w:right="907" w:bottom="158"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6329A"/>
    <w:multiLevelType w:val="multilevel"/>
    <w:tmpl w:val="DBCE26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21489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8D7"/>
    <w:rsid w:val="000F7596"/>
    <w:rsid w:val="002268D7"/>
    <w:rsid w:val="002C40D9"/>
    <w:rsid w:val="004A17AF"/>
    <w:rsid w:val="004C22D6"/>
    <w:rsid w:val="00585B05"/>
    <w:rsid w:val="005D7245"/>
    <w:rsid w:val="00710B6F"/>
    <w:rsid w:val="00711317"/>
    <w:rsid w:val="00726BD5"/>
    <w:rsid w:val="007D20EC"/>
    <w:rsid w:val="007F4135"/>
    <w:rsid w:val="00874380"/>
    <w:rsid w:val="008A3BB1"/>
    <w:rsid w:val="008C137C"/>
    <w:rsid w:val="00957136"/>
    <w:rsid w:val="009643B6"/>
    <w:rsid w:val="009774C7"/>
    <w:rsid w:val="00A4293F"/>
    <w:rsid w:val="00AA4743"/>
    <w:rsid w:val="00B5064D"/>
    <w:rsid w:val="00BC20EE"/>
    <w:rsid w:val="00C322CF"/>
    <w:rsid w:val="00C8512B"/>
    <w:rsid w:val="00CE5B50"/>
    <w:rsid w:val="00CF64FE"/>
    <w:rsid w:val="00D368AE"/>
    <w:rsid w:val="00D70FD0"/>
    <w:rsid w:val="00D838C1"/>
    <w:rsid w:val="00E660BC"/>
    <w:rsid w:val="00F36639"/>
    <w:rsid w:val="00FB5C06"/>
    <w:rsid w:val="00FC3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1CCB9"/>
  <w15:chartTrackingRefBased/>
  <w15:docId w15:val="{BFEEDF4C-ED23-4FB3-A3A9-368E9B95D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8D7"/>
    <w:pPr>
      <w:widowControl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26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6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68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68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8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8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8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8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8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8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68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68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68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8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8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8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8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8D7"/>
    <w:rPr>
      <w:rFonts w:eastAsiaTheme="majorEastAsia" w:cstheme="majorBidi"/>
      <w:color w:val="272727" w:themeColor="text1" w:themeTint="D8"/>
    </w:rPr>
  </w:style>
  <w:style w:type="paragraph" w:styleId="Title">
    <w:name w:val="Title"/>
    <w:basedOn w:val="Normal"/>
    <w:next w:val="Normal"/>
    <w:link w:val="TitleChar"/>
    <w:uiPriority w:val="10"/>
    <w:qFormat/>
    <w:rsid w:val="002268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8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8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8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8D7"/>
    <w:pPr>
      <w:spacing w:before="160"/>
      <w:jc w:val="center"/>
    </w:pPr>
    <w:rPr>
      <w:i/>
      <w:iCs/>
      <w:color w:val="404040" w:themeColor="text1" w:themeTint="BF"/>
    </w:rPr>
  </w:style>
  <w:style w:type="character" w:customStyle="1" w:styleId="QuoteChar">
    <w:name w:val="Quote Char"/>
    <w:basedOn w:val="DefaultParagraphFont"/>
    <w:link w:val="Quote"/>
    <w:uiPriority w:val="29"/>
    <w:rsid w:val="002268D7"/>
    <w:rPr>
      <w:i/>
      <w:iCs/>
      <w:color w:val="404040" w:themeColor="text1" w:themeTint="BF"/>
    </w:rPr>
  </w:style>
  <w:style w:type="paragraph" w:styleId="ListParagraph">
    <w:name w:val="List Paragraph"/>
    <w:basedOn w:val="Normal"/>
    <w:uiPriority w:val="34"/>
    <w:qFormat/>
    <w:rsid w:val="002268D7"/>
    <w:pPr>
      <w:ind w:left="720"/>
      <w:contextualSpacing/>
    </w:pPr>
  </w:style>
  <w:style w:type="character" w:styleId="IntenseEmphasis">
    <w:name w:val="Intense Emphasis"/>
    <w:basedOn w:val="DefaultParagraphFont"/>
    <w:uiPriority w:val="21"/>
    <w:qFormat/>
    <w:rsid w:val="002268D7"/>
    <w:rPr>
      <w:i/>
      <w:iCs/>
      <w:color w:val="0F4761" w:themeColor="accent1" w:themeShade="BF"/>
    </w:rPr>
  </w:style>
  <w:style w:type="paragraph" w:styleId="IntenseQuote">
    <w:name w:val="Intense Quote"/>
    <w:basedOn w:val="Normal"/>
    <w:next w:val="Normal"/>
    <w:link w:val="IntenseQuoteChar"/>
    <w:uiPriority w:val="30"/>
    <w:qFormat/>
    <w:rsid w:val="00226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8D7"/>
    <w:rPr>
      <w:i/>
      <w:iCs/>
      <w:color w:val="0F4761" w:themeColor="accent1" w:themeShade="BF"/>
    </w:rPr>
  </w:style>
  <w:style w:type="character" w:styleId="IntenseReference">
    <w:name w:val="Intense Reference"/>
    <w:basedOn w:val="DefaultParagraphFont"/>
    <w:uiPriority w:val="32"/>
    <w:qFormat/>
    <w:rsid w:val="002268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952</Words>
  <Characters>5433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Grady Killeen</dc:creator>
  <cp:keywords/>
  <dc:description/>
  <cp:lastModifiedBy>Grady Killeen</cp:lastModifiedBy>
  <cp:revision>17</cp:revision>
  <dcterms:created xsi:type="dcterms:W3CDTF">2025-08-12T16:48:00Z</dcterms:created>
  <dcterms:modified xsi:type="dcterms:W3CDTF">2026-03-07T17:21:00Z</dcterms:modified>
</cp:coreProperties>
</file>