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218D9" w14:textId="7AE59A40" w:rsidR="7E805622" w:rsidRDefault="7E805622" w:rsidP="7E805622">
      <w:pPr>
        <w:pStyle w:val="2"/>
      </w:pPr>
      <w:r w:rsidRPr="7E805622">
        <w:t>单词</w:t>
      </w:r>
    </w:p>
    <w:p w14:paraId="3D177552" w14:textId="77777777" w:rsidR="002272BC" w:rsidRDefault="00E642CD">
      <w:r>
        <w:t>responsible</w:t>
      </w:r>
      <w:r>
        <w:t>：</w:t>
      </w:r>
      <w:r>
        <w:t xml:space="preserve">adj </w:t>
      </w:r>
      <w:r>
        <w:t>责任的</w:t>
      </w:r>
    </w:p>
    <w:p w14:paraId="65A455EC" w14:textId="77777777" w:rsidR="002272BC" w:rsidRDefault="00E642CD">
      <w:r>
        <w:t>respond</w:t>
      </w:r>
      <w:r>
        <w:t>：</w:t>
      </w:r>
      <w:r>
        <w:t xml:space="preserve">v </w:t>
      </w:r>
      <w:r>
        <w:t>回答、答复</w:t>
      </w:r>
    </w:p>
    <w:p w14:paraId="30E303DD" w14:textId="77777777" w:rsidR="002272BC" w:rsidRDefault="00E642CD">
      <w:r>
        <w:t>respondent</w:t>
      </w:r>
      <w:r>
        <w:t>：</w:t>
      </w:r>
      <w:r>
        <w:t xml:space="preserve">n </w:t>
      </w:r>
      <w:r>
        <w:t>回答者</w:t>
      </w:r>
    </w:p>
    <w:p w14:paraId="4EE07847" w14:textId="77777777" w:rsidR="002272BC" w:rsidRDefault="00E642CD">
      <w:r>
        <w:t xml:space="preserve">response </w:t>
      </w:r>
      <w:r>
        <w:t>：</w:t>
      </w:r>
      <w:r>
        <w:t xml:space="preserve"> n </w:t>
      </w:r>
      <w:r>
        <w:t>回答</w:t>
      </w:r>
    </w:p>
    <w:p w14:paraId="504A8650" w14:textId="77777777" w:rsidR="002272BC" w:rsidRDefault="00E642CD">
      <w:r>
        <w:t>responsibly</w:t>
      </w:r>
      <w:r>
        <w:t>：</w:t>
      </w:r>
      <w:r>
        <w:t xml:space="preserve">adv </w:t>
      </w:r>
      <w:r>
        <w:t>负责地、责任地</w:t>
      </w:r>
    </w:p>
    <w:p w14:paraId="71EA54F9" w14:textId="77777777" w:rsidR="002272BC" w:rsidRDefault="00E642CD">
      <w:r>
        <w:t>responsibility</w:t>
      </w:r>
      <w:r>
        <w:t>：</w:t>
      </w:r>
      <w:r>
        <w:t xml:space="preserve">n </w:t>
      </w:r>
      <w:r>
        <w:t>责任</w:t>
      </w:r>
    </w:p>
    <w:p w14:paraId="672A6659" w14:textId="77777777" w:rsidR="002272BC" w:rsidRDefault="002272BC"/>
    <w:p w14:paraId="2FCB18CA" w14:textId="77777777" w:rsidR="006F5AED" w:rsidRDefault="006F5AED" w:rsidP="006F5AED">
      <w:r>
        <w:rPr>
          <w:rFonts w:eastAsia="Calibri"/>
        </w:rPr>
        <w:t>condition</w:t>
      </w:r>
      <w:r>
        <w:rPr>
          <w:rFonts w:ascii="宋体" w:eastAsia="宋体" w:hAnsi="宋体" w:cs="宋体" w:hint="eastAsia"/>
        </w:rPr>
        <w:t>：窗户</w:t>
      </w:r>
    </w:p>
    <w:p w14:paraId="6428BA50" w14:textId="77777777" w:rsidR="006F5AED" w:rsidRDefault="006F5AED" w:rsidP="006F5AED">
      <w:r>
        <w:rPr>
          <w:rFonts w:eastAsia="Calibri"/>
        </w:rPr>
        <w:t>contain</w:t>
      </w:r>
      <w:r>
        <w:rPr>
          <w:rFonts w:ascii="宋体" w:eastAsia="宋体" w:hAnsi="宋体" w:cs="宋体" w:hint="eastAsia"/>
        </w:rPr>
        <w:t>：包含</w:t>
      </w:r>
    </w:p>
    <w:p w14:paraId="0A37501D" w14:textId="77777777" w:rsidR="006F5AED" w:rsidRDefault="006F5AED"/>
    <w:p w14:paraId="447A5CD4" w14:textId="77777777" w:rsidR="002272BC" w:rsidRDefault="006F5AED">
      <w:r>
        <w:t xml:space="preserve">break into </w:t>
      </w:r>
      <w:r>
        <w:t>：闯入</w:t>
      </w:r>
    </w:p>
    <w:p w14:paraId="5DAB6C7B" w14:textId="77777777" w:rsidR="00552060" w:rsidRDefault="00552060"/>
    <w:p w14:paraId="6CB47FE1" w14:textId="77777777" w:rsidR="00552060" w:rsidRDefault="7E805622">
      <w:r>
        <w:t xml:space="preserve">bath </w:t>
      </w:r>
      <w:r>
        <w:t>：洗澡</w:t>
      </w:r>
    </w:p>
    <w:p w14:paraId="605CACDB" w14:textId="3E5C36E3" w:rsidR="7E805622" w:rsidRDefault="7E805622" w:rsidP="7E805622"/>
    <w:p w14:paraId="251802E6" w14:textId="621D160A" w:rsidR="7E805622" w:rsidRDefault="7E805622" w:rsidP="7E805622">
      <w:pPr>
        <w:pStyle w:val="2"/>
      </w:pPr>
      <w:r w:rsidRPr="7E805622">
        <w:t>语法</w:t>
      </w:r>
    </w:p>
    <w:p w14:paraId="19FA608F" w14:textId="4246AD70" w:rsidR="7E805622" w:rsidRDefault="7E805622" w:rsidP="7E805622">
      <w:pPr>
        <w:pStyle w:val="3"/>
        <w:rPr>
          <w:i w:val="0"/>
        </w:rPr>
      </w:pPr>
      <w:r w:rsidRPr="7E805622">
        <w:rPr>
          <w:i w:val="0"/>
        </w:rPr>
        <w:t>时态</w:t>
      </w:r>
    </w:p>
    <w:p w14:paraId="033B08EA" w14:textId="77777777" w:rsidR="00F76A6F" w:rsidRDefault="00F76A6F" w:rsidP="00F76A6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0594" w14:paraId="6312D08E" w14:textId="77777777" w:rsidTr="00E40594">
        <w:tc>
          <w:tcPr>
            <w:tcW w:w="2840" w:type="dxa"/>
            <w:shd w:val="clear" w:color="auto" w:fill="92D050"/>
          </w:tcPr>
          <w:p w14:paraId="24FF2D0D" w14:textId="3A57F6B5" w:rsidR="00E40594" w:rsidRDefault="00E40594" w:rsidP="00E40594">
            <w:pPr>
              <w:jc w:val="center"/>
              <w:rPr>
                <w:rFonts w:hint="eastAsia"/>
              </w:rPr>
            </w:pPr>
            <w:bookmarkStart w:id="0" w:name="OLE_LINK1"/>
            <w:bookmarkStart w:id="1" w:name="OLE_LINK2"/>
            <w:bookmarkStart w:id="2" w:name="OLE_LINK3"/>
            <w:r>
              <w:t>一般现在时</w:t>
            </w:r>
          </w:p>
        </w:tc>
        <w:tc>
          <w:tcPr>
            <w:tcW w:w="2841" w:type="dxa"/>
            <w:shd w:val="clear" w:color="auto" w:fill="92D050"/>
          </w:tcPr>
          <w:p w14:paraId="6C702064" w14:textId="43D3E2E3" w:rsidR="00E40594" w:rsidRDefault="00E40594" w:rsidP="00E40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一般过去时</w:t>
            </w:r>
          </w:p>
        </w:tc>
        <w:tc>
          <w:tcPr>
            <w:tcW w:w="2841" w:type="dxa"/>
            <w:shd w:val="clear" w:color="auto" w:fill="92D050"/>
          </w:tcPr>
          <w:p w14:paraId="24977FE9" w14:textId="1376BBDA" w:rsidR="00E40594" w:rsidRDefault="00E40594" w:rsidP="00E40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一般将来时</w:t>
            </w:r>
          </w:p>
        </w:tc>
      </w:tr>
      <w:tr w:rsidR="00E40594" w14:paraId="7F24C004" w14:textId="77777777" w:rsidTr="00E40594">
        <w:tc>
          <w:tcPr>
            <w:tcW w:w="2840" w:type="dxa"/>
          </w:tcPr>
          <w:p w14:paraId="13B840B2" w14:textId="77777777" w:rsidR="00E40594" w:rsidRDefault="00E40594" w:rsidP="00E40594">
            <w:r>
              <w:t xml:space="preserve">I am </w:t>
            </w:r>
          </w:p>
          <w:p w14:paraId="1E96AB3B" w14:textId="77777777" w:rsidR="00E40594" w:rsidRDefault="00E40594" w:rsidP="00E40594"/>
          <w:p w14:paraId="1533C39D" w14:textId="77777777" w:rsidR="00E40594" w:rsidRDefault="00E40594" w:rsidP="00E40594">
            <w:r>
              <w:t xml:space="preserve">you are </w:t>
            </w:r>
          </w:p>
          <w:p w14:paraId="7DE414F4" w14:textId="77777777" w:rsidR="00E40594" w:rsidRDefault="00E40594" w:rsidP="00E40594"/>
          <w:p w14:paraId="3204DA50" w14:textId="77777777" w:rsidR="00E40594" w:rsidRDefault="00E40594" w:rsidP="00E40594">
            <w:r>
              <w:t xml:space="preserve">he is </w:t>
            </w:r>
          </w:p>
          <w:p w14:paraId="7F380AB2" w14:textId="77777777" w:rsidR="00E40594" w:rsidRDefault="00E40594" w:rsidP="00E40594">
            <w:r>
              <w:t xml:space="preserve">she is </w:t>
            </w:r>
          </w:p>
          <w:p w14:paraId="23FF547D" w14:textId="77777777" w:rsidR="00E40594" w:rsidRDefault="00E40594" w:rsidP="00E40594">
            <w:r>
              <w:t xml:space="preserve">it is </w:t>
            </w:r>
          </w:p>
          <w:p w14:paraId="155902C6" w14:textId="77777777" w:rsidR="00E40594" w:rsidRDefault="00E40594" w:rsidP="00E40594"/>
          <w:p w14:paraId="12CC24B9" w14:textId="77777777" w:rsidR="00E40594" w:rsidRDefault="00E40594" w:rsidP="00E40594">
            <w:r>
              <w:t xml:space="preserve">we are </w:t>
            </w:r>
          </w:p>
          <w:p w14:paraId="3CA988ED" w14:textId="77777777" w:rsidR="00E40594" w:rsidRDefault="00E40594" w:rsidP="00E40594">
            <w:r>
              <w:t xml:space="preserve">you are </w:t>
            </w:r>
          </w:p>
          <w:p w14:paraId="63D7B94A" w14:textId="4EF6BD05" w:rsidR="00E40594" w:rsidRDefault="00E40594" w:rsidP="00E40594">
            <w:pPr>
              <w:rPr>
                <w:rFonts w:hint="eastAsia"/>
              </w:rPr>
            </w:pPr>
            <w:r>
              <w:t>they are</w:t>
            </w:r>
          </w:p>
        </w:tc>
        <w:tc>
          <w:tcPr>
            <w:tcW w:w="2841" w:type="dxa"/>
          </w:tcPr>
          <w:p w14:paraId="07A853CF" w14:textId="77777777" w:rsidR="00E40594" w:rsidRDefault="00E40594" w:rsidP="00E40594">
            <w:r>
              <w:t xml:space="preserve">I was </w:t>
            </w:r>
          </w:p>
          <w:p w14:paraId="5FA3E332" w14:textId="77777777" w:rsidR="00E40594" w:rsidRDefault="00E40594" w:rsidP="00E40594"/>
          <w:p w14:paraId="2D4FDB71" w14:textId="77777777" w:rsidR="00E40594" w:rsidRDefault="00E40594" w:rsidP="00E40594">
            <w:r>
              <w:t>you were</w:t>
            </w:r>
          </w:p>
          <w:p w14:paraId="6BA25591" w14:textId="77777777" w:rsidR="00E40594" w:rsidRDefault="00E40594" w:rsidP="00E40594"/>
          <w:p w14:paraId="4DB97B82" w14:textId="77777777" w:rsidR="00E40594" w:rsidRDefault="00E40594" w:rsidP="00E40594">
            <w:r>
              <w:t>he was</w:t>
            </w:r>
          </w:p>
          <w:p w14:paraId="5FC4105A" w14:textId="77777777" w:rsidR="00E40594" w:rsidRDefault="00E40594" w:rsidP="00E40594">
            <w:r>
              <w:t>she was</w:t>
            </w:r>
          </w:p>
          <w:p w14:paraId="7FB43CA2" w14:textId="77777777" w:rsidR="00E40594" w:rsidRDefault="00E40594" w:rsidP="00E40594">
            <w:r>
              <w:t>it was</w:t>
            </w:r>
          </w:p>
          <w:p w14:paraId="4087214A" w14:textId="77777777" w:rsidR="00E40594" w:rsidRDefault="00E40594" w:rsidP="00E40594"/>
          <w:p w14:paraId="1B14F943" w14:textId="77777777" w:rsidR="00E40594" w:rsidRDefault="00E40594" w:rsidP="00E40594">
            <w:r>
              <w:t>we were</w:t>
            </w:r>
          </w:p>
          <w:p w14:paraId="0EAB4FF7" w14:textId="77777777" w:rsidR="00E40594" w:rsidRDefault="00E40594" w:rsidP="00E40594">
            <w:r>
              <w:t>you were</w:t>
            </w:r>
          </w:p>
          <w:p w14:paraId="210CED53" w14:textId="5D277B4A" w:rsidR="00E40594" w:rsidRPr="00E40594" w:rsidRDefault="00E40594" w:rsidP="00E40594">
            <w:pPr>
              <w:rPr>
                <w:rFonts w:hint="eastAsia"/>
              </w:rPr>
            </w:pPr>
            <w:r>
              <w:t>they were</w:t>
            </w:r>
          </w:p>
        </w:tc>
        <w:tc>
          <w:tcPr>
            <w:tcW w:w="2841" w:type="dxa"/>
          </w:tcPr>
          <w:p w14:paraId="1DA927D9" w14:textId="77777777" w:rsidR="00E40594" w:rsidRDefault="00E40594" w:rsidP="00F76A6F">
            <w:r>
              <w:t>I will/shall</w:t>
            </w:r>
          </w:p>
          <w:p w14:paraId="759BBD6E" w14:textId="77777777" w:rsidR="00E40594" w:rsidRDefault="00E40594" w:rsidP="00F76A6F">
            <w:r>
              <w:t>~</w:t>
            </w:r>
          </w:p>
          <w:p w14:paraId="3460C2FA" w14:textId="72BF0D55" w:rsidR="00E40594" w:rsidRDefault="00E40594" w:rsidP="00F76A6F">
            <w:pPr>
              <w:rPr>
                <w:rFonts w:hint="eastAsia"/>
              </w:rPr>
            </w:pPr>
            <w:r>
              <w:t>~</w:t>
            </w:r>
          </w:p>
        </w:tc>
      </w:tr>
      <w:bookmarkEnd w:id="0"/>
      <w:bookmarkEnd w:id="1"/>
      <w:bookmarkEnd w:id="2"/>
    </w:tbl>
    <w:p w14:paraId="24B151E3" w14:textId="3AEBAC9D" w:rsidR="7E805622" w:rsidRDefault="7E805622" w:rsidP="7E805622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4BE7" w14:paraId="07A3ED9A" w14:textId="77777777" w:rsidTr="00102C33">
        <w:tc>
          <w:tcPr>
            <w:tcW w:w="2840" w:type="dxa"/>
            <w:shd w:val="clear" w:color="auto" w:fill="92D050"/>
          </w:tcPr>
          <w:p w14:paraId="7F9BF1BD" w14:textId="54004EE2" w:rsidR="002A4BE7" w:rsidRDefault="002A4BE7" w:rsidP="002A4B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现在完成</w:t>
            </w:r>
          </w:p>
        </w:tc>
        <w:tc>
          <w:tcPr>
            <w:tcW w:w="2841" w:type="dxa"/>
            <w:shd w:val="clear" w:color="auto" w:fill="92D050"/>
          </w:tcPr>
          <w:p w14:paraId="1C95DF0A" w14:textId="5EFE8E7E" w:rsidR="002A4BE7" w:rsidRDefault="002A4BE7" w:rsidP="00102C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过去完成时</w:t>
            </w:r>
          </w:p>
        </w:tc>
        <w:tc>
          <w:tcPr>
            <w:tcW w:w="2841" w:type="dxa"/>
            <w:shd w:val="clear" w:color="auto" w:fill="92D050"/>
          </w:tcPr>
          <w:p w14:paraId="3C9A5461" w14:textId="124ED747" w:rsidR="002A4BE7" w:rsidRDefault="002A4BE7" w:rsidP="00102C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过去将来时</w:t>
            </w:r>
          </w:p>
        </w:tc>
      </w:tr>
      <w:tr w:rsidR="002A4BE7" w14:paraId="3933FAF8" w14:textId="77777777" w:rsidTr="00102C33">
        <w:tc>
          <w:tcPr>
            <w:tcW w:w="2840" w:type="dxa"/>
          </w:tcPr>
          <w:p w14:paraId="156B7193" w14:textId="77777777" w:rsidR="002A4BE7" w:rsidRDefault="002A4BE7" w:rsidP="00102C33">
            <w:bookmarkStart w:id="3" w:name="OLE_LINK4"/>
            <w:bookmarkStart w:id="4" w:name="OLE_LINK5"/>
            <w:r>
              <w:t xml:space="preserve">I have been </w:t>
            </w:r>
          </w:p>
          <w:p w14:paraId="55F0CA20" w14:textId="77777777" w:rsidR="002A4BE7" w:rsidRDefault="002A4BE7" w:rsidP="00102C33"/>
          <w:p w14:paraId="79622256" w14:textId="77777777" w:rsidR="002A4BE7" w:rsidRDefault="002A4BE7" w:rsidP="00102C33">
            <w:r>
              <w:t>You have been</w:t>
            </w:r>
          </w:p>
          <w:p w14:paraId="44CC289D" w14:textId="77777777" w:rsidR="002A4BE7" w:rsidRDefault="002A4BE7" w:rsidP="00102C33"/>
          <w:p w14:paraId="29F6D933" w14:textId="77777777" w:rsidR="002A4BE7" w:rsidRDefault="002A4BE7" w:rsidP="00102C33">
            <w:r>
              <w:t>He has been</w:t>
            </w:r>
          </w:p>
          <w:p w14:paraId="65BB5751" w14:textId="77777777" w:rsidR="002A4BE7" w:rsidRDefault="002A4BE7" w:rsidP="00102C33">
            <w:r>
              <w:t>She has been</w:t>
            </w:r>
          </w:p>
          <w:p w14:paraId="16E57724" w14:textId="77777777" w:rsidR="002A4BE7" w:rsidRDefault="002A4BE7" w:rsidP="00102C33">
            <w:r>
              <w:t>It has been</w:t>
            </w:r>
          </w:p>
          <w:p w14:paraId="7C186BC1" w14:textId="77777777" w:rsidR="002A4BE7" w:rsidRDefault="002A4BE7" w:rsidP="00102C33"/>
          <w:p w14:paraId="26BE8B8A" w14:textId="77777777" w:rsidR="002A4BE7" w:rsidRDefault="002A4BE7" w:rsidP="00102C33">
            <w:r>
              <w:t>We have been</w:t>
            </w:r>
          </w:p>
          <w:p w14:paraId="67B058F2" w14:textId="77777777" w:rsidR="002A4BE7" w:rsidRDefault="002A4BE7" w:rsidP="00102C33">
            <w:r>
              <w:t>You have been</w:t>
            </w:r>
          </w:p>
          <w:p w14:paraId="3914D7D8" w14:textId="7122EDED" w:rsidR="002A4BE7" w:rsidRDefault="002A4BE7" w:rsidP="00102C33">
            <w:pPr>
              <w:rPr>
                <w:rFonts w:hint="eastAsia"/>
              </w:rPr>
            </w:pPr>
            <w:r>
              <w:t xml:space="preserve">They have been </w:t>
            </w:r>
            <w:bookmarkEnd w:id="3"/>
            <w:bookmarkEnd w:id="4"/>
          </w:p>
        </w:tc>
        <w:tc>
          <w:tcPr>
            <w:tcW w:w="2841" w:type="dxa"/>
          </w:tcPr>
          <w:p w14:paraId="789D507E" w14:textId="0AD5D33A" w:rsidR="002A4BE7" w:rsidRDefault="002A4BE7" w:rsidP="002A4BE7">
            <w:r>
              <w:t xml:space="preserve">I </w:t>
            </w:r>
            <w:r>
              <w:t xml:space="preserve">had </w:t>
            </w:r>
            <w:r>
              <w:t xml:space="preserve"> been </w:t>
            </w:r>
          </w:p>
          <w:p w14:paraId="4625D74D" w14:textId="77777777" w:rsidR="002A4BE7" w:rsidRDefault="002A4BE7" w:rsidP="002A4BE7"/>
          <w:p w14:paraId="34C1839C" w14:textId="51311625" w:rsidR="002A4BE7" w:rsidRDefault="002A4BE7" w:rsidP="002A4BE7">
            <w:r>
              <w:t xml:space="preserve">You </w:t>
            </w:r>
            <w:r>
              <w:t>had</w:t>
            </w:r>
            <w:r>
              <w:t xml:space="preserve"> been</w:t>
            </w:r>
          </w:p>
          <w:p w14:paraId="7EE2BAF4" w14:textId="77777777" w:rsidR="002A4BE7" w:rsidRPr="002A4BE7" w:rsidRDefault="002A4BE7" w:rsidP="002A4BE7"/>
          <w:p w14:paraId="5B2B2730" w14:textId="20790796" w:rsidR="002A4BE7" w:rsidRDefault="002A4BE7" w:rsidP="002A4BE7">
            <w:r>
              <w:t xml:space="preserve">He </w:t>
            </w:r>
            <w:r>
              <w:t>had</w:t>
            </w:r>
            <w:r>
              <w:t xml:space="preserve"> been</w:t>
            </w:r>
          </w:p>
          <w:p w14:paraId="218B42B8" w14:textId="6C7667DA" w:rsidR="002A4BE7" w:rsidRDefault="002A4BE7" w:rsidP="002A4BE7">
            <w:r>
              <w:t xml:space="preserve">She </w:t>
            </w: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bookmarkStart w:id="10" w:name="OLE_LINK11"/>
            <w:r>
              <w:t>had</w:t>
            </w:r>
            <w:bookmarkEnd w:id="5"/>
            <w:bookmarkEnd w:id="6"/>
            <w:bookmarkEnd w:id="7"/>
            <w:bookmarkEnd w:id="8"/>
            <w:bookmarkEnd w:id="9"/>
            <w:bookmarkEnd w:id="10"/>
            <w:r>
              <w:t xml:space="preserve"> been</w:t>
            </w:r>
          </w:p>
          <w:p w14:paraId="768B3DFE" w14:textId="5C636BCC" w:rsidR="002A4BE7" w:rsidRDefault="002A4BE7" w:rsidP="002A4BE7">
            <w:r>
              <w:t>It had been</w:t>
            </w:r>
          </w:p>
          <w:p w14:paraId="56D63F78" w14:textId="77777777" w:rsidR="002A4BE7" w:rsidRDefault="002A4BE7" w:rsidP="002A4BE7"/>
          <w:p w14:paraId="744DC4B8" w14:textId="22F33094" w:rsidR="002A4BE7" w:rsidRDefault="002A4BE7" w:rsidP="002A4BE7">
            <w:r>
              <w:t>We had been</w:t>
            </w:r>
          </w:p>
          <w:p w14:paraId="6680B6C9" w14:textId="58BA3414" w:rsidR="002A4BE7" w:rsidRDefault="002A4BE7" w:rsidP="002A4BE7">
            <w:r>
              <w:t>You had been</w:t>
            </w:r>
          </w:p>
          <w:p w14:paraId="6A9562C8" w14:textId="31E6F3C4" w:rsidR="002A4BE7" w:rsidRPr="00E40594" w:rsidRDefault="002A4BE7" w:rsidP="002A4BE7">
            <w:pPr>
              <w:rPr>
                <w:rFonts w:hint="eastAsia"/>
              </w:rPr>
            </w:pPr>
            <w:r>
              <w:t>They had been</w:t>
            </w:r>
          </w:p>
        </w:tc>
        <w:tc>
          <w:tcPr>
            <w:tcW w:w="2841" w:type="dxa"/>
          </w:tcPr>
          <w:p w14:paraId="4E2E440D" w14:textId="77777777" w:rsidR="002A4BE7" w:rsidRDefault="002A4BE7" w:rsidP="00102C33">
            <w:r>
              <w:t>I would</w:t>
            </w:r>
          </w:p>
          <w:p w14:paraId="2DF98A4F" w14:textId="77777777" w:rsidR="002A4BE7" w:rsidRDefault="002A4BE7" w:rsidP="00102C33">
            <w:r>
              <w:t>~</w:t>
            </w:r>
          </w:p>
          <w:p w14:paraId="5AEC6037" w14:textId="593BCE7E" w:rsidR="002A4BE7" w:rsidRPr="002A4BE7" w:rsidRDefault="002A4BE7" w:rsidP="00102C33">
            <w:pPr>
              <w:rPr>
                <w:rFonts w:hint="eastAsia"/>
              </w:rPr>
            </w:pPr>
            <w:r>
              <w:t>~</w:t>
            </w:r>
          </w:p>
        </w:tc>
      </w:tr>
    </w:tbl>
    <w:p w14:paraId="79BF3032" w14:textId="0F01DE1D" w:rsidR="0945C337" w:rsidRDefault="0945C337" w:rsidP="0945C337"/>
    <w:p w14:paraId="30ED943A" w14:textId="62910D95" w:rsidR="0945C337" w:rsidRDefault="00875902" w:rsidP="00875902">
      <w:pPr>
        <w:pStyle w:val="4"/>
      </w:pPr>
      <w:r>
        <w:rPr>
          <w:rFonts w:hint="eastAsia"/>
        </w:rPr>
        <w:t>一般现在时</w:t>
      </w:r>
    </w:p>
    <w:p w14:paraId="71C2E6D1" w14:textId="2620AD35" w:rsidR="00875902" w:rsidRDefault="003D17CF" w:rsidP="00875902">
      <w:r>
        <w:rPr>
          <w:rFonts w:hint="eastAsia"/>
        </w:rPr>
        <w:t>定义：表示经常习惯性动作</w:t>
      </w:r>
    </w:p>
    <w:p w14:paraId="4EA18260" w14:textId="30DB8FBD" w:rsidR="003D17CF" w:rsidRDefault="00EC4EFE" w:rsidP="00875902">
      <w:r>
        <w:lastRenderedPageBreak/>
        <w:t>构成</w:t>
      </w:r>
      <w:r w:rsidR="003D17CF">
        <w:t>：主语</w:t>
      </w:r>
      <w:r w:rsidR="003D17CF">
        <w:t>+</w:t>
      </w:r>
      <w:bookmarkStart w:id="11" w:name="_GoBack"/>
      <w:bookmarkEnd w:id="11"/>
      <w:r w:rsidR="003D17CF">
        <w:t>动词原型</w:t>
      </w:r>
    </w:p>
    <w:p w14:paraId="3E99A657" w14:textId="77777777" w:rsidR="003D17CF" w:rsidRDefault="003D17CF" w:rsidP="00875902"/>
    <w:p w14:paraId="278F21F0" w14:textId="6083C23D" w:rsidR="003D17CF" w:rsidRDefault="003D17CF" w:rsidP="00875902">
      <w:r>
        <w:t>用法：</w:t>
      </w:r>
    </w:p>
    <w:p w14:paraId="39BF8650" w14:textId="2B0B9783" w:rsidR="003D17CF" w:rsidRDefault="003D17CF" w:rsidP="003D17CF">
      <w:pPr>
        <w:pStyle w:val="a3"/>
        <w:numPr>
          <w:ilvl w:val="0"/>
          <w:numId w:val="1"/>
        </w:numPr>
      </w:pPr>
      <w:r>
        <w:rPr>
          <w:rFonts w:hint="eastAsia"/>
        </w:rPr>
        <w:t>经常习惯性动作。</w:t>
      </w:r>
    </w:p>
    <w:p w14:paraId="76C04C03" w14:textId="69A90A19" w:rsidR="003D17CF" w:rsidRDefault="003D17CF" w:rsidP="003D17CF">
      <w:pPr>
        <w:pStyle w:val="a3"/>
        <w:numPr>
          <w:ilvl w:val="0"/>
          <w:numId w:val="1"/>
        </w:numPr>
      </w:pPr>
      <w:r>
        <w:t>真理。</w:t>
      </w:r>
    </w:p>
    <w:p w14:paraId="14F557FF" w14:textId="1DBB6A2C" w:rsidR="003D17CF" w:rsidRDefault="003D17CF" w:rsidP="003D17CF">
      <w:pPr>
        <w:pStyle w:val="a3"/>
        <w:numPr>
          <w:ilvl w:val="0"/>
          <w:numId w:val="1"/>
        </w:numPr>
      </w:pPr>
      <w:r>
        <w:t>一般现在时表一般将来。</w:t>
      </w:r>
    </w:p>
    <w:p w14:paraId="4118A0EC" w14:textId="77777777" w:rsidR="00F72C89" w:rsidRDefault="00F72C89" w:rsidP="00F72C89"/>
    <w:p w14:paraId="5BFBC70C" w14:textId="13298D18" w:rsidR="00F72C89" w:rsidRDefault="00F72C89" w:rsidP="00F72C89">
      <w:pPr>
        <w:pStyle w:val="4"/>
      </w:pPr>
      <w:r>
        <w:t>一般过去时</w:t>
      </w:r>
    </w:p>
    <w:p w14:paraId="7A3F54ED" w14:textId="77777777" w:rsidR="002626DC" w:rsidRPr="002626DC" w:rsidRDefault="002626DC" w:rsidP="002626DC">
      <w:pPr>
        <w:rPr>
          <w:rFonts w:hint="eastAsia"/>
        </w:rPr>
      </w:pPr>
    </w:p>
    <w:p w14:paraId="57F7FB4B" w14:textId="5A90BCA1" w:rsidR="00F72C89" w:rsidRDefault="00052FF1" w:rsidP="00F72C89">
      <w:r>
        <w:rPr>
          <w:rFonts w:hint="eastAsia"/>
        </w:rPr>
        <w:t>定义：表示过去的动作或状态。</w:t>
      </w:r>
    </w:p>
    <w:p w14:paraId="7DA143B4" w14:textId="53B531AA" w:rsidR="00052FF1" w:rsidRDefault="00EC4EFE" w:rsidP="00F72C89">
      <w:r>
        <w:t>构成</w:t>
      </w:r>
      <w:r w:rsidR="00052FF1">
        <w:t>：主语</w:t>
      </w:r>
      <w:r w:rsidR="00052FF1">
        <w:t>+</w:t>
      </w:r>
      <w:r w:rsidR="00052FF1">
        <w:t>动词的过去式</w:t>
      </w:r>
    </w:p>
    <w:p w14:paraId="02AB57E0" w14:textId="76EC9722" w:rsidR="00052FF1" w:rsidRDefault="00052FF1" w:rsidP="00F72C89">
      <w:r>
        <w:t>用法：</w:t>
      </w:r>
    </w:p>
    <w:p w14:paraId="6D6EF247" w14:textId="33806FE7" w:rsidR="00052FF1" w:rsidRDefault="00052FF1" w:rsidP="00052FF1">
      <w:pPr>
        <w:pStyle w:val="a3"/>
        <w:numPr>
          <w:ilvl w:val="0"/>
          <w:numId w:val="2"/>
        </w:numPr>
      </w:pPr>
      <w:r>
        <w:rPr>
          <w:rFonts w:hint="eastAsia"/>
        </w:rPr>
        <w:t>过去发生的动作。</w:t>
      </w:r>
    </w:p>
    <w:p w14:paraId="6151C642" w14:textId="0BFCD4A3" w:rsidR="00052FF1" w:rsidRDefault="00052FF1" w:rsidP="00052FF1">
      <w:pPr>
        <w:pStyle w:val="a3"/>
        <w:numPr>
          <w:ilvl w:val="0"/>
          <w:numId w:val="2"/>
        </w:numPr>
      </w:pPr>
      <w:r>
        <w:t>过去常常，反复发生的动作。</w:t>
      </w:r>
    </w:p>
    <w:p w14:paraId="1190FADF" w14:textId="77777777" w:rsidR="00887A1A" w:rsidRDefault="00887A1A" w:rsidP="00887A1A"/>
    <w:p w14:paraId="6222D6C8" w14:textId="4EF568FB" w:rsidR="00887A1A" w:rsidRDefault="00887A1A" w:rsidP="00887A1A">
      <w:pPr>
        <w:pStyle w:val="4"/>
      </w:pPr>
      <w:r>
        <w:t>一般将来时</w:t>
      </w:r>
    </w:p>
    <w:p w14:paraId="7729A059" w14:textId="77777777" w:rsidR="00887A1A" w:rsidRPr="00887A1A" w:rsidRDefault="00887A1A" w:rsidP="00887A1A">
      <w:pPr>
        <w:rPr>
          <w:rFonts w:hint="eastAsia"/>
        </w:rPr>
      </w:pPr>
    </w:p>
    <w:p w14:paraId="5550DAD1" w14:textId="0ED96A14" w:rsidR="00887A1A" w:rsidRDefault="00887A1A" w:rsidP="00887A1A">
      <w:r>
        <w:t>定义：</w:t>
      </w:r>
      <w:r w:rsidR="00EC4EFE">
        <w:t>表示将来发生或存在的状态。</w:t>
      </w:r>
    </w:p>
    <w:p w14:paraId="45C73C89" w14:textId="229E9AE5" w:rsidR="00EC4EFE" w:rsidRDefault="00EC4EFE" w:rsidP="00887A1A">
      <w:bookmarkStart w:id="12" w:name="OLE_LINK12"/>
      <w:bookmarkStart w:id="13" w:name="OLE_LINK13"/>
      <w:bookmarkStart w:id="14" w:name="OLE_LINK14"/>
      <w:bookmarkStart w:id="15" w:name="OLE_LINK15"/>
      <w:r>
        <w:t>构成</w:t>
      </w:r>
      <w:bookmarkEnd w:id="12"/>
      <w:bookmarkEnd w:id="13"/>
      <w:bookmarkEnd w:id="14"/>
      <w:bookmarkEnd w:id="15"/>
      <w:r>
        <w:t>：</w:t>
      </w:r>
    </w:p>
    <w:p w14:paraId="704EB031" w14:textId="40D462C8" w:rsidR="00CD3537" w:rsidRDefault="00CD3537" w:rsidP="00CD3537">
      <w:pPr>
        <w:pStyle w:val="a3"/>
        <w:numPr>
          <w:ilvl w:val="0"/>
          <w:numId w:val="3"/>
        </w:numPr>
      </w:pPr>
      <w:r>
        <w:rPr>
          <w:rFonts w:hint="eastAsia"/>
        </w:rPr>
        <w:t>主</w:t>
      </w:r>
      <w:r>
        <w:rPr>
          <w:rFonts w:hint="eastAsia"/>
        </w:rPr>
        <w:t>+sh</w:t>
      </w:r>
      <w:r>
        <w:t>all</w:t>
      </w:r>
      <w:r>
        <w:rPr>
          <w:rFonts w:hint="eastAsia"/>
        </w:rPr>
        <w:t>/</w:t>
      </w:r>
      <w:r>
        <w:t xml:space="preserve">will + </w:t>
      </w:r>
      <w:r>
        <w:t>动词原型</w:t>
      </w:r>
    </w:p>
    <w:p w14:paraId="2EDE5F9C" w14:textId="52895A50" w:rsidR="00CD3537" w:rsidRDefault="00CD3537" w:rsidP="00CD3537">
      <w:pPr>
        <w:pStyle w:val="a3"/>
        <w:numPr>
          <w:ilvl w:val="0"/>
          <w:numId w:val="3"/>
        </w:numPr>
      </w:pPr>
      <w:r>
        <w:t>Be going to +</w:t>
      </w:r>
      <w:r>
        <w:t>动词原型</w:t>
      </w:r>
    </w:p>
    <w:p w14:paraId="7A5AA0BA" w14:textId="5C29FDF5" w:rsidR="00CD3537" w:rsidRDefault="00CD3537" w:rsidP="00CD3537">
      <w:pPr>
        <w:pStyle w:val="a3"/>
        <w:numPr>
          <w:ilvl w:val="0"/>
          <w:numId w:val="3"/>
        </w:numPr>
      </w:pPr>
      <w:r>
        <w:t xml:space="preserve">Be to + </w:t>
      </w:r>
      <w:r>
        <w:t>动词原型</w:t>
      </w:r>
    </w:p>
    <w:p w14:paraId="52007F76" w14:textId="39B08790" w:rsidR="00CD3537" w:rsidRPr="00887A1A" w:rsidRDefault="00CD3537" w:rsidP="00CD3537">
      <w:pPr>
        <w:pStyle w:val="a3"/>
        <w:numPr>
          <w:ilvl w:val="0"/>
          <w:numId w:val="3"/>
        </w:numPr>
        <w:rPr>
          <w:rFonts w:hint="eastAsia"/>
        </w:rPr>
      </w:pPr>
      <w:r>
        <w:t xml:space="preserve">Be about to + </w:t>
      </w:r>
      <w:r>
        <w:t>动词原型</w:t>
      </w:r>
    </w:p>
    <w:p w14:paraId="37C94ED5" w14:textId="77777777" w:rsidR="00887A1A" w:rsidRPr="00F72C89" w:rsidRDefault="00887A1A" w:rsidP="00887A1A">
      <w:pPr>
        <w:rPr>
          <w:rFonts w:hint="eastAsia"/>
        </w:rPr>
      </w:pPr>
    </w:p>
    <w:sectPr w:rsidR="00887A1A" w:rsidRPr="00F72C89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C94D1" w14:textId="77777777" w:rsidR="0050286A" w:rsidRDefault="0050286A" w:rsidP="001961C9">
      <w:r>
        <w:separator/>
      </w:r>
    </w:p>
  </w:endnote>
  <w:endnote w:type="continuationSeparator" w:id="0">
    <w:p w14:paraId="2B84D967" w14:textId="77777777" w:rsidR="0050286A" w:rsidRDefault="0050286A" w:rsidP="00196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5A2ED" w14:textId="77777777" w:rsidR="0050286A" w:rsidRDefault="0050286A" w:rsidP="001961C9">
      <w:r>
        <w:separator/>
      </w:r>
    </w:p>
  </w:footnote>
  <w:footnote w:type="continuationSeparator" w:id="0">
    <w:p w14:paraId="09EE55E9" w14:textId="77777777" w:rsidR="0050286A" w:rsidRDefault="0050286A" w:rsidP="00196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574A"/>
    <w:multiLevelType w:val="hybridMultilevel"/>
    <w:tmpl w:val="D5328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CA0ABD"/>
    <w:multiLevelType w:val="hybridMultilevel"/>
    <w:tmpl w:val="5484D6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50560B"/>
    <w:multiLevelType w:val="hybridMultilevel"/>
    <w:tmpl w:val="644C5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2BC"/>
    <w:rsid w:val="00052FF1"/>
    <w:rsid w:val="001961C9"/>
    <w:rsid w:val="002272BC"/>
    <w:rsid w:val="002626DC"/>
    <w:rsid w:val="002A4BE7"/>
    <w:rsid w:val="003D17CF"/>
    <w:rsid w:val="0050286A"/>
    <w:rsid w:val="00552060"/>
    <w:rsid w:val="006F5AED"/>
    <w:rsid w:val="00875902"/>
    <w:rsid w:val="00887A1A"/>
    <w:rsid w:val="008F07D1"/>
    <w:rsid w:val="00CD3537"/>
    <w:rsid w:val="00E40594"/>
    <w:rsid w:val="00E642CD"/>
    <w:rsid w:val="00EC4EFE"/>
    <w:rsid w:val="00F72C89"/>
    <w:rsid w:val="00F76A6F"/>
    <w:rsid w:val="0945C337"/>
    <w:rsid w:val="2254925D"/>
    <w:rsid w:val="35E2B3D6"/>
    <w:rsid w:val="7E80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90735"/>
  <w15:docId w15:val="{E340F229-B96A-4DF4-BEB9-F492C1C8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BE7"/>
    <w:pPr>
      <w:widowControl w:val="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b/>
      <w:sz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/>
      <w:outlineLvl w:val="2"/>
    </w:pPr>
    <w:rPr>
      <w:b/>
      <w:i/>
      <w:sz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color w:val="232323"/>
      <w:sz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b/>
      <w:color w:val="444444"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i/>
      <w:color w:val="232323"/>
      <w:sz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b/>
      <w:color w:val="606060"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color w:val="444444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i/>
      <w:color w:val="444444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/>
    </w:pPr>
    <w:rPr>
      <w:b/>
      <w:sz w:val="72"/>
    </w:rPr>
  </w:style>
  <w:style w:type="paragraph" w:styleId="a6">
    <w:name w:val="Subtitle"/>
    <w:basedOn w:val="a"/>
    <w:next w:val="a"/>
    <w:uiPriority w:val="11"/>
    <w:qFormat/>
    <w:rPr>
      <w:i/>
      <w:color w:val="444444"/>
      <w:sz w:val="52"/>
    </w:rPr>
  </w:style>
  <w:style w:type="paragraph" w:styleId="a7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8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9">
    <w:name w:val="header"/>
    <w:basedOn w:val="a"/>
    <w:uiPriority w:val="99"/>
    <w:unhideWhenUsed/>
    <w:pPr>
      <w:tabs>
        <w:tab w:val="center" w:pos="4677"/>
        <w:tab w:val="right" w:pos="9354"/>
      </w:tabs>
    </w:pPr>
    <w:rPr>
      <w:sz w:val="22"/>
    </w:rPr>
  </w:style>
  <w:style w:type="paragraph" w:styleId="aa">
    <w:name w:val="footer"/>
    <w:basedOn w:val="a"/>
    <w:uiPriority w:val="99"/>
    <w:unhideWhenUsed/>
    <w:pPr>
      <w:tabs>
        <w:tab w:val="center" w:pos="4677"/>
        <w:tab w:val="right" w:pos="9354"/>
      </w:tabs>
    </w:pPr>
    <w:rPr>
      <w:sz w:val="22"/>
    </w:rPr>
  </w:style>
  <w:style w:type="table" w:customStyle="1" w:styleId="Lined">
    <w:name w:val="Lined"/>
    <w:basedOn w:val="a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Lined-Accent1">
    <w:name w:val="Lined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5B3D7"/>
      </w:tcPr>
    </w:tblStylePr>
    <w:tblStylePr w:type="lastRow">
      <w:tblPr/>
      <w:tcPr>
        <w:shd w:val="clear" w:color="auto" w:fill="95B3D7"/>
      </w:tcPr>
    </w:tblStylePr>
    <w:tblStylePr w:type="firstCol">
      <w:tblPr/>
      <w:tcPr>
        <w:shd w:val="clear" w:color="auto" w:fill="95B3D7"/>
      </w:tcPr>
    </w:tblStylePr>
    <w:tblStylePr w:type="lastCol">
      <w:tblPr/>
      <w:tcPr>
        <w:shd w:val="clear" w:color="auto" w:fill="95B3D7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Lined-Accent2">
    <w:name w:val="Lined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E9"/>
      </w:tcPr>
    </w:tblStylePr>
    <w:tblStylePr w:type="band2Horz">
      <w:tblPr/>
      <w:tcPr>
        <w:shd w:val="clear" w:color="auto" w:fill="FDE9E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000000"/>
        </w:tcBorders>
      </w:tcPr>
    </w:tblStylePr>
    <w:tblStylePr w:type="lastRow">
      <w:tblPr/>
      <w:tcPr>
        <w:tcBorders>
          <w:top w:val="single" w:sz="18" w:space="0" w:color="000000"/>
        </w:tcBorders>
      </w:tcPr>
    </w:tblStylePr>
    <w:tblStylePr w:type="firstCol">
      <w:tblPr/>
      <w:tcPr>
        <w:tcBorders>
          <w:right w:val="single" w:sz="18" w:space="0" w:color="000000"/>
        </w:tcBorders>
      </w:tcPr>
    </w:tblStylePr>
    <w:tblStylePr w:type="lastCol">
      <w:tblPr/>
      <w:tcPr>
        <w:tcBorders>
          <w:left w:val="single" w:sz="18" w:space="0" w:color="00000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365F91"/>
        </w:tcBorders>
      </w:tcPr>
    </w:tblStylePr>
    <w:tblStylePr w:type="lastRow">
      <w:tblPr/>
      <w:tcPr>
        <w:tcBorders>
          <w:top w:val="single" w:sz="18" w:space="0" w:color="365F91"/>
        </w:tcBorders>
      </w:tcPr>
    </w:tblStylePr>
    <w:tblStylePr w:type="firstCol">
      <w:tblPr/>
      <w:tcPr>
        <w:tcBorders>
          <w:right w:val="single" w:sz="18" w:space="0" w:color="365F91"/>
        </w:tcBorders>
      </w:tcPr>
    </w:tblStylePr>
    <w:tblStylePr w:type="lastCol">
      <w:tblPr/>
      <w:tcPr>
        <w:tcBorders>
          <w:left w:val="single" w:sz="18" w:space="0" w:color="365F9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943634"/>
        </w:tcBorders>
      </w:tcPr>
    </w:tblStylePr>
    <w:tblStylePr w:type="lastRow">
      <w:tblPr/>
      <w:tcPr>
        <w:tcBorders>
          <w:top w:val="single" w:sz="18" w:space="0" w:color="943634"/>
        </w:tcBorders>
      </w:tcPr>
    </w:tblStylePr>
    <w:tblStylePr w:type="firstCol">
      <w:tblPr/>
      <w:tcPr>
        <w:tcBorders>
          <w:right w:val="single" w:sz="18" w:space="0" w:color="943634"/>
        </w:tcBorders>
      </w:tcPr>
    </w:tblStylePr>
    <w:tblStylePr w:type="lastCol">
      <w:tblPr/>
      <w:tcPr>
        <w:tcBorders>
          <w:left w:val="single" w:sz="18" w:space="0" w:color="943634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76923C"/>
        </w:tcBorders>
      </w:tcPr>
    </w:tblStylePr>
    <w:tblStylePr w:type="lastRow">
      <w:tblPr/>
      <w:tcPr>
        <w:tcBorders>
          <w:top w:val="single" w:sz="18" w:space="0" w:color="76923C"/>
        </w:tcBorders>
      </w:tcPr>
    </w:tblStylePr>
    <w:tblStylePr w:type="firstCol">
      <w:tblPr/>
      <w:tcPr>
        <w:tcBorders>
          <w:right w:val="single" w:sz="18" w:space="0" w:color="76923C"/>
        </w:tcBorders>
      </w:tcPr>
    </w:tblStylePr>
    <w:tblStylePr w:type="lastCol">
      <w:tblPr/>
      <w:tcPr>
        <w:tcBorders>
          <w:left w:val="single" w:sz="18" w:space="0" w:color="76923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5F497A"/>
        </w:tcBorders>
      </w:tcPr>
    </w:tblStylePr>
    <w:tblStylePr w:type="lastRow">
      <w:tblPr/>
      <w:tcPr>
        <w:tcBorders>
          <w:top w:val="single" w:sz="18" w:space="0" w:color="5F497A"/>
        </w:tcBorders>
      </w:tcPr>
    </w:tblStylePr>
    <w:tblStylePr w:type="firstCol">
      <w:tblPr/>
      <w:tcPr>
        <w:tcBorders>
          <w:right w:val="single" w:sz="18" w:space="0" w:color="5F497A"/>
        </w:tcBorders>
      </w:tcPr>
    </w:tblStylePr>
    <w:tblStylePr w:type="lastCol">
      <w:tblPr/>
      <w:tcPr>
        <w:tcBorders>
          <w:left w:val="single" w:sz="18" w:space="0" w:color="5F497A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31849B"/>
        </w:tcBorders>
      </w:tcPr>
    </w:tblStylePr>
    <w:tblStylePr w:type="lastRow">
      <w:tblPr/>
      <w:tcPr>
        <w:tcBorders>
          <w:top w:val="single" w:sz="18" w:space="0" w:color="31849B"/>
        </w:tcBorders>
      </w:tcPr>
    </w:tblStylePr>
    <w:tblStylePr w:type="firstCol">
      <w:tblPr/>
      <w:tcPr>
        <w:tcBorders>
          <w:right w:val="single" w:sz="18" w:space="0" w:color="31849B"/>
        </w:tcBorders>
      </w:tcPr>
    </w:tblStylePr>
    <w:tblStylePr w:type="lastCol">
      <w:tblPr/>
      <w:tcPr>
        <w:tcBorders>
          <w:left w:val="single" w:sz="18" w:space="0" w:color="31849B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E36C0A"/>
        </w:tcBorders>
      </w:tcPr>
    </w:tblStylePr>
    <w:tblStylePr w:type="lastRow">
      <w:tblPr/>
      <w:tcPr>
        <w:tcBorders>
          <w:top w:val="single" w:sz="18" w:space="0" w:color="E36C0A"/>
        </w:tcBorders>
      </w:tcPr>
    </w:tblStylePr>
    <w:tblStylePr w:type="firstCol">
      <w:tblPr/>
      <w:tcPr>
        <w:tcBorders>
          <w:right w:val="single" w:sz="18" w:space="0" w:color="E36C0A"/>
        </w:tcBorders>
      </w:tcPr>
    </w:tblStylePr>
    <w:tblStylePr w:type="lastCol">
      <w:tblPr/>
      <w:tcPr>
        <w:tcBorders>
          <w:left w:val="single" w:sz="18" w:space="0" w:color="E36C0A"/>
        </w:tcBorders>
      </w:tcPr>
    </w:tblStylePr>
  </w:style>
  <w:style w:type="table" w:customStyle="1" w:styleId="BorderedLined">
    <w:name w:val="Bordered &amp; Lin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BorderedLined-Accent1">
    <w:name w:val="Bordered &amp; Lin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17365D"/>
        <w:left w:val="single" w:sz="4" w:space="0" w:color="17365D"/>
        <w:bottom w:val="single" w:sz="4" w:space="0" w:color="17365D"/>
        <w:right w:val="single" w:sz="4" w:space="0" w:color="17365D"/>
        <w:insideH w:val="single" w:sz="4" w:space="0" w:color="17365D"/>
        <w:insideV w:val="single" w:sz="4" w:space="0" w:color="17365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8DB3E2"/>
      </w:tcPr>
    </w:tblStylePr>
    <w:tblStylePr w:type="lastRow">
      <w:tblPr/>
      <w:tcPr>
        <w:shd w:val="clear" w:color="auto" w:fill="8DB3E2"/>
      </w:tcPr>
    </w:tblStylePr>
    <w:tblStylePr w:type="firstCol">
      <w:tblPr/>
      <w:tcPr>
        <w:shd w:val="clear" w:color="auto" w:fill="8DB3E2"/>
      </w:tcPr>
    </w:tblStylePr>
    <w:tblStylePr w:type="lastCol">
      <w:tblPr/>
      <w:tcPr>
        <w:shd w:val="clear" w:color="auto" w:fill="8DB3E2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BorderedLined-Accent2">
    <w:name w:val="Bordered &amp; Lin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43634"/>
        <w:left w:val="single" w:sz="4" w:space="0" w:color="943634"/>
        <w:bottom w:val="single" w:sz="4" w:space="0" w:color="943634"/>
        <w:right w:val="single" w:sz="4" w:space="0" w:color="943634"/>
        <w:insideH w:val="single" w:sz="4" w:space="0" w:color="943634"/>
        <w:insideV w:val="single" w:sz="4" w:space="0" w:color="94363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5F497A"/>
        <w:left w:val="single" w:sz="4" w:space="0" w:color="5F497A"/>
        <w:bottom w:val="single" w:sz="4" w:space="0" w:color="5F497A"/>
        <w:right w:val="single" w:sz="4" w:space="0" w:color="5F497A"/>
        <w:insideH w:val="single" w:sz="4" w:space="0" w:color="5F497A"/>
        <w:insideV w:val="single" w:sz="4" w:space="0" w:color="5F497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D9"/>
      </w:tcPr>
    </w:tblStylePr>
    <w:tblStylePr w:type="band2Horz">
      <w:tblPr/>
      <w:tcPr>
        <w:shd w:val="clear" w:color="auto" w:fill="FDE9D9"/>
      </w:tcPr>
    </w:tblStylePr>
  </w:style>
  <w:style w:type="character" w:styleId="ab">
    <w:name w:val="Hyperlink"/>
    <w:uiPriority w:val="99"/>
    <w:unhideWhenUsed/>
    <w:rPr>
      <w:color w:val="0000FF"/>
      <w:u w:val="single"/>
    </w:rPr>
  </w:style>
  <w:style w:type="table" w:customStyle="1" w:styleId="GenStyleDefTableGrid">
    <w:name w:val="GenStyleDefTableGrid"/>
    <w:basedOn w:val="a1"/>
    <w:uiPriority w:val="5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nStyleDefTableGrid0">
    <w:name w:val="GenStyleDefTableGrid0"/>
    <w:basedOn w:val="a1"/>
    <w:uiPriority w:val="5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E405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</Pages>
  <Words>121</Words>
  <Characters>696</Characters>
  <Application>Microsoft Office Word</Application>
  <DocSecurity>0</DocSecurity>
  <Lines>5</Lines>
  <Paragraphs>1</Paragraphs>
  <ScaleCrop>false</ScaleCrop>
  <Company>Ascensio System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Helen keller</cp:lastModifiedBy>
  <cp:revision>19</cp:revision>
  <dcterms:created xsi:type="dcterms:W3CDTF">2018-10-23T07:42:00Z</dcterms:created>
  <dcterms:modified xsi:type="dcterms:W3CDTF">2018-10-24T00:47:00Z</dcterms:modified>
</cp:coreProperties>
</file>