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F1D" w:rsidRPr="00106074" w:rsidRDefault="00864F1D" w:rsidP="00864F1D">
      <w:pPr>
        <w:pStyle w:val="a3"/>
        <w:numPr>
          <w:ilvl w:val="0"/>
          <w:numId w:val="1"/>
        </w:numPr>
        <w:spacing w:line="40" w:lineRule="atLeast"/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106074">
        <w:rPr>
          <w:rFonts w:asciiTheme="minorEastAsia" w:hAnsiTheme="minorEastAsia"/>
          <w:color w:val="000000" w:themeColor="text1"/>
          <w:sz w:val="28"/>
          <w:szCs w:val="28"/>
        </w:rPr>
        <w:t>V-model</w:t>
      </w:r>
      <w:r w:rsidRPr="00106074">
        <w:rPr>
          <w:rFonts w:asciiTheme="minorEastAsia" w:hAnsiTheme="minorEastAsia"/>
          <w:color w:val="000000" w:themeColor="text1"/>
          <w:sz w:val="28"/>
          <w:szCs w:val="28"/>
        </w:rPr>
        <w:t>（</w:t>
      </w:r>
      <w:r w:rsidRPr="00106074">
        <w:rPr>
          <w:rFonts w:asciiTheme="minorEastAsia" w:hAnsiTheme="minorEastAsia" w:hint="eastAsia"/>
          <w:color w:val="000000" w:themeColor="text1"/>
          <w:sz w:val="28"/>
          <w:szCs w:val="28"/>
        </w:rPr>
        <w:t>语法糖</w:t>
      </w:r>
      <w:r w:rsidRPr="00106074">
        <w:rPr>
          <w:rFonts w:asciiTheme="minorEastAsia" w:hAnsiTheme="minorEastAsia"/>
          <w:color w:val="000000" w:themeColor="text1"/>
          <w:sz w:val="28"/>
          <w:szCs w:val="28"/>
        </w:rPr>
        <w:t>）</w:t>
      </w:r>
    </w:p>
    <w:p w:rsidR="00864F1D" w:rsidRPr="00106074" w:rsidRDefault="00864F1D" w:rsidP="00864F1D">
      <w:pPr>
        <w:pStyle w:val="a3"/>
        <w:numPr>
          <w:ilvl w:val="0"/>
          <w:numId w:val="1"/>
        </w:numPr>
        <w:spacing w:line="40" w:lineRule="atLeast"/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106074">
        <w:rPr>
          <w:rFonts w:asciiTheme="minorEastAsia" w:hAnsiTheme="minorEastAsia"/>
          <w:color w:val="000000" w:themeColor="text1"/>
          <w:sz w:val="28"/>
          <w:szCs w:val="28"/>
        </w:rPr>
        <w:t>Slot</w:t>
      </w:r>
      <w:r w:rsidRPr="00106074">
        <w:rPr>
          <w:rFonts w:asciiTheme="minorEastAsia" w:hAnsiTheme="minorEastAsia" w:hint="eastAsia"/>
          <w:color w:val="000000" w:themeColor="text1"/>
          <w:sz w:val="28"/>
          <w:szCs w:val="28"/>
        </w:rPr>
        <w:t>（编译作用域）</w:t>
      </w:r>
    </w:p>
    <w:p w:rsidR="00864F1D" w:rsidRPr="00106074" w:rsidRDefault="00864F1D" w:rsidP="00864F1D">
      <w:pPr>
        <w:pStyle w:val="a3"/>
        <w:numPr>
          <w:ilvl w:val="0"/>
          <w:numId w:val="1"/>
        </w:numPr>
        <w:spacing w:line="40" w:lineRule="atLeast"/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106074">
        <w:rPr>
          <w:rFonts w:asciiTheme="minorEastAsia" w:hAnsiTheme="minorEastAsia"/>
          <w:color w:val="000000" w:themeColor="text1"/>
          <w:sz w:val="28"/>
          <w:szCs w:val="28"/>
        </w:rPr>
        <w:t>Hash</w:t>
      </w:r>
      <w:r w:rsidRPr="00106074">
        <w:rPr>
          <w:rFonts w:asciiTheme="minorEastAsia" w:hAnsiTheme="minorEastAsia" w:hint="eastAsia"/>
          <w:color w:val="000000" w:themeColor="text1"/>
          <w:sz w:val="28"/>
          <w:szCs w:val="28"/>
        </w:rPr>
        <w:t>和</w:t>
      </w:r>
      <w:r w:rsidRPr="00106074">
        <w:rPr>
          <w:rFonts w:asciiTheme="minorEastAsia" w:hAnsiTheme="minorEastAsia"/>
          <w:color w:val="000000" w:themeColor="text1"/>
          <w:sz w:val="28"/>
          <w:szCs w:val="28"/>
        </w:rPr>
        <w:t>history</w:t>
      </w:r>
    </w:p>
    <w:p w:rsidR="00AF74EB" w:rsidRDefault="00106074" w:rsidP="0010607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Vue</w:t>
      </w:r>
      <w:proofErr w:type="spellEnd"/>
      <w:r>
        <w:rPr>
          <w:rFonts w:asciiTheme="minorEastAsia" w:hAnsiTheme="minorEastAsia" w:hint="eastAsia"/>
          <w:sz w:val="28"/>
          <w:szCs w:val="28"/>
        </w:rPr>
        <w:t>生命周期</w:t>
      </w:r>
    </w:p>
    <w:p w:rsidR="00873F8E" w:rsidRDefault="00873F8E" w:rsidP="0010607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MVVM</w:t>
      </w:r>
    </w:p>
    <w:p w:rsidR="00AF6A65" w:rsidRDefault="00AF6A65" w:rsidP="00AF6A6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双向绑定</w:t>
      </w:r>
      <w:r w:rsidR="007B6E57">
        <w:rPr>
          <w:rFonts w:asciiTheme="minorEastAsia" w:hAnsiTheme="minorEastAsia" w:hint="eastAsia"/>
          <w:sz w:val="28"/>
          <w:szCs w:val="28"/>
        </w:rPr>
        <w:t>原理</w:t>
      </w:r>
    </w:p>
    <w:p w:rsidR="007B6E57" w:rsidRDefault="007B6E57" w:rsidP="00AF6A6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P</w:t>
      </w:r>
      <w:r>
        <w:rPr>
          <w:rFonts w:asciiTheme="minorEastAsia" w:hAnsiTheme="minorEastAsia" w:hint="eastAsia"/>
          <w:sz w:val="28"/>
          <w:szCs w:val="28"/>
        </w:rPr>
        <w:t>roxy：监听</w:t>
      </w:r>
      <w:r w:rsidR="006E742C">
        <w:rPr>
          <w:rFonts w:asciiTheme="minorEastAsia" w:hAnsiTheme="minorEastAsia" w:hint="eastAsia"/>
          <w:sz w:val="28"/>
          <w:szCs w:val="28"/>
        </w:rPr>
        <w:t>整个对象</w:t>
      </w:r>
      <w:r w:rsidR="00BB1DA0">
        <w:rPr>
          <w:rFonts w:asciiTheme="minorEastAsia" w:hAnsiTheme="minorEastAsia" w:hint="eastAsia"/>
          <w:sz w:val="28"/>
          <w:szCs w:val="28"/>
        </w:rPr>
        <w:t>，监听数组</w:t>
      </w:r>
    </w:p>
    <w:p w:rsidR="006E742C" w:rsidRPr="00AF6A65" w:rsidRDefault="006E742C" w:rsidP="006E742C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D</w:t>
      </w:r>
      <w:r>
        <w:rPr>
          <w:rFonts w:asciiTheme="minorEastAsia" w:hAnsiTheme="minorEastAsia" w:hint="eastAsia"/>
          <w:sz w:val="28"/>
          <w:szCs w:val="28"/>
        </w:rPr>
        <w:t>efineproperty</w:t>
      </w:r>
      <w:proofErr w:type="spellEnd"/>
      <w:r>
        <w:rPr>
          <w:rFonts w:asciiTheme="minorEastAsia" w:hAnsiTheme="minorEastAsia" w:hint="eastAsia"/>
          <w:sz w:val="28"/>
          <w:szCs w:val="28"/>
        </w:rPr>
        <w:t>：需要遍历key监听每一个key</w:t>
      </w:r>
      <w:r w:rsidR="00BB1DA0">
        <w:rPr>
          <w:rFonts w:asciiTheme="minorEastAsia" w:hAnsiTheme="minorEastAsia" w:hint="eastAsia"/>
          <w:sz w:val="28"/>
          <w:szCs w:val="28"/>
        </w:rPr>
        <w:t>，不能监听数组</w:t>
      </w:r>
      <w:bookmarkStart w:id="0" w:name="_GoBack"/>
      <w:bookmarkEnd w:id="0"/>
    </w:p>
    <w:sectPr w:rsidR="006E742C" w:rsidRPr="00AF6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A7530"/>
    <w:multiLevelType w:val="hybridMultilevel"/>
    <w:tmpl w:val="7DDA80B4"/>
    <w:lvl w:ilvl="0" w:tplc="C36A52C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0B"/>
    <w:rsid w:val="00013D0B"/>
    <w:rsid w:val="00106074"/>
    <w:rsid w:val="00413FAE"/>
    <w:rsid w:val="004E0D3C"/>
    <w:rsid w:val="00685B21"/>
    <w:rsid w:val="006E742C"/>
    <w:rsid w:val="00764D2E"/>
    <w:rsid w:val="007B3EAF"/>
    <w:rsid w:val="007B6E57"/>
    <w:rsid w:val="00864F1D"/>
    <w:rsid w:val="00873F8E"/>
    <w:rsid w:val="009367CC"/>
    <w:rsid w:val="009A3F55"/>
    <w:rsid w:val="00AC033A"/>
    <w:rsid w:val="00AF6A65"/>
    <w:rsid w:val="00AF74EB"/>
    <w:rsid w:val="00BB1DA0"/>
    <w:rsid w:val="00D3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F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F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2021-03-21T05:12:00Z</dcterms:created>
  <dcterms:modified xsi:type="dcterms:W3CDTF">2021-03-21T05:28:00Z</dcterms:modified>
</cp:coreProperties>
</file>