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AFB9" w14:textId="77777777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>Black Box Testing:</w:t>
      </w:r>
    </w:p>
    <w:p w14:paraId="55BE62D9" w14:textId="47CAE929" w:rsidR="0075134A" w:rsidRPr="0075134A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Write test inputs for black-box test input partitioning and boundary value analysis for a given specification.</w:t>
      </w:r>
    </w:p>
    <w:p w14:paraId="66DCBC2C" w14:textId="6C93817D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623ADB98" w14:textId="02EBCE3C" w:rsidR="008C6153" w:rsidRPr="008C6153" w:rsidRDefault="008C6153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Input Partitioning:</w:t>
      </w:r>
    </w:p>
    <w:p w14:paraId="0D098045" w14:textId="77777777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For each input, based on the specification, divide the input space into valid and invalid partitions:</w:t>
      </w:r>
    </w:p>
    <w:p w14:paraId="408A9EA0" w14:textId="77777777" w:rsidR="008C6153" w:rsidRPr="008C6153" w:rsidRDefault="008C6153" w:rsidP="008C61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If input in a range, then need at least one valid in the range and two invalid outside the low end and high end of range</w:t>
      </w:r>
    </w:p>
    <w:p w14:paraId="20F42583" w14:textId="77777777" w:rsidR="008C6153" w:rsidRPr="008C6153" w:rsidRDefault="008C6153" w:rsidP="008C61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If input represents an allowed number of things, then one in the range, and one outside such as zero or more than the max</w:t>
      </w:r>
    </w:p>
    <w:p w14:paraId="514FCDB5" w14:textId="77777777" w:rsidR="008C6153" w:rsidRPr="008C6153" w:rsidRDefault="008C6153" w:rsidP="008C61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If input is a set of values and each is handled differently, then one valid for each one and one invalid</w:t>
      </w:r>
    </w:p>
    <w:p w14:paraId="29654554" w14:textId="77777777" w:rsidR="008C6153" w:rsidRPr="008C6153" w:rsidRDefault="008C6153" w:rsidP="008C61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If input is a </w:t>
      </w:r>
      <w:r w:rsidRPr="008C6153">
        <w:rPr>
          <w:rFonts w:ascii="Segoe UI" w:eastAsia="Times New Roman" w:hAnsi="Segoe UI" w:cs="Segoe UI"/>
          <w:i/>
          <w:iCs/>
          <w:color w:val="172B4D"/>
          <w:sz w:val="14"/>
          <w:szCs w:val="14"/>
        </w:rPr>
        <w:t>must-be</w:t>
      </w: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 condition, then the valid is easy and have one invalid.</w:t>
      </w:r>
    </w:p>
    <w:p w14:paraId="1BE456B1" w14:textId="74140F49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Key: must define invalid partitions as well as valid for each input.</w:t>
      </w: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br/>
      </w:r>
    </w:p>
    <w:p w14:paraId="409B685E" w14:textId="462F6CAD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 xml:space="preserve">Boundary Value Analysis: </w:t>
      </w:r>
    </w:p>
    <w:p w14:paraId="56AECA19" w14:textId="77777777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Boundaries on the edges of equivalence classes often reveal defects:</w:t>
      </w:r>
    </w:p>
    <w:p w14:paraId="0A8C0112" w14:textId="77777777" w:rsidR="008C6153" w:rsidRPr="008C6153" w:rsidRDefault="008C6153" w:rsidP="008C615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Select tests so that each edge of each partition, or boundary, is subject to test</w:t>
      </w:r>
    </w:p>
    <w:p w14:paraId="3811B6CD" w14:textId="77777777" w:rsidR="008C6153" w:rsidRPr="008C6153" w:rsidRDefault="008C6153" w:rsidP="008C615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Rather than only focus on input, create tests that cover output equivalence classes</w:t>
      </w:r>
    </w:p>
    <w:p w14:paraId="1A9EB735" w14:textId="77777777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No easy formula or recipe to follow.</w:t>
      </w:r>
    </w:p>
    <w:p w14:paraId="2468F92C" w14:textId="1661FFD2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</w:p>
    <w:p w14:paraId="489FD5F5" w14:textId="0646BD80" w:rsidR="008C6153" w:rsidRP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Class Standards:</w:t>
      </w:r>
    </w:p>
    <w:p w14:paraId="284C955E" w14:textId="77777777" w:rsidR="008C6153" w:rsidRPr="008C6153" w:rsidRDefault="008C6153" w:rsidP="008C615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The specification should make clear the requires and ensures for correct output</w:t>
      </w:r>
    </w:p>
    <w:p w14:paraId="1D0AF87D" w14:textId="77777777" w:rsidR="008C6153" w:rsidRPr="008C6153" w:rsidRDefault="008C6153" w:rsidP="008C615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The ensures clauses must be checked in any test</w:t>
      </w:r>
    </w:p>
    <w:p w14:paraId="48EB95DF" w14:textId="77777777" w:rsidR="008C6153" w:rsidRPr="008C6153" w:rsidRDefault="008C6153" w:rsidP="008C615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Invalid input that violates any requires clause should be tested and checked that it throws a Java Runtime exception: use </w:t>
      </w:r>
      <w:proofErr w:type="spellStart"/>
      <w:r w:rsidRPr="008C6153">
        <w:rPr>
          <w:rFonts w:ascii="Consolas" w:eastAsia="Times New Roman" w:hAnsi="Consolas" w:cs="Courier New"/>
          <w:color w:val="172B4D"/>
          <w:sz w:val="14"/>
          <w:szCs w:val="14"/>
          <w:shd w:val="clear" w:color="auto" w:fill="F4F5F7"/>
        </w:rPr>
        <w:t>Assertions.assertThrows</w:t>
      </w:r>
      <w:proofErr w:type="spellEnd"/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.</w:t>
      </w:r>
    </w:p>
    <w:p w14:paraId="10E16A46" w14:textId="77777777" w:rsidR="008C6153" w:rsidRPr="008C6153" w:rsidRDefault="008C6153" w:rsidP="008C615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Ensures only includes something about exceptions if there is a throws-clause with a non-runtime exception; otherwise any exception is implicit, runtime, and checked as part of the invalid input from the equivalence partitioning.</w:t>
      </w:r>
    </w:p>
    <w:p w14:paraId="2B538720" w14:textId="5FE3C99F" w:rsidR="008C6153" w:rsidRPr="008C6153" w:rsidRDefault="008C6153" w:rsidP="008C615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8C6153">
        <w:rPr>
          <w:rFonts w:ascii="Segoe UI" w:eastAsia="Times New Roman" w:hAnsi="Segoe UI" w:cs="Segoe UI"/>
          <w:color w:val="172B4D"/>
          <w:sz w:val="14"/>
          <w:szCs w:val="14"/>
        </w:rPr>
        <w:t>Pick a naming convention for the tests and be consistent with it!</w:t>
      </w:r>
    </w:p>
    <w:p w14:paraId="3675D211" w14:textId="6108A0BA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230AF582" w14:textId="77777777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E6E6537" w14:textId="3ECCEEE1" w:rsidR="006A4520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>White Box Testing:</w:t>
      </w:r>
    </w:p>
    <w:p w14:paraId="56F51450" w14:textId="568B43F6" w:rsidR="008C6153" w:rsidRDefault="008C6153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37BB0F42" w14:textId="464C9191" w:rsidR="008C6153" w:rsidRDefault="008C6153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Condition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 a leaf-level Boolean expression containing no Boolean operators (it cannot be broken down into simpler Boolean expressions)---a proposition.</w:t>
      </w:r>
    </w:p>
    <w:p w14:paraId="48FE157D" w14:textId="77777777" w:rsidR="008C6153" w:rsidRPr="008C6153" w:rsidRDefault="008C6153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BE6044B" w14:textId="6291194B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384312D" w14:textId="47E5204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Branch Coverage</w:t>
      </w:r>
    </w:p>
    <w:p w14:paraId="29250490" w14:textId="74CBF875" w:rsidR="0075134A" w:rsidRDefault="0075134A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Write test inputs for white-box test branch coverage for a given Java method.</w:t>
      </w:r>
    </w:p>
    <w:p w14:paraId="500799CF" w14:textId="4EA46F64" w:rsidR="008C6153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</w:p>
    <w:p w14:paraId="15523D53" w14:textId="4C5A873F" w:rsidR="008C6153" w:rsidRPr="0075134A" w:rsidRDefault="008C6153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Decision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Branch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 a Boolean expression composed of conditions and zero or more Boolean operators. A decision without a Boolean operator is a condition. If a condition appears more than once in a decision, each occurrence is a distinct condition.</w:t>
      </w:r>
    </w:p>
    <w:p w14:paraId="3C1415FD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2074475C" w14:textId="27E25D8E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572C6C44" w14:textId="33423B8C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Statement Coverage</w:t>
      </w:r>
    </w:p>
    <w:p w14:paraId="6068307D" w14:textId="77777777" w:rsidR="0075134A" w:rsidRPr="0075134A" w:rsidRDefault="0075134A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Write test inputs for white-box statement coverage for a given Java method.</w:t>
      </w:r>
    </w:p>
    <w:p w14:paraId="636B3369" w14:textId="40BAD06C" w:rsidR="0075134A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59DA9C25" w14:textId="333FC794" w:rsidR="008C6153" w:rsidRDefault="008C6153" w:rsidP="008C6153">
      <w:pPr>
        <w:spacing w:after="0" w:line="240" w:lineRule="auto"/>
        <w:rPr>
          <w:rFonts w:cstheme="minorHAnsi"/>
          <w:sz w:val="14"/>
          <w:szCs w:val="14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Statement coverage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 each statement is executed at least once by some test (e.g., each node in the control flow graph is seen). Minimum test standard for white-box.</w:t>
      </w:r>
    </w:p>
    <w:p w14:paraId="02EDB950" w14:textId="77777777" w:rsidR="008C6153" w:rsidRPr="008C6153" w:rsidRDefault="008C6153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74877594" w14:textId="5A66A598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MC/DC?</w:t>
      </w:r>
    </w:p>
    <w:p w14:paraId="2EEB967B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20287EDE" w14:textId="4C97E084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98D07EF" w14:textId="1715C077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>Control Flow Graph:</w:t>
      </w:r>
    </w:p>
    <w:p w14:paraId="6FDDE004" w14:textId="77777777" w:rsidR="0075134A" w:rsidRPr="0075134A" w:rsidRDefault="0075134A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Draw a control flow graph for a given Java method. Please do add an entry and exit node to the graph.</w:t>
      </w:r>
    </w:p>
    <w:p w14:paraId="3885525F" w14:textId="77777777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85EA840" w14:textId="6269A033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0933B599" w14:textId="1FCA65BB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32AD84C9" w14:textId="79AA73F9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>Dominance tree:</w:t>
      </w:r>
    </w:p>
    <w:p w14:paraId="3C89B2E5" w14:textId="77777777" w:rsidR="0075134A" w:rsidRPr="0075134A" w:rsidRDefault="0075134A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Compute the dominance tree from the control flow graph in the previous problem.</w:t>
      </w:r>
    </w:p>
    <w:p w14:paraId="21724758" w14:textId="23E58864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37AE1AF4" w14:textId="77777777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3BE47150" w14:textId="45DBE0C1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1F4A2C06" w14:textId="1EF8B37E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>Mutation Analysis:</w:t>
      </w:r>
    </w:p>
    <w:p w14:paraId="282DA84A" w14:textId="77777777" w:rsidR="0075134A" w:rsidRPr="0075134A" w:rsidRDefault="0075134A" w:rsidP="008C61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Add additional test inputs to, or modify the method in, the previous problem to cover a given set of mutations.</w:t>
      </w:r>
    </w:p>
    <w:p w14:paraId="3265896C" w14:textId="7C55B2A5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EB36FE7" w14:textId="44D8FCCF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53676FD5" w14:textId="7C327ED4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 xml:space="preserve">Specifications in </w:t>
      </w:r>
      <w:proofErr w:type="spellStart"/>
      <w:r w:rsidRPr="008C6153">
        <w:rPr>
          <w:rFonts w:cstheme="minorHAnsi"/>
          <w:b/>
          <w:bCs/>
          <w:sz w:val="14"/>
          <w:szCs w:val="14"/>
          <w:u w:val="single"/>
        </w:rPr>
        <w:t>Dafny</w:t>
      </w:r>
      <w:proofErr w:type="spellEnd"/>
      <w:r w:rsidRPr="008C6153">
        <w:rPr>
          <w:rFonts w:cstheme="minorHAnsi"/>
          <w:b/>
          <w:bCs/>
          <w:sz w:val="14"/>
          <w:szCs w:val="14"/>
          <w:u w:val="single"/>
        </w:rPr>
        <w:t xml:space="preserve"> with loop invariant and decreases:</w:t>
      </w:r>
    </w:p>
    <w:p w14:paraId="383892C9" w14:textId="245690B9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 xml:space="preserve">Write a formal specification for a program suitable for </w:t>
      </w:r>
      <w:proofErr w:type="spellStart"/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>Dafny</w:t>
      </w:r>
      <w:proofErr w:type="spellEnd"/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 xml:space="preserve"> to use in a proof of total correctness. The specification needs to include a loop invariant and decreases clause for termination</w:t>
      </w:r>
    </w:p>
    <w:p w14:paraId="5ECB2949" w14:textId="32FBC371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7F858B6E" w14:textId="414302CE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42CF7ED0" w14:textId="2D40D392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2B0151FF" w14:textId="6CB361D3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38BCD2B7" w14:textId="34E33E5A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  <w:r w:rsidRPr="008C6153">
        <w:rPr>
          <w:rFonts w:cstheme="minorHAnsi"/>
          <w:b/>
          <w:bCs/>
          <w:sz w:val="14"/>
          <w:szCs w:val="14"/>
          <w:u w:val="single"/>
        </w:rPr>
        <w:t xml:space="preserve">Weakest Precondition Calculus </w:t>
      </w:r>
    </w:p>
    <w:p w14:paraId="0CDBD4E5" w14:textId="688312A1" w:rsidR="0075134A" w:rsidRPr="008C6153" w:rsidRDefault="0075134A" w:rsidP="008C6153">
      <w:pPr>
        <w:spacing w:after="0" w:line="240" w:lineRule="auto"/>
        <w:rPr>
          <w:rFonts w:cstheme="minorHAnsi"/>
          <w:b/>
          <w:bCs/>
          <w:sz w:val="14"/>
          <w:szCs w:val="14"/>
          <w:u w:val="single"/>
        </w:rPr>
      </w:pPr>
    </w:p>
    <w:p w14:paraId="076EA899" w14:textId="2130B0EC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Basic Rules:</w:t>
      </w:r>
    </w:p>
    <w:p w14:paraId="46BC71F5" w14:textId="466CB18D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52E43721" w14:textId="236A7F9F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47AEC97B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73CA51C8" w14:textId="27FAC8F9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If statements:</w:t>
      </w:r>
    </w:p>
    <w:p w14:paraId="5AFCC209" w14:textId="07494D55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 xml:space="preserve">Prove that a given </w:t>
      </w:r>
      <w:proofErr w:type="spellStart"/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>Dafny</w:t>
      </w:r>
      <w:proofErr w:type="spellEnd"/>
      <w:r w:rsidRPr="008C6153">
        <w:rPr>
          <w:rFonts w:ascii="Segoe UI" w:hAnsi="Segoe UI" w:cs="Segoe UI"/>
          <w:color w:val="172B4D"/>
          <w:sz w:val="14"/>
          <w:szCs w:val="14"/>
          <w:shd w:val="clear" w:color="auto" w:fill="FFFFFF"/>
        </w:rPr>
        <w:t xml:space="preserve"> program with if-statements satisfies its specification using the weakest-precondition calculus</w:t>
      </w:r>
    </w:p>
    <w:p w14:paraId="7A57BC93" w14:textId="12EA3E41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3F62F7FD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0DA8A40E" w14:textId="47043565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 xml:space="preserve">While loops: </w:t>
      </w:r>
    </w:p>
    <w:p w14:paraId="07814241" w14:textId="04D773EF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588753C4" w14:textId="5AA56C08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p w14:paraId="3E4D9FFE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8C6153">
        <w:rPr>
          <w:rFonts w:cstheme="minorHAnsi"/>
          <w:sz w:val="14"/>
          <w:szCs w:val="14"/>
        </w:rPr>
        <w:t>Total Correctness:</w:t>
      </w:r>
    </w:p>
    <w:p w14:paraId="39FC6F33" w14:textId="2BED010A" w:rsidR="0075134A" w:rsidRPr="0075134A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 xml:space="preserve">Prove that a given </w:t>
      </w:r>
      <w:proofErr w:type="spellStart"/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>Dafny</w:t>
      </w:r>
      <w:proofErr w:type="spellEnd"/>
      <w:r w:rsidRPr="0075134A">
        <w:rPr>
          <w:rFonts w:ascii="Segoe UI" w:eastAsia="Times New Roman" w:hAnsi="Segoe UI" w:cs="Segoe UI"/>
          <w:color w:val="172B4D"/>
          <w:sz w:val="14"/>
          <w:szCs w:val="14"/>
        </w:rPr>
        <w:t xml:space="preserve"> program with a while-loop satisfies its specification using the weakest-precondition calculus.</w:t>
      </w:r>
    </w:p>
    <w:p w14:paraId="0164B07F" w14:textId="77777777" w:rsidR="0075134A" w:rsidRPr="008C6153" w:rsidRDefault="0075134A" w:rsidP="008C6153">
      <w:pPr>
        <w:spacing w:after="0" w:line="240" w:lineRule="auto"/>
        <w:rPr>
          <w:rFonts w:cstheme="minorHAnsi"/>
          <w:sz w:val="14"/>
          <w:szCs w:val="14"/>
        </w:rPr>
      </w:pPr>
    </w:p>
    <w:sectPr w:rsidR="0075134A" w:rsidRPr="008C6153" w:rsidSect="009C79DC">
      <w:pgSz w:w="12240" w:h="15840"/>
      <w:pgMar w:top="0" w:right="0" w:bottom="0" w:left="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B13"/>
    <w:multiLevelType w:val="multilevel"/>
    <w:tmpl w:val="40EA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1C69"/>
    <w:multiLevelType w:val="multilevel"/>
    <w:tmpl w:val="313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82597"/>
    <w:multiLevelType w:val="multilevel"/>
    <w:tmpl w:val="948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67E1"/>
    <w:multiLevelType w:val="multilevel"/>
    <w:tmpl w:val="D8A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E34E9"/>
    <w:multiLevelType w:val="multilevel"/>
    <w:tmpl w:val="18C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B682C"/>
    <w:multiLevelType w:val="multilevel"/>
    <w:tmpl w:val="3FA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240E"/>
    <w:multiLevelType w:val="multilevel"/>
    <w:tmpl w:val="BFC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2309B"/>
    <w:multiLevelType w:val="hybridMultilevel"/>
    <w:tmpl w:val="5908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596D"/>
    <w:multiLevelType w:val="multilevel"/>
    <w:tmpl w:val="C17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63D05"/>
    <w:multiLevelType w:val="hybridMultilevel"/>
    <w:tmpl w:val="0780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77E58"/>
    <w:multiLevelType w:val="multilevel"/>
    <w:tmpl w:val="92E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555D6"/>
    <w:multiLevelType w:val="multilevel"/>
    <w:tmpl w:val="5E36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C1949"/>
    <w:multiLevelType w:val="hybridMultilevel"/>
    <w:tmpl w:val="4ABECD94"/>
    <w:lvl w:ilvl="0" w:tplc="4D225FD0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25010"/>
    <w:multiLevelType w:val="hybridMultilevel"/>
    <w:tmpl w:val="74BA6444"/>
    <w:lvl w:ilvl="0" w:tplc="6BAC18D8">
      <w:start w:val="10"/>
      <w:numFmt w:val="bullet"/>
      <w:lvlText w:val=""/>
      <w:lvlJc w:val="left"/>
      <w:pPr>
        <w:ind w:left="435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C720533"/>
    <w:multiLevelType w:val="hybridMultilevel"/>
    <w:tmpl w:val="9334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A6"/>
    <w:rsid w:val="000D10F3"/>
    <w:rsid w:val="00123F96"/>
    <w:rsid w:val="001D5BEB"/>
    <w:rsid w:val="00325A73"/>
    <w:rsid w:val="003B2BA6"/>
    <w:rsid w:val="003F2341"/>
    <w:rsid w:val="004629A8"/>
    <w:rsid w:val="0057196A"/>
    <w:rsid w:val="0057211E"/>
    <w:rsid w:val="006A4520"/>
    <w:rsid w:val="0075134A"/>
    <w:rsid w:val="008C6153"/>
    <w:rsid w:val="009C79DC"/>
    <w:rsid w:val="00B17AEB"/>
    <w:rsid w:val="00BB4DAB"/>
    <w:rsid w:val="00BD3BD4"/>
    <w:rsid w:val="00BF59B3"/>
    <w:rsid w:val="00CB0ABB"/>
    <w:rsid w:val="00C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32E0"/>
  <w15:chartTrackingRefBased/>
  <w15:docId w15:val="{5756E372-CBE1-4C5C-A9FD-59B51E3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1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61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Knapp</dc:creator>
  <cp:keywords/>
  <dc:description/>
  <cp:lastModifiedBy>Gregory Knapp</cp:lastModifiedBy>
  <cp:revision>3</cp:revision>
  <dcterms:created xsi:type="dcterms:W3CDTF">2021-10-14T21:13:00Z</dcterms:created>
  <dcterms:modified xsi:type="dcterms:W3CDTF">2021-12-15T07:19:00Z</dcterms:modified>
</cp:coreProperties>
</file>