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2638A" w14:textId="77777777" w:rsidR="00FC30AC" w:rsidRDefault="00FC30AC" w:rsidP="00FC30AC">
      <w:pPr>
        <w:pStyle w:val="s4"/>
        <w:spacing w:before="0" w:beforeAutospacing="0" w:after="0" w:afterAutospacing="0" w:line="480" w:lineRule="auto"/>
        <w:jc w:val="center"/>
        <w:rPr>
          <w:rStyle w:val="bumpedfont15"/>
          <w:rFonts w:asciiTheme="minorHAnsi" w:hAnsiTheme="minorHAnsi" w:cstheme="minorHAnsi"/>
          <w:b/>
          <w:bCs/>
          <w:color w:val="000000" w:themeColor="text1"/>
          <w:sz w:val="27"/>
          <w:szCs w:val="27"/>
        </w:rPr>
      </w:pPr>
    </w:p>
    <w:p w14:paraId="19223E0F" w14:textId="77777777" w:rsidR="00FC30AC" w:rsidRDefault="00FC30AC" w:rsidP="00FC30AC">
      <w:pPr>
        <w:pStyle w:val="s4"/>
        <w:spacing w:before="0" w:beforeAutospacing="0" w:after="0" w:afterAutospacing="0" w:line="480" w:lineRule="auto"/>
        <w:jc w:val="center"/>
        <w:rPr>
          <w:rStyle w:val="bumpedfont15"/>
          <w:rFonts w:asciiTheme="minorHAnsi" w:hAnsiTheme="minorHAnsi" w:cstheme="minorHAnsi"/>
          <w:b/>
          <w:bCs/>
          <w:color w:val="000000" w:themeColor="text1"/>
          <w:sz w:val="27"/>
          <w:szCs w:val="27"/>
        </w:rPr>
      </w:pPr>
    </w:p>
    <w:p w14:paraId="71B399E8" w14:textId="77777777" w:rsidR="00FC30AC" w:rsidRDefault="00FC30AC" w:rsidP="00FC30AC">
      <w:pPr>
        <w:pStyle w:val="s4"/>
        <w:spacing w:before="0" w:beforeAutospacing="0" w:after="0" w:afterAutospacing="0" w:line="480" w:lineRule="auto"/>
        <w:jc w:val="center"/>
        <w:rPr>
          <w:rStyle w:val="bumpedfont15"/>
          <w:rFonts w:asciiTheme="minorHAnsi" w:hAnsiTheme="minorHAnsi" w:cstheme="minorHAnsi"/>
          <w:b/>
          <w:bCs/>
          <w:color w:val="000000" w:themeColor="text1"/>
          <w:sz w:val="27"/>
          <w:szCs w:val="27"/>
        </w:rPr>
      </w:pPr>
    </w:p>
    <w:p w14:paraId="170861B1" w14:textId="77777777" w:rsidR="00FC30AC" w:rsidRDefault="00FC30AC" w:rsidP="00FC30AC">
      <w:pPr>
        <w:pStyle w:val="s4"/>
        <w:spacing w:before="0" w:beforeAutospacing="0" w:after="0" w:afterAutospacing="0" w:line="480" w:lineRule="auto"/>
        <w:jc w:val="center"/>
        <w:rPr>
          <w:rStyle w:val="bumpedfont15"/>
          <w:rFonts w:asciiTheme="minorHAnsi" w:hAnsiTheme="minorHAnsi" w:cstheme="minorHAnsi"/>
          <w:b/>
          <w:bCs/>
          <w:color w:val="000000" w:themeColor="text1"/>
          <w:sz w:val="27"/>
          <w:szCs w:val="27"/>
        </w:rPr>
      </w:pPr>
    </w:p>
    <w:p w14:paraId="702295AD" w14:textId="77777777" w:rsidR="00FC30AC" w:rsidRDefault="00FC30AC" w:rsidP="00FC30AC">
      <w:pPr>
        <w:pStyle w:val="s4"/>
        <w:spacing w:before="0" w:beforeAutospacing="0" w:after="0" w:afterAutospacing="0" w:line="480" w:lineRule="auto"/>
        <w:jc w:val="center"/>
        <w:rPr>
          <w:rStyle w:val="bumpedfont15"/>
          <w:rFonts w:asciiTheme="minorHAnsi" w:hAnsiTheme="minorHAnsi" w:cstheme="minorHAnsi"/>
          <w:b/>
          <w:bCs/>
          <w:color w:val="000000" w:themeColor="text1"/>
          <w:sz w:val="27"/>
          <w:szCs w:val="27"/>
        </w:rPr>
      </w:pPr>
    </w:p>
    <w:p w14:paraId="7C49C8BF" w14:textId="77777777" w:rsidR="00FC30AC" w:rsidRDefault="00FC30AC" w:rsidP="00FC30AC">
      <w:pPr>
        <w:pStyle w:val="s4"/>
        <w:spacing w:before="0" w:beforeAutospacing="0" w:after="0" w:afterAutospacing="0" w:line="480" w:lineRule="auto"/>
        <w:jc w:val="center"/>
        <w:rPr>
          <w:rStyle w:val="bumpedfont15"/>
          <w:rFonts w:asciiTheme="minorHAnsi" w:hAnsiTheme="minorHAnsi" w:cstheme="minorHAnsi"/>
          <w:b/>
          <w:bCs/>
          <w:color w:val="000000" w:themeColor="text1"/>
          <w:sz w:val="27"/>
          <w:szCs w:val="27"/>
        </w:rPr>
      </w:pPr>
    </w:p>
    <w:p w14:paraId="429C4E2F" w14:textId="35A7444B" w:rsidR="00FC30AC" w:rsidRPr="00FC30AC" w:rsidRDefault="00FC30AC" w:rsidP="00FC30AC">
      <w:pPr>
        <w:pStyle w:val="s4"/>
        <w:spacing w:before="0" w:beforeAutospacing="0" w:after="0" w:afterAutospacing="0" w:line="480" w:lineRule="auto"/>
        <w:jc w:val="center"/>
        <w:rPr>
          <w:rFonts w:asciiTheme="minorHAnsi" w:hAnsiTheme="minorHAnsi" w:cstheme="minorHAnsi"/>
          <w:color w:val="000000" w:themeColor="text1"/>
          <w:sz w:val="27"/>
          <w:szCs w:val="27"/>
        </w:rPr>
      </w:pPr>
      <w:r w:rsidRPr="00FC30AC">
        <w:rPr>
          <w:rStyle w:val="bumpedfont15"/>
          <w:rFonts w:asciiTheme="minorHAnsi" w:hAnsiTheme="minorHAnsi" w:cstheme="minorHAnsi"/>
          <w:b/>
          <w:bCs/>
          <w:color w:val="000000" w:themeColor="text1"/>
          <w:sz w:val="27"/>
          <w:szCs w:val="27"/>
        </w:rPr>
        <w:t>AI and HCI Interactions and Synergies</w:t>
      </w:r>
    </w:p>
    <w:p w14:paraId="01703ED0" w14:textId="3A3B3D7E" w:rsidR="00FC30AC" w:rsidRPr="00FC30AC" w:rsidRDefault="00FC30AC" w:rsidP="00FC30AC">
      <w:pPr>
        <w:pStyle w:val="s6"/>
        <w:spacing w:before="540" w:beforeAutospacing="0" w:after="0" w:afterAutospacing="0" w:line="480" w:lineRule="auto"/>
        <w:jc w:val="center"/>
        <w:rPr>
          <w:rFonts w:asciiTheme="minorHAnsi" w:hAnsiTheme="minorHAnsi" w:cstheme="minorHAnsi"/>
          <w:color w:val="000000" w:themeColor="text1"/>
          <w:sz w:val="27"/>
          <w:szCs w:val="27"/>
        </w:rPr>
      </w:pPr>
      <w:proofErr w:type="spellStart"/>
      <w:r w:rsidRPr="00FC30AC">
        <w:rPr>
          <w:rStyle w:val="bumpedfont15"/>
          <w:rFonts w:asciiTheme="minorHAnsi" w:hAnsiTheme="minorHAnsi" w:cstheme="minorHAnsi"/>
          <w:color w:val="000000" w:themeColor="text1"/>
          <w:sz w:val="27"/>
          <w:szCs w:val="27"/>
        </w:rPr>
        <w:t>Geeth</w:t>
      </w:r>
      <w:proofErr w:type="spellEnd"/>
      <w:r w:rsidRPr="00FC30AC">
        <w:rPr>
          <w:rStyle w:val="bumpedfont15"/>
          <w:rFonts w:asciiTheme="minorHAnsi" w:hAnsiTheme="minorHAnsi" w:cstheme="minorHAnsi"/>
          <w:color w:val="000000" w:themeColor="text1"/>
          <w:sz w:val="27"/>
          <w:szCs w:val="27"/>
        </w:rPr>
        <w:t xml:space="preserve"> </w:t>
      </w:r>
      <w:proofErr w:type="spellStart"/>
      <w:r>
        <w:rPr>
          <w:rStyle w:val="bumpedfont15"/>
          <w:rFonts w:asciiTheme="minorHAnsi" w:hAnsiTheme="minorHAnsi" w:cstheme="minorHAnsi"/>
          <w:color w:val="000000" w:themeColor="text1"/>
          <w:sz w:val="27"/>
          <w:szCs w:val="27"/>
        </w:rPr>
        <w:t>Apuroop</w:t>
      </w:r>
      <w:proofErr w:type="spellEnd"/>
      <w:r>
        <w:rPr>
          <w:rStyle w:val="bumpedfont15"/>
          <w:rFonts w:asciiTheme="minorHAnsi" w:hAnsiTheme="minorHAnsi" w:cstheme="minorHAnsi"/>
          <w:color w:val="000000" w:themeColor="text1"/>
          <w:sz w:val="27"/>
          <w:szCs w:val="27"/>
        </w:rPr>
        <w:t xml:space="preserve"> </w:t>
      </w:r>
      <w:proofErr w:type="spellStart"/>
      <w:r w:rsidRPr="00FC30AC">
        <w:rPr>
          <w:rStyle w:val="bumpedfont15"/>
          <w:rFonts w:asciiTheme="minorHAnsi" w:hAnsiTheme="minorHAnsi" w:cstheme="minorHAnsi"/>
          <w:color w:val="000000" w:themeColor="text1"/>
          <w:sz w:val="27"/>
          <w:szCs w:val="27"/>
        </w:rPr>
        <w:t>Kocherla</w:t>
      </w:r>
      <w:proofErr w:type="spellEnd"/>
    </w:p>
    <w:p w14:paraId="4A266DF4" w14:textId="77777777" w:rsidR="00FC30AC" w:rsidRPr="00FC30AC" w:rsidRDefault="00FC30AC" w:rsidP="00FC30AC">
      <w:pPr>
        <w:pStyle w:val="s4"/>
        <w:spacing w:before="0" w:beforeAutospacing="0" w:after="0" w:afterAutospacing="0" w:line="480" w:lineRule="auto"/>
        <w:jc w:val="center"/>
        <w:rPr>
          <w:rFonts w:asciiTheme="minorHAnsi" w:hAnsiTheme="minorHAnsi" w:cstheme="minorHAnsi"/>
          <w:color w:val="000000" w:themeColor="text1"/>
          <w:sz w:val="27"/>
          <w:szCs w:val="27"/>
        </w:rPr>
      </w:pPr>
      <w:r w:rsidRPr="00FC30AC">
        <w:rPr>
          <w:rStyle w:val="bumpedfont15"/>
          <w:rFonts w:asciiTheme="minorHAnsi" w:hAnsiTheme="minorHAnsi" w:cstheme="minorHAnsi"/>
          <w:color w:val="000000" w:themeColor="text1"/>
          <w:sz w:val="27"/>
          <w:szCs w:val="27"/>
        </w:rPr>
        <w:t xml:space="preserve">University of the </w:t>
      </w:r>
      <w:proofErr w:type="spellStart"/>
      <w:r w:rsidRPr="00FC30AC">
        <w:rPr>
          <w:rStyle w:val="bumpedfont15"/>
          <w:rFonts w:asciiTheme="minorHAnsi" w:hAnsiTheme="minorHAnsi" w:cstheme="minorHAnsi"/>
          <w:color w:val="000000" w:themeColor="text1"/>
          <w:sz w:val="27"/>
          <w:szCs w:val="27"/>
        </w:rPr>
        <w:t>Cumberlands</w:t>
      </w:r>
      <w:proofErr w:type="spellEnd"/>
    </w:p>
    <w:p w14:paraId="3F5512EB" w14:textId="77777777" w:rsidR="00FC30AC" w:rsidRPr="00FC30AC" w:rsidRDefault="00FC30AC" w:rsidP="00FC30AC">
      <w:pPr>
        <w:pStyle w:val="s4"/>
        <w:spacing w:before="0" w:beforeAutospacing="0" w:after="0" w:afterAutospacing="0" w:line="480" w:lineRule="auto"/>
        <w:jc w:val="center"/>
        <w:rPr>
          <w:rFonts w:asciiTheme="minorHAnsi" w:hAnsiTheme="minorHAnsi" w:cstheme="minorHAnsi"/>
          <w:color w:val="000000" w:themeColor="text1"/>
          <w:sz w:val="27"/>
          <w:szCs w:val="27"/>
        </w:rPr>
      </w:pPr>
      <w:r w:rsidRPr="00FC30AC">
        <w:rPr>
          <w:rStyle w:val="bumpedfont15"/>
          <w:rFonts w:asciiTheme="minorHAnsi" w:hAnsiTheme="minorHAnsi" w:cstheme="minorHAnsi"/>
          <w:color w:val="000000" w:themeColor="text1"/>
          <w:sz w:val="27"/>
          <w:szCs w:val="27"/>
        </w:rPr>
        <w:t>MSAI-631: AI for Human-Computer Interaction</w:t>
      </w:r>
    </w:p>
    <w:p w14:paraId="3DC3882E" w14:textId="77777777" w:rsidR="00FC30AC" w:rsidRPr="00FC30AC" w:rsidRDefault="00FC30AC" w:rsidP="00FC30AC">
      <w:pPr>
        <w:pStyle w:val="s4"/>
        <w:spacing w:before="0" w:beforeAutospacing="0" w:after="0" w:afterAutospacing="0" w:line="480" w:lineRule="auto"/>
        <w:jc w:val="center"/>
        <w:rPr>
          <w:rFonts w:asciiTheme="minorHAnsi" w:hAnsiTheme="minorHAnsi" w:cstheme="minorHAnsi"/>
          <w:color w:val="000000" w:themeColor="text1"/>
          <w:sz w:val="27"/>
          <w:szCs w:val="27"/>
        </w:rPr>
      </w:pPr>
      <w:r w:rsidRPr="00FC30AC">
        <w:rPr>
          <w:rStyle w:val="bumpedfont15"/>
          <w:rFonts w:asciiTheme="minorHAnsi" w:hAnsiTheme="minorHAnsi" w:cstheme="minorHAnsi"/>
          <w:color w:val="000000" w:themeColor="text1"/>
          <w:sz w:val="27"/>
          <w:szCs w:val="27"/>
        </w:rPr>
        <w:t>Dr. Alan Dennis</w:t>
      </w:r>
    </w:p>
    <w:p w14:paraId="114C1924" w14:textId="0DB2CC1D" w:rsidR="00FC30AC" w:rsidRDefault="00FC30AC" w:rsidP="00FC30AC">
      <w:pPr>
        <w:pStyle w:val="s4"/>
        <w:spacing w:before="0" w:beforeAutospacing="0" w:after="0" w:afterAutospacing="0" w:line="480" w:lineRule="auto"/>
        <w:jc w:val="center"/>
        <w:rPr>
          <w:rStyle w:val="bumpedfont15"/>
          <w:rFonts w:asciiTheme="minorHAnsi" w:hAnsiTheme="minorHAnsi" w:cstheme="minorHAnsi"/>
          <w:color w:val="000000" w:themeColor="text1"/>
          <w:sz w:val="27"/>
          <w:szCs w:val="27"/>
        </w:rPr>
      </w:pPr>
      <w:r w:rsidRPr="00FC30AC">
        <w:rPr>
          <w:rStyle w:val="bumpedfont15"/>
          <w:rFonts w:asciiTheme="minorHAnsi" w:hAnsiTheme="minorHAnsi" w:cstheme="minorHAnsi"/>
          <w:color w:val="000000" w:themeColor="text1"/>
          <w:sz w:val="27"/>
          <w:szCs w:val="27"/>
        </w:rPr>
        <w:t xml:space="preserve">July </w:t>
      </w:r>
      <w:r>
        <w:rPr>
          <w:rStyle w:val="bumpedfont15"/>
          <w:rFonts w:asciiTheme="minorHAnsi" w:hAnsiTheme="minorHAnsi" w:cstheme="minorHAnsi"/>
          <w:color w:val="000000" w:themeColor="text1"/>
          <w:sz w:val="27"/>
          <w:szCs w:val="27"/>
        </w:rPr>
        <w:t>12</w:t>
      </w:r>
      <w:r w:rsidRPr="00FC30AC">
        <w:rPr>
          <w:rStyle w:val="bumpedfont15"/>
          <w:rFonts w:asciiTheme="minorHAnsi" w:hAnsiTheme="minorHAnsi" w:cstheme="minorHAnsi"/>
          <w:color w:val="000000" w:themeColor="text1"/>
          <w:sz w:val="27"/>
          <w:szCs w:val="27"/>
        </w:rPr>
        <w:t>, 2026</w:t>
      </w:r>
    </w:p>
    <w:p w14:paraId="1F4D3700" w14:textId="7043B2E5" w:rsidR="00FC30AC" w:rsidRDefault="00FC30AC" w:rsidP="00FC30AC">
      <w:pPr>
        <w:pStyle w:val="s4"/>
        <w:spacing w:before="0" w:beforeAutospacing="0" w:after="0" w:afterAutospacing="0" w:line="480" w:lineRule="auto"/>
        <w:jc w:val="center"/>
        <w:rPr>
          <w:rStyle w:val="bumpedfont15"/>
          <w:rFonts w:asciiTheme="minorHAnsi" w:hAnsiTheme="minorHAnsi" w:cstheme="minorHAnsi"/>
          <w:color w:val="000000" w:themeColor="text1"/>
          <w:sz w:val="27"/>
          <w:szCs w:val="27"/>
        </w:rPr>
      </w:pPr>
    </w:p>
    <w:p w14:paraId="7032E85C" w14:textId="6C090449" w:rsidR="00FC30AC" w:rsidRDefault="00FC30AC" w:rsidP="00FC30AC">
      <w:pPr>
        <w:pStyle w:val="s4"/>
        <w:spacing w:before="0" w:beforeAutospacing="0" w:after="0" w:afterAutospacing="0" w:line="480" w:lineRule="auto"/>
        <w:jc w:val="center"/>
        <w:rPr>
          <w:rStyle w:val="bumpedfont15"/>
          <w:rFonts w:asciiTheme="minorHAnsi" w:hAnsiTheme="minorHAnsi" w:cstheme="minorHAnsi"/>
          <w:color w:val="000000" w:themeColor="text1"/>
          <w:sz w:val="27"/>
          <w:szCs w:val="27"/>
        </w:rPr>
      </w:pPr>
    </w:p>
    <w:p w14:paraId="30F64FE5" w14:textId="7463C2E7" w:rsidR="00FC30AC" w:rsidRDefault="00FC30AC" w:rsidP="00FC30AC">
      <w:pPr>
        <w:pStyle w:val="s4"/>
        <w:spacing w:before="0" w:beforeAutospacing="0" w:after="0" w:afterAutospacing="0" w:line="480" w:lineRule="auto"/>
        <w:jc w:val="center"/>
        <w:rPr>
          <w:rStyle w:val="bumpedfont15"/>
          <w:rFonts w:asciiTheme="minorHAnsi" w:hAnsiTheme="minorHAnsi" w:cstheme="minorHAnsi"/>
          <w:color w:val="000000" w:themeColor="text1"/>
          <w:sz w:val="27"/>
          <w:szCs w:val="27"/>
        </w:rPr>
      </w:pPr>
    </w:p>
    <w:p w14:paraId="32391965" w14:textId="53900CBC" w:rsidR="00FC30AC" w:rsidRDefault="00FC30AC" w:rsidP="00FC30AC">
      <w:pPr>
        <w:pStyle w:val="s4"/>
        <w:spacing w:before="0" w:beforeAutospacing="0" w:after="0" w:afterAutospacing="0" w:line="480" w:lineRule="auto"/>
        <w:jc w:val="center"/>
        <w:rPr>
          <w:rStyle w:val="bumpedfont15"/>
          <w:rFonts w:asciiTheme="minorHAnsi" w:hAnsiTheme="minorHAnsi" w:cstheme="minorHAnsi"/>
          <w:color w:val="000000" w:themeColor="text1"/>
          <w:sz w:val="27"/>
          <w:szCs w:val="27"/>
        </w:rPr>
      </w:pPr>
    </w:p>
    <w:p w14:paraId="5845685B" w14:textId="79C13FA6" w:rsidR="00FC30AC" w:rsidRDefault="00FC30AC" w:rsidP="00FC30AC">
      <w:pPr>
        <w:pStyle w:val="s4"/>
        <w:spacing w:before="0" w:beforeAutospacing="0" w:after="0" w:afterAutospacing="0" w:line="480" w:lineRule="auto"/>
        <w:jc w:val="center"/>
        <w:rPr>
          <w:rStyle w:val="bumpedfont15"/>
          <w:rFonts w:asciiTheme="minorHAnsi" w:hAnsiTheme="minorHAnsi" w:cstheme="minorHAnsi"/>
          <w:color w:val="000000" w:themeColor="text1"/>
          <w:sz w:val="27"/>
          <w:szCs w:val="27"/>
        </w:rPr>
      </w:pPr>
    </w:p>
    <w:p w14:paraId="05B3C649" w14:textId="5CCA7F1D" w:rsidR="00FC30AC" w:rsidRDefault="00FC30AC" w:rsidP="00FC30AC">
      <w:pPr>
        <w:pStyle w:val="s4"/>
        <w:spacing w:before="0" w:beforeAutospacing="0" w:after="0" w:afterAutospacing="0" w:line="480" w:lineRule="auto"/>
        <w:jc w:val="center"/>
        <w:rPr>
          <w:rStyle w:val="bumpedfont15"/>
          <w:rFonts w:asciiTheme="minorHAnsi" w:hAnsiTheme="minorHAnsi" w:cstheme="minorHAnsi"/>
          <w:color w:val="000000" w:themeColor="text1"/>
          <w:sz w:val="27"/>
          <w:szCs w:val="27"/>
        </w:rPr>
      </w:pPr>
    </w:p>
    <w:p w14:paraId="5F7B55E6" w14:textId="77777777" w:rsidR="00FC30AC" w:rsidRPr="00FC30AC" w:rsidRDefault="00FC30AC" w:rsidP="00FC30AC">
      <w:pPr>
        <w:pStyle w:val="s4"/>
        <w:spacing w:before="0" w:beforeAutospacing="0" w:after="0" w:afterAutospacing="0" w:line="480" w:lineRule="auto"/>
        <w:jc w:val="center"/>
        <w:rPr>
          <w:rFonts w:asciiTheme="minorHAnsi" w:hAnsiTheme="minorHAnsi" w:cstheme="minorHAnsi"/>
          <w:color w:val="000000" w:themeColor="text1"/>
          <w:sz w:val="27"/>
          <w:szCs w:val="27"/>
        </w:rPr>
      </w:pPr>
    </w:p>
    <w:p w14:paraId="0C0BE028" w14:textId="77777777" w:rsidR="00FC30AC" w:rsidRPr="00FC30AC" w:rsidRDefault="00FC30AC" w:rsidP="00FC30AC">
      <w:pPr>
        <w:pStyle w:val="s10"/>
        <w:spacing w:before="0" w:beforeAutospacing="0" w:after="180" w:afterAutospacing="0" w:line="480" w:lineRule="auto"/>
        <w:jc w:val="center"/>
        <w:rPr>
          <w:rFonts w:asciiTheme="minorHAnsi" w:hAnsiTheme="minorHAnsi" w:cstheme="minorHAnsi"/>
          <w:color w:val="000000" w:themeColor="text1"/>
          <w:sz w:val="27"/>
          <w:szCs w:val="27"/>
        </w:rPr>
      </w:pPr>
      <w:r w:rsidRPr="00FC30AC">
        <w:rPr>
          <w:rStyle w:val="bumpedfont15"/>
          <w:rFonts w:asciiTheme="minorHAnsi" w:hAnsiTheme="minorHAnsi" w:cstheme="minorHAnsi"/>
          <w:b/>
          <w:bCs/>
          <w:color w:val="000000" w:themeColor="text1"/>
          <w:sz w:val="27"/>
          <w:szCs w:val="27"/>
        </w:rPr>
        <w:lastRenderedPageBreak/>
        <w:t>AI and HCI Interactions and Synergies</w:t>
      </w:r>
    </w:p>
    <w:p w14:paraId="3EA3100F" w14:textId="77777777" w:rsidR="00FC30AC" w:rsidRPr="00FC30AC" w:rsidRDefault="00FC30AC" w:rsidP="00FC30AC">
      <w:pPr>
        <w:pStyle w:val="s12"/>
        <w:spacing w:before="180" w:beforeAutospacing="0" w:after="90" w:afterAutospacing="0" w:line="480" w:lineRule="auto"/>
        <w:rPr>
          <w:rFonts w:asciiTheme="minorHAnsi" w:hAnsiTheme="minorHAnsi" w:cstheme="minorHAnsi"/>
          <w:color w:val="000000" w:themeColor="text1"/>
          <w:sz w:val="27"/>
          <w:szCs w:val="27"/>
        </w:rPr>
      </w:pPr>
      <w:r w:rsidRPr="00FC30AC">
        <w:rPr>
          <w:rStyle w:val="bumpedfont15"/>
          <w:rFonts w:asciiTheme="minorHAnsi" w:hAnsiTheme="minorHAnsi" w:cstheme="minorHAnsi"/>
          <w:b/>
          <w:bCs/>
          <w:color w:val="000000" w:themeColor="text1"/>
          <w:sz w:val="27"/>
          <w:szCs w:val="27"/>
        </w:rPr>
        <w:t>Introduction</w:t>
      </w:r>
    </w:p>
    <w:p w14:paraId="10ABEBC4" w14:textId="77777777" w:rsidR="00FC30AC" w:rsidRPr="00FC30AC" w:rsidRDefault="00FC30AC" w:rsidP="00FC30AC">
      <w:pPr>
        <w:pStyle w:val="s13"/>
        <w:spacing w:before="0" w:beforeAutospacing="0" w:after="0" w:afterAutospacing="0" w:line="480" w:lineRule="auto"/>
        <w:ind w:firstLine="540"/>
        <w:jc w:val="both"/>
        <w:rPr>
          <w:rFonts w:asciiTheme="minorHAnsi" w:hAnsiTheme="minorHAnsi" w:cstheme="minorHAnsi"/>
          <w:color w:val="000000" w:themeColor="text1"/>
          <w:sz w:val="27"/>
          <w:szCs w:val="27"/>
        </w:rPr>
      </w:pPr>
      <w:r w:rsidRPr="00FC30AC">
        <w:rPr>
          <w:rStyle w:val="bumpedfont15"/>
          <w:rFonts w:asciiTheme="minorHAnsi" w:hAnsiTheme="minorHAnsi" w:cstheme="minorHAnsi"/>
          <w:color w:val="000000" w:themeColor="text1"/>
          <w:sz w:val="27"/>
          <w:szCs w:val="27"/>
        </w:rPr>
        <w:t xml:space="preserve">Computers stopped being a discrete thing I sit down and use a long time ago; at this point they are woven into almost everything I touch during a normal day, often in forms that do not look like a computer at all. In this report I walk through my own daily interactions with computers and embedded microcontrollers, use those interactions to talk about how pervasive computing has become, and bring in specific AI tools I use regularly, including </w:t>
      </w:r>
      <w:proofErr w:type="spellStart"/>
      <w:r w:rsidRPr="00FC30AC">
        <w:rPr>
          <w:rStyle w:val="bumpedfont15"/>
          <w:rFonts w:asciiTheme="minorHAnsi" w:hAnsiTheme="minorHAnsi" w:cstheme="minorHAnsi"/>
          <w:color w:val="000000" w:themeColor="text1"/>
          <w:sz w:val="27"/>
          <w:szCs w:val="27"/>
        </w:rPr>
        <w:t>ChatGPT</w:t>
      </w:r>
      <w:proofErr w:type="spellEnd"/>
      <w:r w:rsidRPr="00FC30AC">
        <w:rPr>
          <w:rStyle w:val="bumpedfont15"/>
          <w:rFonts w:asciiTheme="minorHAnsi" w:hAnsiTheme="minorHAnsi" w:cstheme="minorHAnsi"/>
          <w:color w:val="000000" w:themeColor="text1"/>
          <w:sz w:val="27"/>
          <w:szCs w:val="27"/>
        </w:rPr>
        <w:t xml:space="preserve"> and Claude. I also define the core terms this course centers on, artificial intelligence, human-computer interaction, and AI/HCI as a combined field, and close by looking specifically at multimodal interfaces and what they mean for HCI going forward.</w:t>
      </w:r>
    </w:p>
    <w:p w14:paraId="2E80694A" w14:textId="77777777" w:rsidR="00FC30AC" w:rsidRPr="00FC30AC" w:rsidRDefault="00FC30AC" w:rsidP="00FC30AC">
      <w:pPr>
        <w:pStyle w:val="s12"/>
        <w:spacing w:before="180" w:beforeAutospacing="0" w:after="90" w:afterAutospacing="0" w:line="480" w:lineRule="auto"/>
        <w:rPr>
          <w:rFonts w:asciiTheme="minorHAnsi" w:hAnsiTheme="minorHAnsi" w:cstheme="minorHAnsi"/>
          <w:color w:val="000000" w:themeColor="text1"/>
          <w:sz w:val="27"/>
          <w:szCs w:val="27"/>
        </w:rPr>
      </w:pPr>
      <w:r w:rsidRPr="00FC30AC">
        <w:rPr>
          <w:rStyle w:val="bumpedfont15"/>
          <w:rFonts w:asciiTheme="minorHAnsi" w:hAnsiTheme="minorHAnsi" w:cstheme="minorHAnsi"/>
          <w:b/>
          <w:bCs/>
          <w:color w:val="000000" w:themeColor="text1"/>
          <w:sz w:val="27"/>
          <w:szCs w:val="27"/>
        </w:rPr>
        <w:t>Computers and Microcontrollers in My Daily Life</w:t>
      </w:r>
    </w:p>
    <w:p w14:paraId="0F54005F" w14:textId="77777777" w:rsidR="00FC30AC" w:rsidRPr="00FC30AC" w:rsidRDefault="00FC30AC" w:rsidP="00FC30AC">
      <w:pPr>
        <w:pStyle w:val="s13"/>
        <w:spacing w:before="0" w:beforeAutospacing="0" w:after="0" w:afterAutospacing="0" w:line="480" w:lineRule="auto"/>
        <w:ind w:firstLine="540"/>
        <w:jc w:val="both"/>
        <w:rPr>
          <w:rFonts w:asciiTheme="minorHAnsi" w:hAnsiTheme="minorHAnsi" w:cstheme="minorHAnsi"/>
          <w:color w:val="000000" w:themeColor="text1"/>
          <w:sz w:val="27"/>
          <w:szCs w:val="27"/>
        </w:rPr>
      </w:pPr>
      <w:r w:rsidRPr="00FC30AC">
        <w:rPr>
          <w:rStyle w:val="bumpedfont15"/>
          <w:rFonts w:asciiTheme="minorHAnsi" w:hAnsiTheme="minorHAnsi" w:cstheme="minorHAnsi"/>
          <w:color w:val="000000" w:themeColor="text1"/>
          <w:sz w:val="27"/>
          <w:szCs w:val="27"/>
        </w:rPr>
        <w:t xml:space="preserve">My day usually starts with a phone, which is itself a small computer with more processing power than the machines that guided the Apollo missions. Unlocking it uses a fingerprint sensor, which is a dedicated piece of hardware running pattern-matching software, not just a lock. From there I check notifications, which pulls in weather data, calendar events, and messages, all coordinated by dozens of background processes I never see directly. My laptop is where most of my actual coursework happens; over the past week alone I used it to run </w:t>
      </w:r>
      <w:proofErr w:type="spellStart"/>
      <w:r w:rsidRPr="00FC30AC">
        <w:rPr>
          <w:rStyle w:val="bumpedfont15"/>
          <w:rFonts w:asciiTheme="minorHAnsi" w:hAnsiTheme="minorHAnsi" w:cstheme="minorHAnsi"/>
          <w:color w:val="000000" w:themeColor="text1"/>
          <w:sz w:val="27"/>
          <w:szCs w:val="27"/>
        </w:rPr>
        <w:t>JupyterLab</w:t>
      </w:r>
      <w:proofErr w:type="spellEnd"/>
      <w:r w:rsidRPr="00FC30AC">
        <w:rPr>
          <w:rStyle w:val="bumpedfont15"/>
          <w:rFonts w:asciiTheme="minorHAnsi" w:hAnsiTheme="minorHAnsi" w:cstheme="minorHAnsi"/>
          <w:color w:val="000000" w:themeColor="text1"/>
          <w:sz w:val="27"/>
          <w:szCs w:val="27"/>
        </w:rPr>
        <w:t xml:space="preserve">, build a small Flask application, and </w:t>
      </w:r>
      <w:r w:rsidRPr="00FC30AC">
        <w:rPr>
          <w:rStyle w:val="bumpedfont15"/>
          <w:rFonts w:asciiTheme="minorHAnsi" w:hAnsiTheme="minorHAnsi" w:cstheme="minorHAnsi"/>
          <w:color w:val="000000" w:themeColor="text1"/>
          <w:sz w:val="27"/>
          <w:szCs w:val="27"/>
        </w:rPr>
        <w:lastRenderedPageBreak/>
        <w:t>push code to GitHub, all of which depend on layers of software most users of a laptop never think about.</w:t>
      </w:r>
    </w:p>
    <w:p w14:paraId="249EF0BD" w14:textId="77777777" w:rsidR="00FC30AC" w:rsidRPr="00FC30AC" w:rsidRDefault="00FC30AC" w:rsidP="00FC30AC">
      <w:pPr>
        <w:pStyle w:val="s13"/>
        <w:spacing w:before="0" w:beforeAutospacing="0" w:after="0" w:afterAutospacing="0" w:line="480" w:lineRule="auto"/>
        <w:ind w:firstLine="540"/>
        <w:jc w:val="both"/>
        <w:rPr>
          <w:rFonts w:asciiTheme="minorHAnsi" w:hAnsiTheme="minorHAnsi" w:cstheme="minorHAnsi"/>
          <w:color w:val="000000" w:themeColor="text1"/>
          <w:sz w:val="27"/>
          <w:szCs w:val="27"/>
        </w:rPr>
      </w:pPr>
      <w:r w:rsidRPr="00FC30AC">
        <w:rPr>
          <w:rStyle w:val="bumpedfont15"/>
          <w:rFonts w:asciiTheme="minorHAnsi" w:hAnsiTheme="minorHAnsi" w:cstheme="minorHAnsi"/>
          <w:color w:val="000000" w:themeColor="text1"/>
          <w:sz w:val="27"/>
          <w:szCs w:val="27"/>
        </w:rPr>
        <w:t>Outside of screens, my car is full of embedded microcontrollers I rarely think of as computers at all: the engine control unit constantly adjusts fuel and timing based on sensor input, the infotainment system runs its own separate operating system, and even the anti-lock brakes rely on a dedicated microcontroller reacting to wheel-speed sensors many times a second. My kitchen has a similar story; the microwave and the coffee maker both use small embedded controllers to manage timing and temperature, even though neither one looks anything like a traditional computer. None of these systems ask to be noticed, which is part of the point: the most successful computing in daily life is often the computing you stop thinking of as computing at all.</w:t>
      </w:r>
    </w:p>
    <w:p w14:paraId="00864D4B" w14:textId="77777777" w:rsidR="00FC30AC" w:rsidRPr="00FC30AC" w:rsidRDefault="00FC30AC" w:rsidP="00FC30AC">
      <w:pPr>
        <w:pStyle w:val="s13"/>
        <w:spacing w:before="0" w:beforeAutospacing="0" w:after="0" w:afterAutospacing="0" w:line="480" w:lineRule="auto"/>
        <w:ind w:firstLine="540"/>
        <w:jc w:val="both"/>
        <w:rPr>
          <w:rFonts w:asciiTheme="minorHAnsi" w:hAnsiTheme="minorHAnsi" w:cstheme="minorHAnsi"/>
          <w:color w:val="000000" w:themeColor="text1"/>
          <w:sz w:val="27"/>
          <w:szCs w:val="27"/>
        </w:rPr>
      </w:pPr>
      <w:r w:rsidRPr="00FC30AC">
        <w:rPr>
          <w:rStyle w:val="bumpedfont15"/>
          <w:rFonts w:asciiTheme="minorHAnsi" w:hAnsiTheme="minorHAnsi" w:cstheme="minorHAnsi"/>
          <w:color w:val="000000" w:themeColor="text1"/>
          <w:sz w:val="27"/>
          <w:szCs w:val="27"/>
        </w:rPr>
        <w:t xml:space="preserve">AI tools have become a distinct and separate layer on top of all of this. I use </w:t>
      </w:r>
      <w:proofErr w:type="spellStart"/>
      <w:r w:rsidRPr="00FC30AC">
        <w:rPr>
          <w:rStyle w:val="bumpedfont15"/>
          <w:rFonts w:asciiTheme="minorHAnsi" w:hAnsiTheme="minorHAnsi" w:cstheme="minorHAnsi"/>
          <w:color w:val="000000" w:themeColor="text1"/>
          <w:sz w:val="27"/>
          <w:szCs w:val="27"/>
        </w:rPr>
        <w:t>ChatGPT</w:t>
      </w:r>
      <w:proofErr w:type="spellEnd"/>
      <w:r w:rsidRPr="00FC30AC">
        <w:rPr>
          <w:rStyle w:val="bumpedfont15"/>
          <w:rFonts w:asciiTheme="minorHAnsi" w:hAnsiTheme="minorHAnsi" w:cstheme="minorHAnsi"/>
          <w:color w:val="000000" w:themeColor="text1"/>
          <w:sz w:val="27"/>
          <w:szCs w:val="27"/>
        </w:rPr>
        <w:t xml:space="preserve"> and Claude regularly for coursework, including drafting and revising the reports for this class, and I have used Google's Gemini (the successor to the Bard assistant referenced in this assignment) for quick fact-checking outside of school. What makes these tools different from the microcontroller in my coffee maker is that I am having something closer to a conversation with them rather than issuing a fixed command, and the system is inferring what I actually want rather than following a rigid, pre-programmed sequence of steps.</w:t>
      </w:r>
    </w:p>
    <w:p w14:paraId="3B4FE66D" w14:textId="77777777" w:rsidR="00FC30AC" w:rsidRPr="00FC30AC" w:rsidRDefault="00FC30AC" w:rsidP="00FC30AC">
      <w:pPr>
        <w:pStyle w:val="s12"/>
        <w:spacing w:before="180" w:beforeAutospacing="0" w:after="90" w:afterAutospacing="0" w:line="480" w:lineRule="auto"/>
        <w:rPr>
          <w:rFonts w:asciiTheme="minorHAnsi" w:hAnsiTheme="minorHAnsi" w:cstheme="minorHAnsi"/>
          <w:color w:val="000000" w:themeColor="text1"/>
          <w:sz w:val="27"/>
          <w:szCs w:val="27"/>
        </w:rPr>
      </w:pPr>
      <w:r w:rsidRPr="00FC30AC">
        <w:rPr>
          <w:rStyle w:val="bumpedfont15"/>
          <w:rFonts w:asciiTheme="minorHAnsi" w:hAnsiTheme="minorHAnsi" w:cstheme="minorHAnsi"/>
          <w:b/>
          <w:bCs/>
          <w:color w:val="000000" w:themeColor="text1"/>
          <w:sz w:val="27"/>
          <w:szCs w:val="27"/>
        </w:rPr>
        <w:lastRenderedPageBreak/>
        <w:t>Defining AI, HCI, and AI/HCI</w:t>
      </w:r>
    </w:p>
    <w:p w14:paraId="0347B593" w14:textId="77777777" w:rsidR="00FC30AC" w:rsidRPr="00FC30AC" w:rsidRDefault="00FC30AC" w:rsidP="00FC30AC">
      <w:pPr>
        <w:pStyle w:val="s13"/>
        <w:spacing w:before="0" w:beforeAutospacing="0" w:after="0" w:afterAutospacing="0" w:line="480" w:lineRule="auto"/>
        <w:ind w:firstLine="540"/>
        <w:jc w:val="both"/>
        <w:rPr>
          <w:rFonts w:asciiTheme="minorHAnsi" w:hAnsiTheme="minorHAnsi" w:cstheme="minorHAnsi"/>
          <w:color w:val="000000" w:themeColor="text1"/>
          <w:sz w:val="27"/>
          <w:szCs w:val="27"/>
        </w:rPr>
      </w:pPr>
      <w:r w:rsidRPr="00FC30AC">
        <w:rPr>
          <w:rStyle w:val="bumpedfont15"/>
          <w:rFonts w:asciiTheme="minorHAnsi" w:hAnsiTheme="minorHAnsi" w:cstheme="minorHAnsi"/>
          <w:color w:val="000000" w:themeColor="text1"/>
          <w:sz w:val="27"/>
          <w:szCs w:val="27"/>
        </w:rPr>
        <w:t>Artificial intelligence does not have one single agreed-upon definition, but the framing used by Russell and Norvig (2020) in their widely adopted textbook is a useful starting point: AI concerns the design of agents that perceive their environment through inputs and take actions intended to achieve a goal, whether that goal is answering a question, recommending a product, or driving a car. Human-computer interaction, meanwhile, has an official definition from ACM SIGCHI, the professional group most responsible for shaping the field: HCI is the discipline concerned with the design, evaluation, and implementation of interactive computing systems for human use, along with the study of the major phenomena surrounding them (Hewett et al., 1992). Put together, AI/HCI is not just AI systems that happen to have a user interface bolted on; it is the specific area of study concerned with how people and AI systems understand and adapt to each other during real, ongoing interaction, rather than how the underlying model performs in isolation on a benchmark.</w:t>
      </w:r>
    </w:p>
    <w:p w14:paraId="710D7C66" w14:textId="77777777" w:rsidR="00FC30AC" w:rsidRPr="00FC30AC" w:rsidRDefault="00FC30AC" w:rsidP="00FC30AC">
      <w:pPr>
        <w:pStyle w:val="s13"/>
        <w:spacing w:before="0" w:beforeAutospacing="0" w:after="0" w:afterAutospacing="0" w:line="480" w:lineRule="auto"/>
        <w:ind w:firstLine="540"/>
        <w:jc w:val="both"/>
        <w:rPr>
          <w:rFonts w:asciiTheme="minorHAnsi" w:hAnsiTheme="minorHAnsi" w:cstheme="minorHAnsi"/>
          <w:color w:val="000000" w:themeColor="text1"/>
          <w:sz w:val="27"/>
          <w:szCs w:val="27"/>
        </w:rPr>
      </w:pPr>
      <w:r w:rsidRPr="00FC30AC">
        <w:rPr>
          <w:rStyle w:val="bumpedfont15"/>
          <w:rFonts w:asciiTheme="minorHAnsi" w:hAnsiTheme="minorHAnsi" w:cstheme="minorHAnsi"/>
          <w:color w:val="000000" w:themeColor="text1"/>
          <w:sz w:val="27"/>
          <w:szCs w:val="27"/>
        </w:rPr>
        <w:t xml:space="preserve">This distinction matters in practice. A recommendation model can be extremely accurate in a lab setting and still fail from an HCI perspective if a user cannot tell </w:t>
      </w:r>
      <w:proofErr w:type="gramStart"/>
      <w:r w:rsidRPr="00FC30AC">
        <w:rPr>
          <w:rStyle w:val="bumpedfont15"/>
          <w:rFonts w:asciiTheme="minorHAnsi" w:hAnsiTheme="minorHAnsi" w:cstheme="minorHAnsi"/>
          <w:color w:val="000000" w:themeColor="text1"/>
          <w:sz w:val="27"/>
          <w:szCs w:val="27"/>
        </w:rPr>
        <w:t>why</w:t>
      </w:r>
      <w:proofErr w:type="gramEnd"/>
      <w:r w:rsidRPr="00FC30AC">
        <w:rPr>
          <w:rStyle w:val="bumpedfont15"/>
          <w:rFonts w:asciiTheme="minorHAnsi" w:hAnsiTheme="minorHAnsi" w:cstheme="minorHAnsi"/>
          <w:color w:val="000000" w:themeColor="text1"/>
          <w:sz w:val="27"/>
          <w:szCs w:val="27"/>
        </w:rPr>
        <w:t xml:space="preserve"> it made a given recommendation, does not trust it, or finds the interaction frustrating enough to abandon it. </w:t>
      </w:r>
      <w:proofErr w:type="spellStart"/>
      <w:r w:rsidRPr="00FC30AC">
        <w:rPr>
          <w:rStyle w:val="bumpedfont15"/>
          <w:rFonts w:asciiTheme="minorHAnsi" w:hAnsiTheme="minorHAnsi" w:cstheme="minorHAnsi"/>
          <w:color w:val="000000" w:themeColor="text1"/>
          <w:sz w:val="27"/>
          <w:szCs w:val="27"/>
        </w:rPr>
        <w:t>Mariani</w:t>
      </w:r>
      <w:proofErr w:type="spellEnd"/>
      <w:r w:rsidRPr="00FC30AC">
        <w:rPr>
          <w:rStyle w:val="bumpedfont15"/>
          <w:rFonts w:asciiTheme="minorHAnsi" w:hAnsiTheme="minorHAnsi" w:cstheme="minorHAnsi"/>
          <w:color w:val="000000" w:themeColor="text1"/>
          <w:sz w:val="27"/>
          <w:szCs w:val="27"/>
        </w:rPr>
        <w:t xml:space="preserve">, Hashemi, and Wirtz (2023) reviewed a large body of research on AI-empowered conversational agents and found that user trust and perceived helpfulness depend heavily on how the interaction itself is designed, not </w:t>
      </w:r>
      <w:r w:rsidRPr="00FC30AC">
        <w:rPr>
          <w:rStyle w:val="bumpedfont15"/>
          <w:rFonts w:asciiTheme="minorHAnsi" w:hAnsiTheme="minorHAnsi" w:cstheme="minorHAnsi"/>
          <w:color w:val="000000" w:themeColor="text1"/>
          <w:sz w:val="27"/>
          <w:szCs w:val="27"/>
        </w:rPr>
        <w:lastRenderedPageBreak/>
        <w:t>just on the underlying model's raw capability. That is the core argument for treating AI/HCI as its own field rather than assuming that better AI automatically produces a better experience.</w:t>
      </w:r>
    </w:p>
    <w:p w14:paraId="2D6A5782" w14:textId="77777777" w:rsidR="00FC30AC" w:rsidRPr="00FC30AC" w:rsidRDefault="00FC30AC" w:rsidP="00FC30AC">
      <w:pPr>
        <w:pStyle w:val="s12"/>
        <w:spacing w:before="180" w:beforeAutospacing="0" w:after="90" w:afterAutospacing="0" w:line="480" w:lineRule="auto"/>
        <w:rPr>
          <w:rFonts w:asciiTheme="minorHAnsi" w:hAnsiTheme="minorHAnsi" w:cstheme="minorHAnsi"/>
          <w:color w:val="000000" w:themeColor="text1"/>
          <w:sz w:val="27"/>
          <w:szCs w:val="27"/>
        </w:rPr>
      </w:pPr>
      <w:r w:rsidRPr="00FC30AC">
        <w:rPr>
          <w:rStyle w:val="bumpedfont15"/>
          <w:rFonts w:asciiTheme="minorHAnsi" w:hAnsiTheme="minorHAnsi" w:cstheme="minorHAnsi"/>
          <w:b/>
          <w:bCs/>
          <w:color w:val="000000" w:themeColor="text1"/>
          <w:sz w:val="27"/>
          <w:szCs w:val="27"/>
        </w:rPr>
        <w:t>Multimodal Interfaces in the Context of HCI</w:t>
      </w:r>
    </w:p>
    <w:p w14:paraId="63ABE9C5" w14:textId="77777777" w:rsidR="00FC30AC" w:rsidRPr="00FC30AC" w:rsidRDefault="00FC30AC" w:rsidP="00FC30AC">
      <w:pPr>
        <w:pStyle w:val="s13"/>
        <w:spacing w:before="0" w:beforeAutospacing="0" w:after="0" w:afterAutospacing="0" w:line="480" w:lineRule="auto"/>
        <w:ind w:firstLine="540"/>
        <w:jc w:val="both"/>
        <w:rPr>
          <w:rFonts w:asciiTheme="minorHAnsi" w:hAnsiTheme="minorHAnsi" w:cstheme="minorHAnsi"/>
          <w:color w:val="000000" w:themeColor="text1"/>
          <w:sz w:val="27"/>
          <w:szCs w:val="27"/>
        </w:rPr>
      </w:pPr>
      <w:r w:rsidRPr="00FC30AC">
        <w:rPr>
          <w:rStyle w:val="bumpedfont15"/>
          <w:rFonts w:asciiTheme="minorHAnsi" w:hAnsiTheme="minorHAnsi" w:cstheme="minorHAnsi"/>
          <w:color w:val="000000" w:themeColor="text1"/>
          <w:sz w:val="27"/>
          <w:szCs w:val="27"/>
        </w:rPr>
        <w:t xml:space="preserve">A multimodal interface is one that accepts more than one type of input, and often produces more than one type of output, rather than relying on a single channel like a keyboard and mouse. Common modalities include touch, voice, gesture, gaze, and increasingly, generated images or video. </w:t>
      </w:r>
      <w:proofErr w:type="spellStart"/>
      <w:r w:rsidRPr="00FC30AC">
        <w:rPr>
          <w:rStyle w:val="bumpedfont15"/>
          <w:rFonts w:asciiTheme="minorHAnsi" w:hAnsiTheme="minorHAnsi" w:cstheme="minorHAnsi"/>
          <w:color w:val="000000" w:themeColor="text1"/>
          <w:sz w:val="27"/>
          <w:szCs w:val="27"/>
        </w:rPr>
        <w:t>Alzubi</w:t>
      </w:r>
      <w:proofErr w:type="spellEnd"/>
      <w:r w:rsidRPr="00FC30AC">
        <w:rPr>
          <w:rStyle w:val="bumpedfont15"/>
          <w:rFonts w:asciiTheme="minorHAnsi" w:hAnsiTheme="minorHAnsi" w:cstheme="minorHAnsi"/>
          <w:color w:val="000000" w:themeColor="text1"/>
          <w:sz w:val="27"/>
          <w:szCs w:val="27"/>
        </w:rPr>
        <w:t xml:space="preserve">, </w:t>
      </w:r>
      <w:proofErr w:type="spellStart"/>
      <w:r w:rsidRPr="00FC30AC">
        <w:rPr>
          <w:rStyle w:val="bumpedfont15"/>
          <w:rFonts w:asciiTheme="minorHAnsi" w:hAnsiTheme="minorHAnsi" w:cstheme="minorHAnsi"/>
          <w:color w:val="000000" w:themeColor="text1"/>
          <w:sz w:val="27"/>
          <w:szCs w:val="27"/>
        </w:rPr>
        <w:t>Alzubi</w:t>
      </w:r>
      <w:proofErr w:type="spellEnd"/>
      <w:r w:rsidRPr="00FC30AC">
        <w:rPr>
          <w:rStyle w:val="bumpedfont15"/>
          <w:rFonts w:asciiTheme="minorHAnsi" w:hAnsiTheme="minorHAnsi" w:cstheme="minorHAnsi"/>
          <w:color w:val="000000" w:themeColor="text1"/>
          <w:sz w:val="27"/>
          <w:szCs w:val="27"/>
        </w:rPr>
        <w:t xml:space="preserve">, Singh, </w:t>
      </w:r>
      <w:proofErr w:type="spellStart"/>
      <w:r w:rsidRPr="00FC30AC">
        <w:rPr>
          <w:rStyle w:val="bumpedfont15"/>
          <w:rFonts w:asciiTheme="minorHAnsi" w:hAnsiTheme="minorHAnsi" w:cstheme="minorHAnsi"/>
          <w:color w:val="000000" w:themeColor="text1"/>
          <w:sz w:val="27"/>
          <w:szCs w:val="27"/>
        </w:rPr>
        <w:t>Alzubi</w:t>
      </w:r>
      <w:proofErr w:type="spellEnd"/>
      <w:r w:rsidRPr="00FC30AC">
        <w:rPr>
          <w:rStyle w:val="bumpedfont15"/>
          <w:rFonts w:asciiTheme="minorHAnsi" w:hAnsiTheme="minorHAnsi" w:cstheme="minorHAnsi"/>
          <w:color w:val="000000" w:themeColor="text1"/>
          <w:sz w:val="27"/>
          <w:szCs w:val="27"/>
        </w:rPr>
        <w:t>, and Subramanian (2023) built a multimodal HCI system for smart learning environments that combines finger touch, hand gestures, voice commands, and typing, and found that the combined system produced more consistent accuracy across users than any single input mode on its own. Their results point to a broader theme in HCI research: different users, and even the same user in different situations, rely on different modalities depending on context, so a system limited to just one input channel inevitably excludes some group of users or use cases.</w:t>
      </w:r>
    </w:p>
    <w:p w14:paraId="553418B6" w14:textId="77777777" w:rsidR="00FC30AC" w:rsidRPr="00FC30AC" w:rsidRDefault="00FC30AC" w:rsidP="00FC30AC">
      <w:pPr>
        <w:pStyle w:val="s13"/>
        <w:spacing w:before="0" w:beforeAutospacing="0" w:after="0" w:afterAutospacing="0" w:line="480" w:lineRule="auto"/>
        <w:ind w:firstLine="540"/>
        <w:jc w:val="both"/>
        <w:rPr>
          <w:rFonts w:asciiTheme="minorHAnsi" w:hAnsiTheme="minorHAnsi" w:cstheme="minorHAnsi"/>
          <w:color w:val="000000" w:themeColor="text1"/>
          <w:sz w:val="27"/>
          <w:szCs w:val="27"/>
        </w:rPr>
      </w:pPr>
      <w:r w:rsidRPr="00FC30AC">
        <w:rPr>
          <w:rStyle w:val="bumpedfont15"/>
          <w:rFonts w:asciiTheme="minorHAnsi" w:hAnsiTheme="minorHAnsi" w:cstheme="minorHAnsi"/>
          <w:color w:val="000000" w:themeColor="text1"/>
          <w:sz w:val="27"/>
          <w:szCs w:val="27"/>
        </w:rPr>
        <w:t xml:space="preserve">Multimodal design is also central to how I already interact with AI tools day to day. Voice assistants combine speech recognition with a visual display for follow-up detail, and tools like </w:t>
      </w:r>
      <w:proofErr w:type="spellStart"/>
      <w:r w:rsidRPr="00FC30AC">
        <w:rPr>
          <w:rStyle w:val="bumpedfont15"/>
          <w:rFonts w:asciiTheme="minorHAnsi" w:hAnsiTheme="minorHAnsi" w:cstheme="minorHAnsi"/>
          <w:color w:val="000000" w:themeColor="text1"/>
          <w:sz w:val="27"/>
          <w:szCs w:val="27"/>
        </w:rPr>
        <w:t>ChatGPT</w:t>
      </w:r>
      <w:proofErr w:type="spellEnd"/>
      <w:r w:rsidRPr="00FC30AC">
        <w:rPr>
          <w:rStyle w:val="bumpedfont15"/>
          <w:rFonts w:asciiTheme="minorHAnsi" w:hAnsiTheme="minorHAnsi" w:cstheme="minorHAnsi"/>
          <w:color w:val="000000" w:themeColor="text1"/>
          <w:sz w:val="27"/>
          <w:szCs w:val="27"/>
        </w:rPr>
        <w:t xml:space="preserve"> increasingly accept typed text, uploaded images, and spoken input within the same conversation, then respond with a mix of text, </w:t>
      </w:r>
      <w:r w:rsidRPr="00FC30AC">
        <w:rPr>
          <w:rStyle w:val="bumpedfont15"/>
          <w:rFonts w:asciiTheme="minorHAnsi" w:hAnsiTheme="minorHAnsi" w:cstheme="minorHAnsi"/>
          <w:color w:val="000000" w:themeColor="text1"/>
          <w:sz w:val="27"/>
          <w:szCs w:val="27"/>
        </w:rPr>
        <w:lastRenderedPageBreak/>
        <w:t>generated images, and in some cases audio. From an HCI standpoint, this shift is significant because it moves the burden of translation away from the user. Instead of the person figuring out how to phrase a request in a way the system can parse, the system increasingly meets the user in whatever mode is most natural for the situation they are in, whether that is typing at a desk or speaking while driving.</w:t>
      </w:r>
    </w:p>
    <w:p w14:paraId="4AA4D868" w14:textId="77777777" w:rsidR="00FC30AC" w:rsidRPr="00FC30AC" w:rsidRDefault="00FC30AC" w:rsidP="00FC30AC">
      <w:pPr>
        <w:pStyle w:val="s12"/>
        <w:spacing w:before="180" w:beforeAutospacing="0" w:after="90" w:afterAutospacing="0" w:line="480" w:lineRule="auto"/>
        <w:rPr>
          <w:rFonts w:asciiTheme="minorHAnsi" w:hAnsiTheme="minorHAnsi" w:cstheme="minorHAnsi"/>
          <w:color w:val="000000" w:themeColor="text1"/>
          <w:sz w:val="27"/>
          <w:szCs w:val="27"/>
        </w:rPr>
      </w:pPr>
      <w:r w:rsidRPr="00FC30AC">
        <w:rPr>
          <w:rStyle w:val="bumpedfont15"/>
          <w:rFonts w:asciiTheme="minorHAnsi" w:hAnsiTheme="minorHAnsi" w:cstheme="minorHAnsi"/>
          <w:b/>
          <w:bCs/>
          <w:color w:val="000000" w:themeColor="text1"/>
          <w:sz w:val="27"/>
          <w:szCs w:val="27"/>
        </w:rPr>
        <w:t>Conclusion</w:t>
      </w:r>
    </w:p>
    <w:p w14:paraId="310EE2E7" w14:textId="77777777" w:rsidR="00FC30AC" w:rsidRPr="00FC30AC" w:rsidRDefault="00FC30AC" w:rsidP="00FC30AC">
      <w:pPr>
        <w:pStyle w:val="s13"/>
        <w:spacing w:before="0" w:beforeAutospacing="0" w:after="0" w:afterAutospacing="0" w:line="480" w:lineRule="auto"/>
        <w:ind w:firstLine="540"/>
        <w:jc w:val="both"/>
        <w:rPr>
          <w:rFonts w:asciiTheme="minorHAnsi" w:hAnsiTheme="minorHAnsi" w:cstheme="minorHAnsi"/>
          <w:color w:val="000000" w:themeColor="text1"/>
          <w:sz w:val="27"/>
          <w:szCs w:val="27"/>
        </w:rPr>
      </w:pPr>
      <w:r w:rsidRPr="00FC30AC">
        <w:rPr>
          <w:rStyle w:val="bumpedfont15"/>
          <w:rFonts w:asciiTheme="minorHAnsi" w:hAnsiTheme="minorHAnsi" w:cstheme="minorHAnsi"/>
          <w:color w:val="000000" w:themeColor="text1"/>
          <w:sz w:val="27"/>
          <w:szCs w:val="27"/>
        </w:rPr>
        <w:t xml:space="preserve">Computing has become pervasive enough that most of the microcontrollers and processors around me during a normal day are invisible unless I stop and specifically look for them. AI tools sit on top of that infrastructure as a newer and more conversational layer, and the difference between an AI system that works well and one that does not increasingly </w:t>
      </w:r>
      <w:proofErr w:type="gramStart"/>
      <w:r w:rsidRPr="00FC30AC">
        <w:rPr>
          <w:rStyle w:val="bumpedfont15"/>
          <w:rFonts w:asciiTheme="minorHAnsi" w:hAnsiTheme="minorHAnsi" w:cstheme="minorHAnsi"/>
          <w:color w:val="000000" w:themeColor="text1"/>
          <w:sz w:val="27"/>
          <w:szCs w:val="27"/>
        </w:rPr>
        <w:t>comes</w:t>
      </w:r>
      <w:proofErr w:type="gramEnd"/>
      <w:r w:rsidRPr="00FC30AC">
        <w:rPr>
          <w:rStyle w:val="bumpedfont15"/>
          <w:rFonts w:asciiTheme="minorHAnsi" w:hAnsiTheme="minorHAnsi" w:cstheme="minorHAnsi"/>
          <w:color w:val="000000" w:themeColor="text1"/>
          <w:sz w:val="27"/>
          <w:szCs w:val="27"/>
        </w:rPr>
        <w:t xml:space="preserve"> down to HCI concerns like trust, clarity, and fit with how a person naturally wants to communicate, not just the raw capability of the underlying model. Multimodal interfaces are one of the clearest examples of this shift, since they exist specifically to meet people in whatever input and output form suits them best, rather than forcing every interaction through a single narrow channel.</w:t>
      </w:r>
    </w:p>
    <w:p w14:paraId="23237895" w14:textId="77777777" w:rsidR="00FC30AC" w:rsidRPr="00FC30AC" w:rsidRDefault="00FC30AC" w:rsidP="00FC30AC">
      <w:pPr>
        <w:pStyle w:val="s12"/>
        <w:spacing w:before="180" w:beforeAutospacing="0" w:after="90" w:afterAutospacing="0" w:line="480" w:lineRule="auto"/>
        <w:rPr>
          <w:rFonts w:asciiTheme="minorHAnsi" w:hAnsiTheme="minorHAnsi" w:cstheme="minorHAnsi"/>
          <w:color w:val="000000" w:themeColor="text1"/>
          <w:sz w:val="27"/>
          <w:szCs w:val="27"/>
        </w:rPr>
      </w:pPr>
      <w:r w:rsidRPr="00FC30AC">
        <w:rPr>
          <w:rStyle w:val="bumpedfont15"/>
          <w:rFonts w:asciiTheme="minorHAnsi" w:hAnsiTheme="minorHAnsi" w:cstheme="minorHAnsi"/>
          <w:b/>
          <w:bCs/>
          <w:color w:val="000000" w:themeColor="text1"/>
          <w:sz w:val="27"/>
          <w:szCs w:val="27"/>
        </w:rPr>
        <w:t>AI Tools and Project Repository Disclosure</w:t>
      </w:r>
    </w:p>
    <w:p w14:paraId="22D5BC9B" w14:textId="77777777" w:rsidR="00FC30AC" w:rsidRPr="00FC30AC" w:rsidRDefault="00FC30AC" w:rsidP="00FC30AC">
      <w:pPr>
        <w:pStyle w:val="s13"/>
        <w:spacing w:before="0" w:beforeAutospacing="0" w:after="0" w:afterAutospacing="0" w:line="480" w:lineRule="auto"/>
        <w:ind w:firstLine="540"/>
        <w:jc w:val="both"/>
        <w:rPr>
          <w:rFonts w:asciiTheme="minorHAnsi" w:hAnsiTheme="minorHAnsi" w:cstheme="minorHAnsi"/>
          <w:color w:val="000000" w:themeColor="text1"/>
          <w:sz w:val="27"/>
          <w:szCs w:val="27"/>
        </w:rPr>
      </w:pPr>
      <w:r w:rsidRPr="00FC30AC">
        <w:rPr>
          <w:rStyle w:val="bumpedfont15"/>
          <w:rFonts w:asciiTheme="minorHAnsi" w:hAnsiTheme="minorHAnsi" w:cstheme="minorHAnsi"/>
          <w:color w:val="000000" w:themeColor="text1"/>
          <w:sz w:val="27"/>
          <w:szCs w:val="27"/>
        </w:rPr>
        <w:t xml:space="preserve">I used Claude (Anthropic) to support the development of this report, including organizing the structure around the assignment's required components, drafting explanatory text, and locating the scholarly sources cited below. I reviewed, verified, </w:t>
      </w:r>
      <w:r w:rsidRPr="00FC30AC">
        <w:rPr>
          <w:rStyle w:val="bumpedfont15"/>
          <w:rFonts w:asciiTheme="minorHAnsi" w:hAnsiTheme="minorHAnsi" w:cstheme="minorHAnsi"/>
          <w:color w:val="000000" w:themeColor="text1"/>
          <w:sz w:val="27"/>
          <w:szCs w:val="27"/>
        </w:rPr>
        <w:lastRenderedPageBreak/>
        <w:t>and revised all AI-assisted content and take full responsibility for the final submitted work.</w:t>
      </w:r>
    </w:p>
    <w:p w14:paraId="7CB13CEE" w14:textId="77777777" w:rsidR="00FC30AC" w:rsidRPr="00FC30AC" w:rsidRDefault="00FC30AC" w:rsidP="00FC30AC">
      <w:pPr>
        <w:pStyle w:val="s13"/>
        <w:spacing w:before="0" w:beforeAutospacing="0" w:after="0" w:afterAutospacing="0" w:line="480" w:lineRule="auto"/>
        <w:ind w:firstLine="540"/>
        <w:jc w:val="both"/>
        <w:rPr>
          <w:rFonts w:asciiTheme="minorHAnsi" w:hAnsiTheme="minorHAnsi" w:cstheme="minorHAnsi"/>
          <w:color w:val="000000" w:themeColor="text1"/>
          <w:sz w:val="27"/>
          <w:szCs w:val="27"/>
        </w:rPr>
      </w:pPr>
      <w:r w:rsidRPr="00FC30AC">
        <w:rPr>
          <w:rStyle w:val="bumpedfont15"/>
          <w:rFonts w:asciiTheme="minorHAnsi" w:hAnsiTheme="minorHAnsi" w:cstheme="minorHAnsi"/>
          <w:color w:val="000000" w:themeColor="text1"/>
          <w:sz w:val="27"/>
          <w:szCs w:val="27"/>
        </w:rPr>
        <w:t>Project repository: https://github.com/gkocherla-msai/msai631-human-computer-interaction</w:t>
      </w:r>
    </w:p>
    <w:p w14:paraId="367B6043" w14:textId="77777777" w:rsidR="00FC30AC" w:rsidRPr="00FC30AC" w:rsidRDefault="00FC30AC" w:rsidP="00FC30AC">
      <w:pPr>
        <w:pStyle w:val="s10"/>
        <w:spacing w:before="0" w:beforeAutospacing="0" w:after="180" w:afterAutospacing="0" w:line="480" w:lineRule="auto"/>
        <w:jc w:val="center"/>
        <w:rPr>
          <w:rFonts w:asciiTheme="minorHAnsi" w:hAnsiTheme="minorHAnsi" w:cstheme="minorHAnsi"/>
          <w:color w:val="000000" w:themeColor="text1"/>
          <w:sz w:val="27"/>
          <w:szCs w:val="27"/>
        </w:rPr>
      </w:pPr>
      <w:r w:rsidRPr="00FC30AC">
        <w:rPr>
          <w:rStyle w:val="bumpedfont15"/>
          <w:rFonts w:asciiTheme="minorHAnsi" w:hAnsiTheme="minorHAnsi" w:cstheme="minorHAnsi"/>
          <w:b/>
          <w:bCs/>
          <w:color w:val="000000" w:themeColor="text1"/>
          <w:sz w:val="27"/>
          <w:szCs w:val="27"/>
        </w:rPr>
        <w:t>References</w:t>
      </w:r>
    </w:p>
    <w:p w14:paraId="3628B019" w14:textId="77777777" w:rsidR="00FC30AC" w:rsidRPr="00FC30AC" w:rsidRDefault="00FC30AC" w:rsidP="00FC30AC">
      <w:pPr>
        <w:pStyle w:val="s14"/>
        <w:spacing w:before="0" w:beforeAutospacing="0" w:after="0" w:afterAutospacing="0" w:line="480" w:lineRule="auto"/>
        <w:ind w:hanging="540"/>
        <w:rPr>
          <w:rFonts w:asciiTheme="minorHAnsi" w:hAnsiTheme="minorHAnsi" w:cstheme="minorHAnsi"/>
          <w:color w:val="000000" w:themeColor="text1"/>
          <w:sz w:val="27"/>
          <w:szCs w:val="27"/>
        </w:rPr>
      </w:pPr>
      <w:proofErr w:type="spellStart"/>
      <w:r w:rsidRPr="00FC30AC">
        <w:rPr>
          <w:rStyle w:val="bumpedfont15"/>
          <w:rFonts w:asciiTheme="minorHAnsi" w:hAnsiTheme="minorHAnsi" w:cstheme="minorHAnsi"/>
          <w:color w:val="000000" w:themeColor="text1"/>
          <w:sz w:val="27"/>
          <w:szCs w:val="27"/>
        </w:rPr>
        <w:t>Alzubi</w:t>
      </w:r>
      <w:proofErr w:type="spellEnd"/>
      <w:r w:rsidRPr="00FC30AC">
        <w:rPr>
          <w:rStyle w:val="bumpedfont15"/>
          <w:rFonts w:asciiTheme="minorHAnsi" w:hAnsiTheme="minorHAnsi" w:cstheme="minorHAnsi"/>
          <w:color w:val="000000" w:themeColor="text1"/>
          <w:sz w:val="27"/>
          <w:szCs w:val="27"/>
        </w:rPr>
        <w:t xml:space="preserve">, T. M., </w:t>
      </w:r>
      <w:proofErr w:type="spellStart"/>
      <w:r w:rsidRPr="00FC30AC">
        <w:rPr>
          <w:rStyle w:val="bumpedfont15"/>
          <w:rFonts w:asciiTheme="minorHAnsi" w:hAnsiTheme="minorHAnsi" w:cstheme="minorHAnsi"/>
          <w:color w:val="000000" w:themeColor="text1"/>
          <w:sz w:val="27"/>
          <w:szCs w:val="27"/>
        </w:rPr>
        <w:t>Alzubi</w:t>
      </w:r>
      <w:proofErr w:type="spellEnd"/>
      <w:r w:rsidRPr="00FC30AC">
        <w:rPr>
          <w:rStyle w:val="bumpedfont15"/>
          <w:rFonts w:asciiTheme="minorHAnsi" w:hAnsiTheme="minorHAnsi" w:cstheme="minorHAnsi"/>
          <w:color w:val="000000" w:themeColor="text1"/>
          <w:sz w:val="27"/>
          <w:szCs w:val="27"/>
        </w:rPr>
        <w:t xml:space="preserve">, J. A., Singh, A., </w:t>
      </w:r>
      <w:proofErr w:type="spellStart"/>
      <w:r w:rsidRPr="00FC30AC">
        <w:rPr>
          <w:rStyle w:val="bumpedfont15"/>
          <w:rFonts w:asciiTheme="minorHAnsi" w:hAnsiTheme="minorHAnsi" w:cstheme="minorHAnsi"/>
          <w:color w:val="000000" w:themeColor="text1"/>
          <w:sz w:val="27"/>
          <w:szCs w:val="27"/>
        </w:rPr>
        <w:t>Alzubi</w:t>
      </w:r>
      <w:proofErr w:type="spellEnd"/>
      <w:r w:rsidRPr="00FC30AC">
        <w:rPr>
          <w:rStyle w:val="bumpedfont15"/>
          <w:rFonts w:asciiTheme="minorHAnsi" w:hAnsiTheme="minorHAnsi" w:cstheme="minorHAnsi"/>
          <w:color w:val="000000" w:themeColor="text1"/>
          <w:sz w:val="27"/>
          <w:szCs w:val="27"/>
        </w:rPr>
        <w:t>, O. A., &amp; Subramanian, M. (2023). A multimodal human-computer interaction for smart learning system. International Journal of Human-Computer Interaction, 41(3), 1718-1728. https://doi.org/10.1080/10447318.2023.2206758</w:t>
      </w:r>
    </w:p>
    <w:p w14:paraId="51F88D0B" w14:textId="77777777" w:rsidR="00FC30AC" w:rsidRPr="00FC30AC" w:rsidRDefault="00FC30AC" w:rsidP="00FC30AC">
      <w:pPr>
        <w:pStyle w:val="s14"/>
        <w:spacing w:before="0" w:beforeAutospacing="0" w:after="0" w:afterAutospacing="0" w:line="480" w:lineRule="auto"/>
        <w:ind w:hanging="540"/>
        <w:rPr>
          <w:rFonts w:asciiTheme="minorHAnsi" w:hAnsiTheme="minorHAnsi" w:cstheme="minorHAnsi"/>
          <w:color w:val="000000" w:themeColor="text1"/>
          <w:sz w:val="27"/>
          <w:szCs w:val="27"/>
        </w:rPr>
      </w:pPr>
      <w:r w:rsidRPr="00FC30AC">
        <w:rPr>
          <w:rStyle w:val="bumpedfont15"/>
          <w:rFonts w:asciiTheme="minorHAnsi" w:hAnsiTheme="minorHAnsi" w:cstheme="minorHAnsi"/>
          <w:color w:val="000000" w:themeColor="text1"/>
          <w:sz w:val="27"/>
          <w:szCs w:val="27"/>
        </w:rPr>
        <w:t xml:space="preserve">Hewett, T. T., </w:t>
      </w:r>
      <w:proofErr w:type="spellStart"/>
      <w:r w:rsidRPr="00FC30AC">
        <w:rPr>
          <w:rStyle w:val="bumpedfont15"/>
          <w:rFonts w:asciiTheme="minorHAnsi" w:hAnsiTheme="minorHAnsi" w:cstheme="minorHAnsi"/>
          <w:color w:val="000000" w:themeColor="text1"/>
          <w:sz w:val="27"/>
          <w:szCs w:val="27"/>
        </w:rPr>
        <w:t>Baecker</w:t>
      </w:r>
      <w:proofErr w:type="spellEnd"/>
      <w:r w:rsidRPr="00FC30AC">
        <w:rPr>
          <w:rStyle w:val="bumpedfont15"/>
          <w:rFonts w:asciiTheme="minorHAnsi" w:hAnsiTheme="minorHAnsi" w:cstheme="minorHAnsi"/>
          <w:color w:val="000000" w:themeColor="text1"/>
          <w:sz w:val="27"/>
          <w:szCs w:val="27"/>
        </w:rPr>
        <w:t xml:space="preserve">, R. M., Card, S. K., Carey, T. T., </w:t>
      </w:r>
      <w:proofErr w:type="spellStart"/>
      <w:r w:rsidRPr="00FC30AC">
        <w:rPr>
          <w:rStyle w:val="bumpedfont15"/>
          <w:rFonts w:asciiTheme="minorHAnsi" w:hAnsiTheme="minorHAnsi" w:cstheme="minorHAnsi"/>
          <w:color w:val="000000" w:themeColor="text1"/>
          <w:sz w:val="27"/>
          <w:szCs w:val="27"/>
        </w:rPr>
        <w:t>Gasen</w:t>
      </w:r>
      <w:proofErr w:type="spellEnd"/>
      <w:r w:rsidRPr="00FC30AC">
        <w:rPr>
          <w:rStyle w:val="bumpedfont15"/>
          <w:rFonts w:asciiTheme="minorHAnsi" w:hAnsiTheme="minorHAnsi" w:cstheme="minorHAnsi"/>
          <w:color w:val="000000" w:themeColor="text1"/>
          <w:sz w:val="27"/>
          <w:szCs w:val="27"/>
        </w:rPr>
        <w:t xml:space="preserve">, J. B., </w:t>
      </w:r>
      <w:proofErr w:type="spellStart"/>
      <w:r w:rsidRPr="00FC30AC">
        <w:rPr>
          <w:rStyle w:val="bumpedfont15"/>
          <w:rFonts w:asciiTheme="minorHAnsi" w:hAnsiTheme="minorHAnsi" w:cstheme="minorHAnsi"/>
          <w:color w:val="000000" w:themeColor="text1"/>
          <w:sz w:val="27"/>
          <w:szCs w:val="27"/>
        </w:rPr>
        <w:t>Mantei</w:t>
      </w:r>
      <w:proofErr w:type="spellEnd"/>
      <w:r w:rsidRPr="00FC30AC">
        <w:rPr>
          <w:rStyle w:val="bumpedfont15"/>
          <w:rFonts w:asciiTheme="minorHAnsi" w:hAnsiTheme="minorHAnsi" w:cstheme="minorHAnsi"/>
          <w:color w:val="000000" w:themeColor="text1"/>
          <w:sz w:val="27"/>
          <w:szCs w:val="27"/>
        </w:rPr>
        <w:t xml:space="preserve">, M. M., Perlman, G., Strong, G. W., &amp; </w:t>
      </w:r>
      <w:proofErr w:type="spellStart"/>
      <w:r w:rsidRPr="00FC30AC">
        <w:rPr>
          <w:rStyle w:val="bumpedfont15"/>
          <w:rFonts w:asciiTheme="minorHAnsi" w:hAnsiTheme="minorHAnsi" w:cstheme="minorHAnsi"/>
          <w:color w:val="000000" w:themeColor="text1"/>
          <w:sz w:val="27"/>
          <w:szCs w:val="27"/>
        </w:rPr>
        <w:t>Verplank</w:t>
      </w:r>
      <w:proofErr w:type="spellEnd"/>
      <w:r w:rsidRPr="00FC30AC">
        <w:rPr>
          <w:rStyle w:val="bumpedfont15"/>
          <w:rFonts w:asciiTheme="minorHAnsi" w:hAnsiTheme="minorHAnsi" w:cstheme="minorHAnsi"/>
          <w:color w:val="000000" w:themeColor="text1"/>
          <w:sz w:val="27"/>
          <w:szCs w:val="27"/>
        </w:rPr>
        <w:t>, W. L. (1992). ACM SIGCHI curricula for human-computer interaction. Association for Computing Machinery.</w:t>
      </w:r>
    </w:p>
    <w:p w14:paraId="4747B04B" w14:textId="77777777" w:rsidR="00FC30AC" w:rsidRPr="00FC30AC" w:rsidRDefault="00FC30AC" w:rsidP="00FC30AC">
      <w:pPr>
        <w:pStyle w:val="s14"/>
        <w:spacing w:before="0" w:beforeAutospacing="0" w:after="0" w:afterAutospacing="0" w:line="480" w:lineRule="auto"/>
        <w:ind w:hanging="540"/>
        <w:rPr>
          <w:rFonts w:asciiTheme="minorHAnsi" w:hAnsiTheme="minorHAnsi" w:cstheme="minorHAnsi"/>
          <w:color w:val="000000" w:themeColor="text1"/>
          <w:sz w:val="27"/>
          <w:szCs w:val="27"/>
        </w:rPr>
      </w:pPr>
      <w:proofErr w:type="spellStart"/>
      <w:r w:rsidRPr="00FC30AC">
        <w:rPr>
          <w:rStyle w:val="bumpedfont15"/>
          <w:rFonts w:asciiTheme="minorHAnsi" w:hAnsiTheme="minorHAnsi" w:cstheme="minorHAnsi"/>
          <w:color w:val="000000" w:themeColor="text1"/>
          <w:sz w:val="27"/>
          <w:szCs w:val="27"/>
        </w:rPr>
        <w:t>Mariani</w:t>
      </w:r>
      <w:proofErr w:type="spellEnd"/>
      <w:r w:rsidRPr="00FC30AC">
        <w:rPr>
          <w:rStyle w:val="bumpedfont15"/>
          <w:rFonts w:asciiTheme="minorHAnsi" w:hAnsiTheme="minorHAnsi" w:cstheme="minorHAnsi"/>
          <w:color w:val="000000" w:themeColor="text1"/>
          <w:sz w:val="27"/>
          <w:szCs w:val="27"/>
        </w:rPr>
        <w:t>, M. M., Hashemi, N., &amp; Wirtz, J. (2023). Artificial intelligence empowered conversational agents: A systematic literature review and research agenda. Journal of Business Research, 161, 113838. https://doi.org/10.1016/j.jbusres.2023.113838</w:t>
      </w:r>
    </w:p>
    <w:p w14:paraId="24430A29" w14:textId="77777777" w:rsidR="00FC30AC" w:rsidRPr="00FC30AC" w:rsidRDefault="00FC30AC" w:rsidP="00FC30AC">
      <w:pPr>
        <w:pStyle w:val="s14"/>
        <w:spacing w:before="0" w:beforeAutospacing="0" w:after="0" w:afterAutospacing="0" w:line="480" w:lineRule="auto"/>
        <w:ind w:hanging="540"/>
        <w:rPr>
          <w:rFonts w:asciiTheme="minorHAnsi" w:hAnsiTheme="minorHAnsi" w:cstheme="minorHAnsi"/>
          <w:color w:val="000000" w:themeColor="text1"/>
          <w:sz w:val="27"/>
          <w:szCs w:val="27"/>
        </w:rPr>
      </w:pPr>
      <w:r w:rsidRPr="00FC30AC">
        <w:rPr>
          <w:rStyle w:val="bumpedfont15"/>
          <w:rFonts w:asciiTheme="minorHAnsi" w:hAnsiTheme="minorHAnsi" w:cstheme="minorHAnsi"/>
          <w:color w:val="000000" w:themeColor="text1"/>
          <w:sz w:val="27"/>
          <w:szCs w:val="27"/>
        </w:rPr>
        <w:t>Russell, S., &amp; Norvig, P. (2020). Artificial intelligence: A modern approach (4th ed.). Pearson.</w:t>
      </w:r>
    </w:p>
    <w:p w14:paraId="0DDF0043" w14:textId="77777777" w:rsidR="0076334B" w:rsidRPr="00FC30AC" w:rsidRDefault="0076334B" w:rsidP="00FC30AC">
      <w:pPr>
        <w:spacing w:line="480" w:lineRule="auto"/>
        <w:rPr>
          <w:rFonts w:cstheme="minorHAnsi"/>
          <w:color w:val="000000" w:themeColor="text1"/>
        </w:rPr>
      </w:pPr>
    </w:p>
    <w:sectPr w:rsidR="0076334B" w:rsidRPr="00FC30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altName w:val="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E87"/>
    <w:rsid w:val="0076334B"/>
    <w:rsid w:val="00EB6E87"/>
    <w:rsid w:val="00FC3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D56717"/>
  <w15:chartTrackingRefBased/>
  <w15:docId w15:val="{EF03F076-9854-0A46-8E15-A4C4C959E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4">
    <w:name w:val="s4"/>
    <w:basedOn w:val="Normal"/>
    <w:rsid w:val="00EB6E87"/>
    <w:pPr>
      <w:spacing w:before="100" w:beforeAutospacing="1" w:after="100" w:afterAutospacing="1"/>
    </w:pPr>
    <w:rPr>
      <w:rFonts w:ascii="Times New Roman" w:eastAsia="Times New Roman" w:hAnsi="Times New Roman" w:cs="Times New Roman"/>
    </w:rPr>
  </w:style>
  <w:style w:type="character" w:customStyle="1" w:styleId="bumpedfont15">
    <w:name w:val="bumpedfont15"/>
    <w:basedOn w:val="DefaultParagraphFont"/>
    <w:rsid w:val="00EB6E87"/>
  </w:style>
  <w:style w:type="paragraph" w:customStyle="1" w:styleId="s6">
    <w:name w:val="s6"/>
    <w:basedOn w:val="Normal"/>
    <w:rsid w:val="00EB6E87"/>
    <w:pPr>
      <w:spacing w:before="100" w:beforeAutospacing="1" w:after="100" w:afterAutospacing="1"/>
    </w:pPr>
    <w:rPr>
      <w:rFonts w:ascii="Times New Roman" w:eastAsia="Times New Roman" w:hAnsi="Times New Roman" w:cs="Times New Roman"/>
    </w:rPr>
  </w:style>
  <w:style w:type="paragraph" w:customStyle="1" w:styleId="s9">
    <w:name w:val="s9"/>
    <w:basedOn w:val="Normal"/>
    <w:rsid w:val="00EB6E87"/>
    <w:pPr>
      <w:spacing w:before="100" w:beforeAutospacing="1" w:after="100" w:afterAutospacing="1"/>
    </w:pPr>
    <w:rPr>
      <w:rFonts w:ascii="Times New Roman" w:eastAsia="Times New Roman" w:hAnsi="Times New Roman" w:cs="Times New Roman"/>
    </w:rPr>
  </w:style>
  <w:style w:type="character" w:customStyle="1" w:styleId="bumpedfont17">
    <w:name w:val="bumpedfont17"/>
    <w:basedOn w:val="DefaultParagraphFont"/>
    <w:rsid w:val="00EB6E87"/>
  </w:style>
  <w:style w:type="paragraph" w:customStyle="1" w:styleId="s10">
    <w:name w:val="s10"/>
    <w:basedOn w:val="Normal"/>
    <w:rsid w:val="00EB6E87"/>
    <w:pPr>
      <w:spacing w:before="100" w:beforeAutospacing="1" w:after="100" w:afterAutospacing="1"/>
    </w:pPr>
    <w:rPr>
      <w:rFonts w:ascii="Times New Roman" w:eastAsia="Times New Roman" w:hAnsi="Times New Roman" w:cs="Times New Roman"/>
    </w:rPr>
  </w:style>
  <w:style w:type="paragraph" w:customStyle="1" w:styleId="s12">
    <w:name w:val="s12"/>
    <w:basedOn w:val="Normal"/>
    <w:rsid w:val="00EB6E87"/>
    <w:pPr>
      <w:spacing w:before="100" w:beforeAutospacing="1" w:after="100" w:afterAutospacing="1"/>
    </w:pPr>
    <w:rPr>
      <w:rFonts w:ascii="Times New Roman" w:eastAsia="Times New Roman" w:hAnsi="Times New Roman" w:cs="Times New Roman"/>
    </w:rPr>
  </w:style>
  <w:style w:type="paragraph" w:customStyle="1" w:styleId="s13">
    <w:name w:val="s13"/>
    <w:basedOn w:val="Normal"/>
    <w:rsid w:val="00EB6E87"/>
    <w:pPr>
      <w:spacing w:before="100" w:beforeAutospacing="1" w:after="100" w:afterAutospacing="1"/>
    </w:pPr>
    <w:rPr>
      <w:rFonts w:ascii="Times New Roman" w:eastAsia="Times New Roman" w:hAnsi="Times New Roman" w:cs="Times New Roman"/>
    </w:rPr>
  </w:style>
  <w:style w:type="paragraph" w:customStyle="1" w:styleId="s14">
    <w:name w:val="s14"/>
    <w:basedOn w:val="Normal"/>
    <w:rsid w:val="00EB6E87"/>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EB6E87"/>
    <w:rPr>
      <w:color w:val="0563C1" w:themeColor="hyperlink"/>
      <w:u w:val="single"/>
    </w:rPr>
  </w:style>
  <w:style w:type="character" w:styleId="UnresolvedMention">
    <w:name w:val="Unresolved Mention"/>
    <w:basedOn w:val="DefaultParagraphFont"/>
    <w:uiPriority w:val="99"/>
    <w:semiHidden/>
    <w:unhideWhenUsed/>
    <w:rsid w:val="00EB6E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0294340">
      <w:bodyDiv w:val="1"/>
      <w:marLeft w:val="0"/>
      <w:marRight w:val="0"/>
      <w:marTop w:val="0"/>
      <w:marBottom w:val="0"/>
      <w:divBdr>
        <w:top w:val="none" w:sz="0" w:space="0" w:color="auto"/>
        <w:left w:val="none" w:sz="0" w:space="0" w:color="auto"/>
        <w:bottom w:val="none" w:sz="0" w:space="0" w:color="auto"/>
        <w:right w:val="none" w:sz="0" w:space="0" w:color="auto"/>
      </w:divBdr>
      <w:divsChild>
        <w:div w:id="459805933">
          <w:marLeft w:val="0"/>
          <w:marRight w:val="0"/>
          <w:marTop w:val="0"/>
          <w:marBottom w:val="0"/>
          <w:divBdr>
            <w:top w:val="none" w:sz="0" w:space="0" w:color="auto"/>
            <w:left w:val="none" w:sz="0" w:space="0" w:color="auto"/>
            <w:bottom w:val="none" w:sz="0" w:space="0" w:color="auto"/>
            <w:right w:val="none" w:sz="0" w:space="0" w:color="auto"/>
          </w:divBdr>
        </w:div>
      </w:divsChild>
    </w:div>
    <w:div w:id="1511530579">
      <w:bodyDiv w:val="1"/>
      <w:marLeft w:val="0"/>
      <w:marRight w:val="0"/>
      <w:marTop w:val="0"/>
      <w:marBottom w:val="0"/>
      <w:divBdr>
        <w:top w:val="none" w:sz="0" w:space="0" w:color="auto"/>
        <w:left w:val="none" w:sz="0" w:space="0" w:color="auto"/>
        <w:bottom w:val="none" w:sz="0" w:space="0" w:color="auto"/>
        <w:right w:val="none" w:sz="0" w:space="0" w:color="auto"/>
      </w:divBdr>
      <w:divsChild>
        <w:div w:id="10156954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1577</Words>
  <Characters>6989</Characters>
  <Application>Microsoft Office Word</Application>
  <DocSecurity>0</DocSecurity>
  <Lines>194</Lines>
  <Paragraphs>174</Paragraphs>
  <ScaleCrop>false</ScaleCrop>
  <Company/>
  <LinksUpToDate>false</LinksUpToDate>
  <CharactersWithSpaces>8392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geethapuroop2017@gmail.com</dc:creator>
  <cp:keywords/>
  <dc:description/>
  <cp:lastModifiedBy>geethapuroop2017@gmail.com</cp:lastModifiedBy>
  <cp:revision>2</cp:revision>
  <dcterms:created xsi:type="dcterms:W3CDTF">2026-07-13T02:43:00Z</dcterms:created>
  <dcterms:modified xsi:type="dcterms:W3CDTF">2026-07-13T02:43:00Z</dcterms:modified>
</cp:coreProperties>
</file>