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Handover note (sample)</w:t>
      </w:r>
    </w:p>
    <w:p>
      <w:r>
        <w:t xml:space="preserve">New agents for the morning team. Accounts to be created before Monday 09:00.</w:t>
      </w:r>
    </w:p>
    <w:p>
      <w:r>
        <w:t xml:space="preserve">1. Agent 01 - extension 2101 - queues ORDERS, GENERAL</w:t>
      </w:r>
    </w:p>
    <w:p>
      <w:r>
        <w:t xml:space="preserve">2. Agent 02 - extension 2102 - queues ORDERS, GENERAL</w:t>
      </w:r>
    </w:p>
    <w:p>
      <w:r>
        <w:t xml:space="preserve">3. Agent 03 - extension 2103 - queue SUPPORT</w:t>
      </w:r>
    </w:p>
    <w:p>
      <w:r>
        <w:t xml:space="preserve">Headsets are ready at the workstations. Please send the login details to the supervisor.</w:t>
      </w:r>
    </w:p>
    <w:p>
      <w:r>
        <w:t xml:space="preserve">Demo document. All names and numbers are fictional.</w:t>
      </w:r>
    </w:p>
    <w:sectPr/>
  </w:body>
</w:document>
</file>