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FA03" w14:textId="0A483C9F" w:rsidR="00EB19FA" w:rsidRDefault="00C405AA">
      <w:r>
        <w:t xml:space="preserve">Chapter 2 – Conversation </w:t>
      </w:r>
    </w:p>
    <w:sectPr w:rsidR="00EB1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AA"/>
    <w:rsid w:val="00007468"/>
    <w:rsid w:val="002208D3"/>
    <w:rsid w:val="003F7050"/>
    <w:rsid w:val="007658FC"/>
    <w:rsid w:val="00C405AA"/>
    <w:rsid w:val="00EB19FA"/>
    <w:rsid w:val="00F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7C9F96"/>
  <w15:chartTrackingRefBased/>
  <w15:docId w15:val="{86FAAACF-2AB4-E744-892F-FE5402F0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5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5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5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5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5A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5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5A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5A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5A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5A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5A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5A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5A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405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5A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5A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40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5A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4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5A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40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Gergana Konova</dc:creator>
  <cp:keywords/>
  <dc:description/>
  <cp:lastModifiedBy>Gergana Konova</cp:lastModifiedBy>
  <cp:revision>1</cp:revision>
  <dcterms:created xsi:type="dcterms:W3CDTF">2024-12-12T16:41:00Z</dcterms:created>
  <dcterms:modified xsi:type="dcterms:W3CDTF">2024-12-12T16:42:00Z</dcterms:modified>
</cp:coreProperties>
</file>