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111" w14:textId="77777777" w:rsidR="00A033A8" w:rsidRDefault="00A033A8" w:rsidP="00A033A8">
      <w:pPr>
        <w:rPr>
          <w:noProof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73A702F3" wp14:editId="040252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594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l-GR"/>
        </w:rPr>
        <w:t xml:space="preserve">  </w:t>
      </w:r>
    </w:p>
    <w:p w14:paraId="1655B3E4" w14:textId="074B6D29" w:rsidR="00A033A8" w:rsidRPr="00A033A8" w:rsidRDefault="00A033A8" w:rsidP="00A033A8">
      <w:pPr>
        <w:rPr>
          <w:noProof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sz w:val="26"/>
          <w:szCs w:val="26"/>
          <w:lang w:val="el-GR"/>
        </w:rPr>
        <w:t>ΠΟΛΥΤΕΧΝΙΚΗ ΣΧΟΛΗ</w:t>
      </w:r>
    </w:p>
    <w:p w14:paraId="79152A08" w14:textId="58633411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l-GR"/>
        </w:rPr>
      </w:pPr>
      <w:r w:rsidRPr="00A033A8">
        <w:rPr>
          <w:rFonts w:ascii="Times New Roman" w:hAnsi="Times New Roman" w:cs="Times New Roman"/>
          <w:b/>
          <w:bCs/>
          <w:sz w:val="26"/>
          <w:szCs w:val="26"/>
          <w:lang w:val="el-GR"/>
        </w:rPr>
        <w:t>ΤΜΗΜΑ ΜΗΧΑΝΙΚΩΝ Η/Υ ΚΑΙ ΠΛΗΡΟΦΟΡΙΚΗΣ</w:t>
      </w:r>
    </w:p>
    <w:p w14:paraId="50F4319C" w14:textId="58633411" w:rsidR="00A033A8" w:rsidRPr="00A033A8" w:rsidRDefault="00A033A8" w:rsidP="00A033A8">
      <w:pPr>
        <w:pStyle w:val="Default"/>
        <w:rPr>
          <w:lang w:val="el-GR"/>
        </w:rPr>
      </w:pPr>
      <w:r>
        <w:rPr>
          <w:rFonts w:cs="Calibri-Bold"/>
          <w:b/>
          <w:bCs/>
          <w:color w:val="FFFFFF" w:themeColor="background1"/>
          <w:sz w:val="36"/>
          <w:szCs w:val="36"/>
          <w:lang w:val="el-GR"/>
        </w:rPr>
        <w:t xml:space="preserve">   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47"/>
      </w:tblGrid>
      <w:tr w:rsidR="00A033A8" w:rsidRPr="00366315" w14:paraId="78C970B6" w14:textId="77777777">
        <w:trPr>
          <w:trHeight w:val="385"/>
        </w:trPr>
        <w:tc>
          <w:tcPr>
            <w:tcW w:w="5647" w:type="dxa"/>
          </w:tcPr>
          <w:p w14:paraId="3EB31F6D" w14:textId="485CFD12" w:rsidR="00A033A8" w:rsidRPr="00A033A8" w:rsidRDefault="00A033A8">
            <w:pPr>
              <w:pStyle w:val="Default"/>
              <w:rPr>
                <w:sz w:val="23"/>
                <w:szCs w:val="23"/>
                <w:lang w:val="el-GR"/>
              </w:rPr>
            </w:pPr>
          </w:p>
        </w:tc>
      </w:tr>
      <w:tr w:rsidR="00A033A8" w:rsidRPr="00366315" w14:paraId="25A8DC8A" w14:textId="77777777">
        <w:trPr>
          <w:trHeight w:val="521"/>
        </w:trPr>
        <w:tc>
          <w:tcPr>
            <w:tcW w:w="5647" w:type="dxa"/>
          </w:tcPr>
          <w:p w14:paraId="59FBA2FE" w14:textId="42A30C3D" w:rsidR="00A033A8" w:rsidRPr="00A033A8" w:rsidRDefault="00A033A8" w:rsidP="00A033A8">
            <w:pPr>
              <w:pStyle w:val="Default"/>
              <w:jc w:val="right"/>
              <w:rPr>
                <w:sz w:val="23"/>
                <w:szCs w:val="23"/>
                <w:lang w:val="el-GR"/>
              </w:rPr>
            </w:pPr>
          </w:p>
        </w:tc>
      </w:tr>
    </w:tbl>
    <w:p w14:paraId="7584A2AC" w14:textId="1A99BC78" w:rsidR="00A27E8F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l-GR"/>
        </w:rPr>
      </w:pPr>
      <w:r w:rsidRPr="00A033A8">
        <w:rPr>
          <w:rFonts w:ascii="Times New Roman" w:hAnsi="Times New Roman" w:cs="Times New Roman"/>
          <w:b/>
          <w:bCs/>
          <w:sz w:val="36"/>
          <w:szCs w:val="36"/>
          <w:lang w:val="el-GR"/>
        </w:rPr>
        <w:t>ΥΠΟΛΟΓΙΣΤΙΚΗ ΝΟΗΜΟΣΥΝΗ</w:t>
      </w:r>
    </w:p>
    <w:p w14:paraId="16DFF53B" w14:textId="7D1C960E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  <w:r>
        <w:rPr>
          <w:rFonts w:ascii="Times New Roman" w:hAnsi="Times New Roman" w:cs="Times New Roman"/>
          <w:sz w:val="30"/>
          <w:szCs w:val="30"/>
          <w:lang w:val="el-GR"/>
        </w:rPr>
        <w:t>Ακαδημαϊκό Έτος 2021-2022</w:t>
      </w:r>
    </w:p>
    <w:p w14:paraId="4CB59A96" w14:textId="6DF83DF0" w:rsidR="00A033A8" w:rsidRDefault="00A033A8" w:rsidP="00A033A8">
      <w:pPr>
        <w:jc w:val="center"/>
        <w:rPr>
          <w:rFonts w:ascii="Times New Roman" w:hAnsi="Times New Roman" w:cs="Times New Roman"/>
          <w:sz w:val="30"/>
          <w:szCs w:val="30"/>
          <w:lang w:val="el-GR"/>
        </w:rPr>
      </w:pPr>
    </w:p>
    <w:p w14:paraId="676D0B08" w14:textId="609255BF" w:rsidR="00A033A8" w:rsidRP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Εργαστηριακή Άσκηση</w:t>
      </w:r>
    </w:p>
    <w:p w14:paraId="68F06670" w14:textId="56543376" w:rsidR="00A033A8" w:rsidRDefault="00A033A8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A033A8">
        <w:rPr>
          <w:rFonts w:ascii="Times New Roman" w:hAnsi="Times New Roman" w:cs="Times New Roman"/>
          <w:b/>
          <w:bCs/>
          <w:sz w:val="40"/>
          <w:szCs w:val="40"/>
          <w:lang w:val="el-GR"/>
        </w:rPr>
        <w:t>Μέρος Α’</w:t>
      </w:r>
    </w:p>
    <w:p w14:paraId="77470A3C" w14:textId="7B608DDD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422F510B" w14:textId="2C44F348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6C35D44A" w14:textId="237EE6C9" w:rsidR="00B2174B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Γεώργιος Κοντογιάννης </w:t>
      </w:r>
    </w:p>
    <w:p w14:paraId="3CCCF9BA" w14:textId="77777777" w:rsidR="00B0768E" w:rsidRDefault="00B2174B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1070908</w:t>
      </w:r>
      <w:r w:rsidR="001F3BBF" w:rsidRPr="004545A4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– </w:t>
      </w:r>
      <w:r w:rsidR="001F3BBF">
        <w:rPr>
          <w:rFonts w:ascii="Times New Roman" w:hAnsi="Times New Roman" w:cs="Times New Roman"/>
          <w:b/>
          <w:bCs/>
          <w:sz w:val="40"/>
          <w:szCs w:val="40"/>
          <w:lang w:val="el-GR"/>
        </w:rPr>
        <w:t>Δ’ έτος</w:t>
      </w:r>
    </w:p>
    <w:p w14:paraId="6FD940F2" w14:textId="656FB7AE" w:rsidR="00087FD5" w:rsidRPr="00FA587E" w:rsidRDefault="00087FD5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09E67B16" w14:textId="77777777" w:rsidR="00DB153E" w:rsidRPr="00FA587E" w:rsidRDefault="00DB153E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1A95DA21" w14:textId="15908CA1" w:rsidR="00DB153E" w:rsidRDefault="00DB153E" w:rsidP="00A033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 Repo Link:</w:t>
      </w:r>
    </w:p>
    <w:p w14:paraId="402617B3" w14:textId="24D7E197" w:rsidR="00087FD5" w:rsidRPr="00087FD5" w:rsidRDefault="00087FD5" w:rsidP="00A033A8">
      <w:pPr>
        <w:jc w:val="center"/>
        <w:rPr>
          <w:rFonts w:ascii="Times New Roman" w:hAnsi="Times New Roman" w:cs="Times New Roman"/>
          <w:color w:val="2F5496" w:themeColor="accent1" w:themeShade="BF"/>
          <w:sz w:val="30"/>
          <w:szCs w:val="30"/>
          <w:u w:val="single"/>
        </w:rPr>
        <w:sectPr w:rsidR="00087FD5" w:rsidRPr="00087FD5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087FD5">
        <w:rPr>
          <w:rFonts w:ascii="Times New Roman" w:hAnsi="Times New Roman" w:cs="Times New Roman"/>
          <w:color w:val="2F5496" w:themeColor="accent1" w:themeShade="BF"/>
          <w:sz w:val="30"/>
          <w:szCs w:val="30"/>
          <w:u w:val="single"/>
        </w:rPr>
        <w:t>https://github.com/gkontogiannhs/Text-Recognition-NLP</w:t>
      </w:r>
    </w:p>
    <w:p w14:paraId="1F380A60" w14:textId="77777777" w:rsidR="00E06AAD" w:rsidRPr="00087FD5" w:rsidRDefault="00E06AAD" w:rsidP="00B0768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35EB29" w14:textId="1E25C3AC" w:rsidR="00243ADF" w:rsidRPr="001F3BBF" w:rsidRDefault="004545A4" w:rsidP="00B0768E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α</w:t>
      </w:r>
      <w:r w:rsidR="00B0768E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E06AAD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Η κωδικοποίηση των λέξεων είναι γωνστή και ανήκει στο εύρος [0, 8519]. Για το λόγο αυτό, ο </w:t>
      </w:r>
      <w:r w:rsidR="00243ADF" w:rsidRPr="00243ADF">
        <w:rPr>
          <w:rFonts w:ascii="Times New Roman" w:hAnsi="Times New Roman" w:cs="Times New Roman"/>
          <w:sz w:val="28"/>
          <w:szCs w:val="28"/>
        </w:rPr>
        <w:t>CountVectorizer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παραμετροποιήθηκε με αυτό το ήδη υπάρχον λεξικό. Καλώντας την μέθοδο </w:t>
      </w:r>
      <w:r w:rsidR="00243ADF" w:rsidRPr="00243ADF">
        <w:rPr>
          <w:rFonts w:ascii="Times New Roman" w:hAnsi="Times New Roman" w:cs="Times New Roman"/>
          <w:sz w:val="28"/>
          <w:szCs w:val="28"/>
        </w:rPr>
        <w:t>transform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>, μετατράπηκαν τα δεδομένα εισόδο</w:t>
      </w:r>
      <w:r w:rsidR="00811FBB">
        <w:rPr>
          <w:rFonts w:ascii="Times New Roman" w:hAnsi="Times New Roman" w:cs="Times New Roman"/>
          <w:sz w:val="28"/>
          <w:szCs w:val="28"/>
          <w:lang w:val="el-GR"/>
        </w:rPr>
        <w:t>υ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σε </w:t>
      </w:r>
      <w:r w:rsidR="00243ADF" w:rsidRPr="00243ADF">
        <w:rPr>
          <w:rFonts w:ascii="Times New Roman" w:hAnsi="Times New Roman" w:cs="Times New Roman"/>
          <w:sz w:val="28"/>
          <w:szCs w:val="28"/>
        </w:rPr>
        <w:t>BoW</w:t>
      </w:r>
      <w:r w:rsidR="00243ADF">
        <w:rPr>
          <w:rFonts w:ascii="Times New Roman" w:hAnsi="Times New Roman" w:cs="Times New Roman"/>
          <w:sz w:val="28"/>
          <w:szCs w:val="28"/>
          <w:lang w:val="el-GR"/>
        </w:rPr>
        <w:t xml:space="preserve"> και κατ’ επέκταση δημιουργήθηκε το </w:t>
      </w:r>
      <w:r w:rsidR="00243ADF">
        <w:rPr>
          <w:rFonts w:ascii="Times New Roman" w:hAnsi="Times New Roman" w:cs="Times New Roman"/>
          <w:sz w:val="28"/>
          <w:szCs w:val="28"/>
        </w:rPr>
        <w:t>Document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Term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43ADF">
        <w:rPr>
          <w:rFonts w:ascii="Times New Roman" w:hAnsi="Times New Roman" w:cs="Times New Roman"/>
          <w:sz w:val="28"/>
          <w:szCs w:val="28"/>
        </w:rPr>
        <w:t>Matrix</w:t>
      </w:r>
      <w:r w:rsidR="00243ADF" w:rsidRPr="00243ADF">
        <w:rPr>
          <w:rFonts w:ascii="Times New Roman" w:hAnsi="Times New Roman" w:cs="Times New Roman"/>
          <w:sz w:val="28"/>
          <w:szCs w:val="28"/>
          <w:lang w:val="el-GR"/>
        </w:rPr>
        <w:t xml:space="preserve">.  </w:t>
      </w:r>
    </w:p>
    <w:p w14:paraId="74B845A4" w14:textId="15FD9168" w:rsidR="00243ADF" w:rsidRDefault="004545A4" w:rsidP="00243ADF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β</w:t>
      </w:r>
      <w:r w:rsidR="00243ADF"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)</w:t>
      </w:r>
      <w:r w:rsidR="00243ADF" w:rsidRPr="00243ADF"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κλιμάκωση(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των δεδομένων,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είναι ένα από τα πιο σημαντικά βήματα προεπεξεργασίας δεδομένων στη μηχανική εκμάθηση. Οι αλγόριθμοι που υπολογίζουν την απόσταση μεταξύ των χαρακτηριστικών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 ωθούνται προς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 xml:space="preserve">τις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αριθμητικά μεγαλύτερες τιμές </w:t>
      </w:r>
      <w:r w:rsidR="00DA4437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DA4437">
        <w:rPr>
          <w:rFonts w:ascii="Times New Roman" w:hAnsi="Times New Roman" w:cs="Times New Roman"/>
          <w:sz w:val="28"/>
          <w:szCs w:val="28"/>
        </w:rPr>
        <w:t>outliers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FC5EBF" w:rsidRPr="00FC5E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 xml:space="preserve">εάν τα δεδομένα δεν είναι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κλιμακωμένα</w:t>
      </w:r>
      <w:r w:rsidR="00DA4437" w:rsidRPr="00DA4437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E7C7771" w14:textId="2A80A3E5" w:rsidR="00D70F5B" w:rsidRDefault="00D70F5B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1.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To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923ACF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Κεντράρισμα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centering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</w:t>
      </w:r>
      <w:r w:rsidR="00B335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αφαιρεί μία σταθερή τιμή απο κάθε μεταβλητή εισόδου. Πρακτικά, 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επαναπροσδιορίσει το σημείο 0 για τον προγνωστικό παράγοντα</w:t>
      </w:r>
      <w:r w:rsidR="00E9546D" w:rsidRP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,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ώστε να είναι οποιαδήποτε τιμή </w:t>
      </w:r>
      <w:r w:rsidR="00E9546D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αφαιρέθηκε</w:t>
      </w:r>
      <w:r w:rsidRPr="00D70F5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 Μετατοπίζει την κλίμακα, αλλά διατηρεί τις μονάδες.</w:t>
      </w:r>
    </w:p>
    <w:p w14:paraId="2627C9BD" w14:textId="77777777" w:rsidR="00E9546D" w:rsidRPr="00D70F5B" w:rsidRDefault="00E9546D" w:rsidP="00D70F5B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128FA932" w14:textId="5F730F42" w:rsidR="00E06AAD" w:rsidRDefault="00E06AA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. 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(</w:t>
      </w:r>
      <w:r w:rsidR="009D6212">
        <w:rPr>
          <w:rFonts w:ascii="Times New Roman" w:hAnsi="Times New Roman" w:cs="Times New Roman"/>
          <w:sz w:val="28"/>
          <w:szCs w:val="28"/>
        </w:rPr>
        <w:t>scaling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) χρησιμοποιείται για τη μετατροπή των χαρακτηριστικών σε παρόμοια κλίμακα. </w:t>
      </w:r>
      <w:r w:rsidR="009D6212">
        <w:rPr>
          <w:rFonts w:ascii="Times New Roman" w:hAnsi="Times New Roman" w:cs="Times New Roman"/>
          <w:sz w:val="28"/>
          <w:szCs w:val="28"/>
          <w:lang w:val="el-GR"/>
        </w:rPr>
        <w:t>Το νέο σημείο υπολογίζεται απο το τύπο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min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>Αυτό κλιμακώνει το εύρος σε [0, 1] ή μερικές φορές [-1, 1].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D6212" w:rsidRPr="00E06AAD">
        <w:rPr>
          <w:rFonts w:ascii="Times New Roman" w:hAnsi="Times New Roman" w:cs="Times New Roman"/>
          <w:i/>
          <w:iCs/>
          <w:sz w:val="28"/>
          <w:szCs w:val="28"/>
          <w:lang w:val="el-GR"/>
        </w:rPr>
        <w:t>Η κανονικοποίηση είναι χρήσιμη όταν δεν υπάρχουν ακραίες τιμές, καθώς δεν μπορεί να τις αντιμετωπίσει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5C1D3619" w14:textId="77777777" w:rsidR="00E9546D" w:rsidRDefault="00E9546D" w:rsidP="00E9546D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789D9BC2" w14:textId="516D6A38" w:rsidR="00014B06" w:rsidRDefault="00E06AAD" w:rsidP="00014B06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3.</w:t>
      </w:r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="009D6212" w:rsidRPr="00923ACF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="009D6212" w:rsidRPr="009D621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(</w:t>
      </w:r>
      <w:r>
        <w:rPr>
          <w:rFonts w:ascii="Times New Roman" w:hAnsi="Times New Roman" w:cs="Times New Roman"/>
          <w:sz w:val="28"/>
          <w:szCs w:val="28"/>
        </w:rPr>
        <w:t>standardization</w:t>
      </w:r>
      <w:r w:rsidRPr="00E06AAD">
        <w:rPr>
          <w:rFonts w:ascii="Times New Roman" w:hAnsi="Times New Roman" w:cs="Times New Roman"/>
          <w:sz w:val="28"/>
          <w:szCs w:val="28"/>
          <w:lang w:val="el-GR"/>
        </w:rPr>
        <w:t>)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 είναι ο μετασχηματισμός χαρακτηριστικών με αφαίρεση</w:t>
      </w:r>
      <w:r w:rsidR="007E3C4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τον μέσο όρο και διαίρεση με τυπική απόκλιση.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new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l-GR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l-GR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E9546D" w:rsidRPr="00E9546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E3C49" w:rsidRPr="007E3C49">
        <w:rPr>
          <w:rFonts w:ascii="Times New Roman" w:hAnsi="Times New Roman" w:cs="Times New Roman"/>
          <w:sz w:val="28"/>
          <w:szCs w:val="28"/>
          <w:lang w:val="el-GR"/>
        </w:rPr>
        <w:t xml:space="preserve">Η τυποποίηση μπορεί να είναι χρήσιμη σε περιπτώσεις όπου τα δεδομένα ακολουθούν μια κατανομή Gauss. Ωστόσο, αυτό δεν είναι απαραίτητο να ισχύει. </w:t>
      </w:r>
      <w:r w:rsidR="007E3C49" w:rsidRPr="004C6B71">
        <w:rPr>
          <w:rFonts w:ascii="Times New Roman" w:hAnsi="Times New Roman" w:cs="Times New Roman"/>
          <w:i/>
          <w:iCs/>
          <w:sz w:val="28"/>
          <w:szCs w:val="28"/>
          <w:lang w:val="el-GR"/>
        </w:rPr>
        <w:t>Η τυποποίηση δεν επηρεάζεται από ακραίες τιμές επειδή δεν υπάρχει προκαθορισμένο εύρος μετασχηματισμένων χαρακτηριστικών.</w:t>
      </w:r>
    </w:p>
    <w:p w14:paraId="762A16B6" w14:textId="77777777" w:rsidR="006A2564" w:rsidRDefault="00637AA1" w:rsidP="00637AA1">
      <w:pP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6A2564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637AA1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*** Πρακτικά, ο συνδυασμός του κεντραρίσματος και κανονικοποίησης έχει ώς αποτέλεσμα την τυποποίηση</w:t>
      </w:r>
      <w:r w:rsidRPr="00637AA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</w:t>
      </w:r>
    </w:p>
    <w:p w14:paraId="15E47F6D" w14:textId="4FF74FDD" w:rsidR="001D2556" w:rsidRDefault="001D2556" w:rsidP="00637AA1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5DBFA760" w14:textId="7E1578F7" w:rsidR="00D775D5" w:rsidRPr="00D775D5" w:rsidRDefault="00D775D5" w:rsidP="00D775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D775D5">
        <w:rPr>
          <w:rFonts w:ascii="Times New Roman" w:hAnsi="Times New Roman" w:cs="Times New Roman"/>
          <w:sz w:val="28"/>
          <w:szCs w:val="28"/>
        </w:rPr>
        <w:t>T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α παρακάτω πειράματα έγιναν για να δείξουν τη συμπεριφορά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του αλγορίθμου ανά είδος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αρχικής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προεπεξεργασίας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των δεδομένων εισόδου Τυπικά, τα πειράματα έγιναν με 20 νευρώνες στο κρυφό επίπεδο, 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epoch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>
        <w:rPr>
          <w:rFonts w:ascii="Times New Roman" w:hAnsi="Times New Roman" w:cs="Times New Roman"/>
          <w:sz w:val="28"/>
          <w:szCs w:val="28"/>
        </w:rPr>
        <w:t>binary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ως </w:t>
      </w:r>
      <w:r>
        <w:rPr>
          <w:rFonts w:ascii="Times New Roman" w:hAnsi="Times New Roman" w:cs="Times New Roman"/>
          <w:sz w:val="28"/>
          <w:szCs w:val="28"/>
        </w:rPr>
        <w:t>loss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function</w:t>
      </w:r>
      <w:r w:rsidRPr="00D775D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0E925DD2" w14:textId="441916DC" w:rsidR="006B7B19" w:rsidRPr="001D2556" w:rsidRDefault="0070360E" w:rsidP="00637AA1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2F04CB" wp14:editId="5877B516">
                <wp:simplePos x="0" y="0"/>
                <wp:positionH relativeFrom="column">
                  <wp:posOffset>-99060</wp:posOffset>
                </wp:positionH>
                <wp:positionV relativeFrom="paragraph">
                  <wp:posOffset>307340</wp:posOffset>
                </wp:positionV>
                <wp:extent cx="82296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580A8" w14:textId="4B63B61D" w:rsidR="001D2556" w:rsidRPr="001D2556" w:rsidRDefault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D255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 Scaling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F04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pt;margin-top:24.2pt;width:64.8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" filled="f" stroked="f">
                <v:textbox>
                  <w:txbxContent>
                    <w:p w14:paraId="251580A8" w14:textId="4B63B61D" w:rsidR="001D2556" w:rsidRPr="001D2556" w:rsidRDefault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D2556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 Scaling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0B7542" wp14:editId="5B4B26C6">
                <wp:simplePos x="0" y="0"/>
                <wp:positionH relativeFrom="column">
                  <wp:posOffset>3550920</wp:posOffset>
                </wp:positionH>
                <wp:positionV relativeFrom="paragraph">
                  <wp:posOffset>245745</wp:posOffset>
                </wp:positionV>
                <wp:extent cx="1168400" cy="266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0B9B" w14:textId="12E1A10C" w:rsidR="001D2556" w:rsidRPr="001D2556" w:rsidRDefault="001D2556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Centering</w:t>
                            </w:r>
                            <w:r w:rsidRPr="001D2556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7542" id="_x0000_s1027" type="#_x0000_t202" style="position:absolute;left:0;text-align:left;margin-left:279.6pt;margin-top:19.35pt;width:92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" filled="f" stroked="f">
                <v:textbox>
                  <w:txbxContent>
                    <w:p w14:paraId="301E0B9B" w14:textId="12E1A10C" w:rsidR="001D2556" w:rsidRPr="001D2556" w:rsidRDefault="001D2556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Centering</w:t>
                      </w:r>
                      <w:r w:rsidRPr="001D2556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0288" behindDoc="0" locked="0" layoutInCell="1" allowOverlap="1" wp14:anchorId="0D7EA35B" wp14:editId="7368E42C">
            <wp:simplePos x="0" y="0"/>
            <wp:positionH relativeFrom="column">
              <wp:posOffset>2720340</wp:posOffset>
            </wp:positionH>
            <wp:positionV relativeFrom="paragraph">
              <wp:posOffset>146050</wp:posOffset>
            </wp:positionV>
            <wp:extent cx="3634740" cy="272605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56" w:rsidRPr="001D2556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0ABEB070" wp14:editId="249896D1">
            <wp:simplePos x="0" y="0"/>
            <wp:positionH relativeFrom="column">
              <wp:posOffset>-825500</wp:posOffset>
            </wp:positionH>
            <wp:positionV relativeFrom="paragraph">
              <wp:posOffset>215265</wp:posOffset>
            </wp:positionV>
            <wp:extent cx="3525520" cy="2644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AECA7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E016B16" w14:textId="61F7AC3E" w:rsidR="001D2556" w:rsidRDefault="00D775D5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D3C5E7" wp14:editId="5436A8D2">
                <wp:simplePos x="0" y="0"/>
                <wp:positionH relativeFrom="column">
                  <wp:posOffset>3535680</wp:posOffset>
                </wp:positionH>
                <wp:positionV relativeFrom="paragraph">
                  <wp:posOffset>510540</wp:posOffset>
                </wp:positionV>
                <wp:extent cx="1005840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E9130" w14:textId="5CDFE881" w:rsidR="001D2556" w:rsidRPr="001D2556" w:rsidRDefault="00D775D5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Normalization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3C5E7" id="_x0000_s1028" type="#_x0000_t202" style="position:absolute;left:0;text-align:left;margin-left:278.4pt;margin-top:40.2pt;width:79.2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" filled="f" stroked="f">
                <v:textbox>
                  <w:txbxContent>
                    <w:p w14:paraId="304E9130" w14:textId="5CDFE881" w:rsidR="001D2556" w:rsidRPr="001D2556" w:rsidRDefault="00D775D5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Normalization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 w:rsidRPr="001D2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9CE804" wp14:editId="564BD3F2">
                <wp:simplePos x="0" y="0"/>
                <wp:positionH relativeFrom="column">
                  <wp:posOffset>-350520</wp:posOffset>
                </wp:positionH>
                <wp:positionV relativeFrom="paragraph">
                  <wp:posOffset>525780</wp:posOffset>
                </wp:positionV>
                <wp:extent cx="1074420" cy="2667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124DA" w14:textId="2FAAD50F" w:rsidR="001D2556" w:rsidRPr="001D2556" w:rsidRDefault="001D2556" w:rsidP="001D2556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Standardization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E804" id="_x0000_s1029" type="#_x0000_t202" style="position:absolute;left:0;text-align:left;margin-left:-27.6pt;margin-top:41.4pt;width:8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" filled="f" stroked="f">
                <v:textbox>
                  <w:txbxContent>
                    <w:p w14:paraId="133124DA" w14:textId="2FAAD50F" w:rsidR="001D2556" w:rsidRPr="001D2556" w:rsidRDefault="001D2556" w:rsidP="001D2556">
                      <w:pPr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Standardization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556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65408" behindDoc="0" locked="0" layoutInCell="1" allowOverlap="1" wp14:anchorId="32BBE2A5" wp14:editId="02B54741">
            <wp:simplePos x="0" y="0"/>
            <wp:positionH relativeFrom="page">
              <wp:align>right</wp:align>
            </wp:positionH>
            <wp:positionV relativeFrom="paragraph">
              <wp:posOffset>403860</wp:posOffset>
            </wp:positionV>
            <wp:extent cx="3703320" cy="27774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56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66432" behindDoc="0" locked="0" layoutInCell="1" allowOverlap="1" wp14:anchorId="194255B9" wp14:editId="211B5F09">
            <wp:simplePos x="0" y="0"/>
            <wp:positionH relativeFrom="column">
              <wp:posOffset>-861060</wp:posOffset>
            </wp:positionH>
            <wp:positionV relativeFrom="paragraph">
              <wp:posOffset>426720</wp:posOffset>
            </wp:positionV>
            <wp:extent cx="3629660" cy="2722245"/>
            <wp:effectExtent l="0" t="0" r="889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3A8FF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6986C593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D51D930" w14:textId="77777777" w:rsidR="001D2556" w:rsidRDefault="001D25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D1F86E6" w14:textId="646F3F16" w:rsidR="001B2568" w:rsidRDefault="007F1756" w:rsidP="00637AA1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D775D5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Πόρισμα 1</w:t>
      </w:r>
      <w:r w:rsidR="004408E8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.1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: </w:t>
      </w:r>
    </w:p>
    <w:p w14:paraId="420775FF" w14:textId="443339C6" w:rsidR="007F1756" w:rsidRDefault="00D775D5" w:rsidP="001B2568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Απο το παραπάνω πείραμα εύκολα βλέπουμε οτι η </w:t>
      </w:r>
      <w:r w:rsidR="007F1756"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F1756"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κανονικοποίηση</w:t>
      </w:r>
      <w:r w:rsidR="007F1756"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αποφέρει καλύτερα.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 Αυτό δε θα έπρεπε να μας παραξενεύει καθώς τα δεδομένα εισόδου είναι όλα θετικά, και στη περίπτωση των </w:t>
      </w:r>
      <w:r w:rsidR="0070360E">
        <w:rPr>
          <w:rFonts w:ascii="Times New Roman" w:hAnsi="Times New Roman" w:cs="Times New Roman"/>
          <w:sz w:val="28"/>
          <w:szCs w:val="28"/>
        </w:rPr>
        <w:t>outliers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, όπου η διαφορά με τη πληθώρα των μηδενικών γίνεται μεγάλη (τάξη του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l-GR"/>
              </w:rPr>
              <m:t>2</m:t>
            </m:r>
          </m:sup>
        </m:sSup>
      </m:oMath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>), αυτή εξαλείφεται.</w:t>
      </w:r>
    </w:p>
    <w:p w14:paraId="7C3C275C" w14:textId="77777777" w:rsidR="001B2568" w:rsidRPr="00D50337" w:rsidRDefault="001B2568" w:rsidP="001B2568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</w:pPr>
    </w:p>
    <w:p w14:paraId="630E48AD" w14:textId="54FEB28E" w:rsidR="001B2568" w:rsidRDefault="007F1756" w:rsidP="00DD19D4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Πόρισμα </w:t>
      </w:r>
      <w:r w:rsidR="004408E8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1.</w:t>
      </w:r>
      <w:r w:rsidRP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2</w:t>
      </w:r>
      <w:r w:rsidR="0070360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: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27D85310" w14:textId="1D871A72" w:rsidR="0088385E" w:rsidRPr="00BD5161" w:rsidRDefault="007F1756" w:rsidP="001B2568">
      <w:pPr>
        <w:ind w:firstLine="720"/>
        <w:rPr>
          <w:rFonts w:ascii="Times New Roman" w:hAnsi="Times New Roman" w:cs="Times New Roman"/>
          <w:sz w:val="28"/>
          <w:szCs w:val="28"/>
          <w:lang w:val="el-GR"/>
        </w:rPr>
        <w:sectPr w:rsidR="0088385E" w:rsidRPr="00BD5161">
          <w:head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Η </w:t>
      </w:r>
      <w:r w:rsidRPr="007F1756">
        <w:rPr>
          <w:rFonts w:ascii="Times New Roman" w:hAnsi="Times New Roman" w:cs="Times New Roman"/>
          <w:b/>
          <w:bCs/>
          <w:sz w:val="28"/>
          <w:szCs w:val="28"/>
          <w:lang w:val="el-GR"/>
        </w:rPr>
        <w:t>τυποποίηση</w:t>
      </w:r>
      <w:r w:rsidRPr="007F175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και το </w:t>
      </w:r>
      <w:r w:rsidR="00DD19D4" w:rsidRPr="00BD5161">
        <w:rPr>
          <w:rFonts w:ascii="Times New Roman" w:hAnsi="Times New Roman" w:cs="Times New Roman"/>
          <w:b/>
          <w:bCs/>
          <w:sz w:val="28"/>
          <w:szCs w:val="28"/>
          <w:lang w:val="el-GR"/>
        </w:rPr>
        <w:t>κεντράρισμα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 εισάγουν αρντη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τ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ικές τιμές εισόδων. Αυτό δεν είναι επιθυμητό για τον αλγόριθμο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διότι οι</w:t>
      </w:r>
      <w:r w:rsidR="00DD19D4">
        <w:rPr>
          <w:rFonts w:ascii="Times New Roman" w:hAnsi="Times New Roman" w:cs="Times New Roman"/>
          <w:sz w:val="28"/>
          <w:szCs w:val="28"/>
          <w:lang w:val="el-GR"/>
        </w:rPr>
        <w:t xml:space="preserve"> αρνητικές τιμές 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συχνότητας επαναλήψεων δεν έχουν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πρακτικό</w:t>
      </w:r>
      <w:r w:rsidR="00BD5161">
        <w:rPr>
          <w:rFonts w:ascii="Times New Roman" w:hAnsi="Times New Roman" w:cs="Times New Roman"/>
          <w:sz w:val="28"/>
          <w:szCs w:val="28"/>
          <w:lang w:val="el-GR"/>
        </w:rPr>
        <w:t xml:space="preserve"> νόημα. </w:t>
      </w:r>
      <w:r w:rsidR="0070360E">
        <w:rPr>
          <w:rFonts w:ascii="Times New Roman" w:eastAsiaTheme="minorEastAsia" w:hAnsi="Times New Roman" w:cs="Times New Roman"/>
          <w:sz w:val="28"/>
          <w:szCs w:val="28"/>
          <w:lang w:val="el-GR"/>
        </w:rPr>
        <w:t>Ωστόσο, στο σημείο αυτό να αναφέρουμε, οτι η δεύτερη καλύτερη επιλογή είναι να μην εφαρμόσουμε κάποιο μετασχηματισμό στα δεδομένα.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 Ούτε αυτό θα έπρεπε να μας παραξενέψει καθώς τα έγγραφα έχουν υποστεί αφαίρεση </w:t>
      </w:r>
      <w:r w:rsidR="0070360E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των </w:t>
      </w:r>
      <w:proofErr w:type="spellStart"/>
      <w:r w:rsidR="0070360E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="0070360E" w:rsidRPr="00BD5161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 w:rsidR="0070360E">
        <w:rPr>
          <w:rFonts w:ascii="Times New Roman" w:hAnsi="Times New Roman" w:cs="Times New Roman"/>
          <w:sz w:val="28"/>
          <w:szCs w:val="28"/>
        </w:rPr>
        <w:t>stemming</w:t>
      </w:r>
      <w:r w:rsidR="0070360E" w:rsidRPr="0070360E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  <w:r w:rsidR="0070360E">
        <w:rPr>
          <w:rFonts w:ascii="Times New Roman" w:hAnsi="Times New Roman" w:cs="Times New Roman"/>
          <w:sz w:val="28"/>
          <w:szCs w:val="28"/>
          <w:lang w:val="el-GR"/>
        </w:rPr>
        <w:t>Μεγάλες συχνότητες των λέξεων προσδίνουν μεγάλη βαρύτητα, το οποίο είναι  λογικό.</w:t>
      </w:r>
    </w:p>
    <w:p w14:paraId="12FF838E" w14:textId="77777777" w:rsidR="00A4592B" w:rsidRDefault="00A4592B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61A1A21E" w14:textId="2D83BE49" w:rsidR="00A4592B" w:rsidRDefault="00A4592B" w:rsidP="003946CE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α)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Κάθε μια απο τις μετρικές αυτές, είναι μια μέθοδος αξιολόγησης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του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πόσο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καλά μοντελοποιεί ο αλγόριθμός το σύνολο δεδομένων.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Εάν οι προβλέψεις είναι εντελώς «εκτός», η συνάρτηση κόστους θα παράγει μεγαλύτερο αριθμό. Αν είναι αρκετά καλά, θα βγάζει μικρότερο αριθμό.</w:t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</w:t>
      </w:r>
      <w:r w:rsidRPr="00A4592B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Αυτός ο αριθμός είναι πολύ σημαντικός γιατί μας βοηθάει να εντοπίσουμε τοπικά ελάχιστα.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Στο δικό μας πρόβλημα, αρχικά να πούμε οτι οι απόλυτες διαφορές ανάμεσα στην πραγματική έξοδο με την επιθυμητή είναι πάντα ανάμεσα στο [0, 1].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Άρα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στη περίπτωση του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Cross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-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Entropy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μικρές πιθανότητες πρόβλεψης τιμωρούνται περισσότερο. Στο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MSE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τα μεγαλύτερα σφάλματα είναι αυτά που «τιμωρούνται» περισσότερο λόγω του τετραγώνου. Τέλος, το </w:t>
      </w:r>
      <w:r w:rsidR="00DD19D4" w:rsidRPr="00DD19D4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Acc</w:t>
      </w:r>
      <w:r w:rsidR="00DD19D4" w:rsidRP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DD19D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ελέγχει πόσες απο τις ετικέτες είναι ίδιες και διαιρεί με το πλήθος των πραγματικών και ψευδών ετικετών. Άρα, </w:t>
      </w:r>
      <w:r w:rsidR="00180297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ο αλγόριθμος δε συμπεριλαμβάνει τις ψευδώς ‘1’ εντοπισμένες κλάσεις. </w:t>
      </w:r>
    </w:p>
    <w:p w14:paraId="3227D36F" w14:textId="77777777" w:rsidR="00180297" w:rsidRPr="00DD19D4" w:rsidRDefault="00180297" w:rsidP="003946CE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513EECEB" w14:textId="752C8149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062972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β)</w:t>
      </w:r>
      <w:r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A4592B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Η ταξινόμηση πολλαπλών ετικετών μπορεί να υποστηριχθεί απευθείας από νευρωνικά δίκτυα, προσδιορίζοντας τον αριθμό των ετικετών-στόχων που υπάρχουν στο πρόβλημα ως τον αριθμό των κόμβων στο επίπεδο εξόδου. </w:t>
      </w:r>
      <w:r>
        <w:rPr>
          <w:rFonts w:ascii="Times New Roman" w:hAnsi="Times New Roman" w:cs="Times New Roman"/>
          <w:sz w:val="28"/>
          <w:szCs w:val="28"/>
          <w:lang w:val="el-GR"/>
        </w:rPr>
        <w:t>Στη περίπτωση μας, το πρόβλημα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έχει </w:t>
      </w:r>
      <w:r>
        <w:rPr>
          <w:rFonts w:ascii="Times New Roman" w:hAnsi="Times New Roman" w:cs="Times New Roman"/>
          <w:sz w:val="28"/>
          <w:szCs w:val="28"/>
          <w:lang w:val="el-GR"/>
        </w:rPr>
        <w:t>είκοσι (20)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πιθανές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>ετικέτες εξόδου (κλάσεις)</w:t>
      </w:r>
      <w:r>
        <w:rPr>
          <w:rFonts w:ascii="Times New Roman" w:hAnsi="Times New Roman" w:cs="Times New Roman"/>
          <w:sz w:val="28"/>
          <w:szCs w:val="28"/>
          <w:lang w:val="el-GR"/>
        </w:rPr>
        <w:t>, άρα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για το επίπεδο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 εξόδου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του </w:t>
      </w:r>
      <w:r w:rsidRPr="001F3BBF">
        <w:rPr>
          <w:rFonts w:ascii="Times New Roman" w:hAnsi="Times New Roman" w:cs="Times New Roman"/>
          <w:sz w:val="28"/>
          <w:szCs w:val="28"/>
          <w:lang w:val="el-GR"/>
        </w:rPr>
        <w:t xml:space="preserve">νευρωνικού δικτύου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απαιτούνται </w:t>
      </w:r>
      <w:r w:rsidRPr="009423FD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20 κόμβοι/νευρώνες εξόδου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2E401DB" w14:textId="5A1FCD6B" w:rsidR="004545A4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901A180" w14:textId="5EE56CF4" w:rsidR="00C93A9D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γ)</w:t>
      </w:r>
      <w:r w:rsidR="00B949D0" w:rsidRPr="00B949D0"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κρυφό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επίπεδο 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θα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χρησιμοποιεί την </w:t>
      </w:r>
      <w:r w:rsidR="00B949D0">
        <w:rPr>
          <w:rFonts w:ascii="Times New Roman" w:hAnsi="Times New Roman" w:cs="Times New Roman"/>
          <w:b/>
          <w:bCs/>
          <w:sz w:val="28"/>
          <w:szCs w:val="28"/>
        </w:rPr>
        <w:t>ReLU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B949D0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="00B949D0"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B949D0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Τα χαρακτρηριστικά της μας φαίνοται ιδιαίτερα χρήσιμα στο συγκεκριμένο πρόβλημα καθώς 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οι τιμές των 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>διανύσματ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>ων</w:t>
      </w:r>
      <w:r w:rsidR="00083C4D">
        <w:rPr>
          <w:rFonts w:ascii="Times New Roman" w:hAnsi="Times New Roman" w:cs="Times New Roman"/>
          <w:sz w:val="28"/>
          <w:szCs w:val="28"/>
          <w:lang w:val="el-GR"/>
        </w:rPr>
        <w:t xml:space="preserve"> εισόδου αποτελούνται απο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 διακριτές στο εύρος [0, </w:t>
      </w:r>
      <w:r w:rsidR="00561898">
        <w:rPr>
          <w:rFonts w:ascii="Times New Roman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hAnsi="Times New Roman" w:cs="Times New Roman"/>
          <w:sz w:val="28"/>
          <w:szCs w:val="28"/>
          <w:lang w:val="el-GR"/>
        </w:rPr>
        <w:t xml:space="preserve">], </w:t>
      </w:r>
      <w:r w:rsidR="00561898">
        <w:rPr>
          <w:rFonts w:ascii="Times New Roman" w:hAnsi="Times New Roman" w:cs="Times New Roman"/>
          <w:sz w:val="28"/>
          <w:szCs w:val="28"/>
          <w:lang w:val="el-GR"/>
        </w:rPr>
        <w:t xml:space="preserve">με </w:t>
      </w:r>
      <w:r w:rsidR="00561898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561898" w:rsidRPr="00561898">
        <w:rPr>
          <w:rFonts w:ascii="Times New Roman" w:eastAsiaTheme="minorEastAsia" w:hAnsi="Times New Roman" w:cs="Times New Roman"/>
          <w:sz w:val="28"/>
          <w:szCs w:val="28"/>
          <w:lang w:val="el-G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l-GR"/>
          </w:rPr>
          <m:t>∈Ν</m:t>
        </m:r>
      </m:oMath>
      <w:r w:rsidR="00C93A9D">
        <w:rPr>
          <w:rFonts w:ascii="Times New Roman" w:eastAsiaTheme="minorEastAsia" w:hAnsi="Times New Roman" w:cs="Times New Roman"/>
          <w:sz w:val="28"/>
          <w:szCs w:val="28"/>
          <w:lang w:val="el-GR"/>
        </w:rPr>
        <w:t>, δίνοντας έτσι στην εκάστοτε τιμή το βάρος που της αναλογεί</w:t>
      </w:r>
      <w:r w:rsidR="00C54F7F">
        <w:rPr>
          <w:rFonts w:ascii="Times New Roman" w:eastAsiaTheme="minorEastAsia" w:hAnsi="Times New Roman" w:cs="Times New Roman"/>
          <w:sz w:val="28"/>
          <w:szCs w:val="28"/>
          <w:lang w:val="el-GR"/>
        </w:rPr>
        <w:t>, καθώς λέξη με μεγάλη συχνότητα έχει νόημα να εισαχθεί στο δίκτυο με μεγαλύτερο βάρος</w:t>
      </w:r>
      <w:r w:rsidR="00C93A9D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3CA89E6E" w14:textId="77777777" w:rsidR="00C93A9D" w:rsidRDefault="00C93A9D" w:rsidP="003946CE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3EA83FAE" w14:textId="77777777" w:rsidR="001D5033" w:rsidRDefault="004545A4" w:rsidP="003946CE">
      <w:pPr>
        <w:rPr>
          <w:rFonts w:ascii="Times New Roman" w:hAnsi="Times New Roman" w:cs="Times New Roman"/>
          <w:sz w:val="28"/>
          <w:szCs w:val="28"/>
          <w:lang w:val="el-GR"/>
        </w:rPr>
        <w:sectPr w:rsidR="001D5033"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4545A4">
        <w:rPr>
          <w:rFonts w:ascii="Times New Roman" w:hAnsi="Times New Roman" w:cs="Times New Roman"/>
          <w:b/>
          <w:bCs/>
          <w:sz w:val="32"/>
          <w:szCs w:val="32"/>
          <w:lang w:val="el-GR"/>
        </w:rPr>
        <w:t>δ)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 xml:space="preserve"> 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 xml:space="preserve">Κάθε κόμβος στο επίπεδο εξόδου πρέπει να χρησιμοποιεί την </w:t>
      </w:r>
      <w:r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σιγμοειδ</w:t>
      </w:r>
      <w:r w:rsidR="00062972" w:rsidRPr="00062972">
        <w:rPr>
          <w:rFonts w:ascii="Times New Roman" w:hAnsi="Times New Roman" w:cs="Times New Roman"/>
          <w:b/>
          <w:bCs/>
          <w:sz w:val="28"/>
          <w:szCs w:val="28"/>
          <w:lang w:val="el-GR"/>
        </w:rPr>
        <w:t>ή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 xml:space="preserve"> συνάρτηση </w:t>
      </w:r>
      <w:r w:rsidR="00062972" w:rsidRPr="004545A4">
        <w:rPr>
          <w:rFonts w:ascii="Times New Roman" w:hAnsi="Times New Roman" w:cs="Times New Roman"/>
          <w:sz w:val="28"/>
          <w:szCs w:val="28"/>
          <w:lang w:val="el-GR"/>
        </w:rPr>
        <w:t>ενεργοποίηση</w:t>
      </w:r>
      <w:r w:rsidR="00062972">
        <w:rPr>
          <w:rFonts w:ascii="Times New Roman" w:hAnsi="Times New Roman" w:cs="Times New Roman"/>
          <w:sz w:val="28"/>
          <w:szCs w:val="28"/>
          <w:lang w:val="el-GR"/>
        </w:rPr>
        <w:t>ς</w:t>
      </w:r>
      <w:r w:rsidRPr="004545A4">
        <w:rPr>
          <w:rFonts w:ascii="Times New Roman" w:hAnsi="Times New Roman" w:cs="Times New Roman"/>
          <w:sz w:val="28"/>
          <w:szCs w:val="28"/>
          <w:lang w:val="el-GR"/>
        </w:rPr>
        <w:t>.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 xml:space="preserve">Ο βασικός λόγος 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είναι ότι οι πιθανότητες που παράγονται από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τη σιγμοειδή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 xml:space="preserve"> είναι ανεξάρτητες και δεν </w:t>
      </w:r>
      <w:r w:rsidR="00251933">
        <w:rPr>
          <w:rFonts w:ascii="Times New Roman" w:hAnsi="Times New Roman" w:cs="Times New Roman"/>
          <w:sz w:val="28"/>
          <w:szCs w:val="28"/>
          <w:lang w:val="el-GR"/>
        </w:rPr>
        <w:t>περιορίζονται στο να αθροιστούν στο ‘1’</w:t>
      </w:r>
      <w:r w:rsidR="00591F15" w:rsidRPr="00591F15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5F04BDC4" w14:textId="77777777" w:rsidR="00D53169" w:rsidRDefault="00D53169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BABB927" w14:textId="3084502E" w:rsidR="004545A4" w:rsidRDefault="001D5033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ε)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105"/>
        <w:gridCol w:w="2106"/>
        <w:gridCol w:w="2126"/>
      </w:tblGrid>
      <w:tr w:rsidR="00CC6C9B" w14:paraId="3E42E013" w14:textId="77777777" w:rsidTr="001D5033">
        <w:tc>
          <w:tcPr>
            <w:tcW w:w="2157" w:type="dxa"/>
          </w:tcPr>
          <w:p w14:paraId="17AAF37B" w14:textId="181D20E9" w:rsidR="001D5033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#</w:t>
            </w:r>
            <w:r w:rsidR="001D5033" w:rsidRPr="001D5033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  <w:lang w:val="el-GR"/>
              </w:rPr>
              <w:t>Νευρώνων στο κρυφό επίπεδο</w:t>
            </w:r>
          </w:p>
        </w:tc>
        <w:tc>
          <w:tcPr>
            <w:tcW w:w="2157" w:type="dxa"/>
          </w:tcPr>
          <w:p w14:paraId="144B863C" w14:textId="4EDB5332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CE Loss</w:t>
            </w:r>
          </w:p>
        </w:tc>
        <w:tc>
          <w:tcPr>
            <w:tcW w:w="2158" w:type="dxa"/>
          </w:tcPr>
          <w:p w14:paraId="30696964" w14:textId="0775F84C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MSE</w:t>
            </w:r>
          </w:p>
        </w:tc>
        <w:tc>
          <w:tcPr>
            <w:tcW w:w="2158" w:type="dxa"/>
          </w:tcPr>
          <w:p w14:paraId="56FCE0A4" w14:textId="252AABE4" w:rsidR="001D5033" w:rsidRPr="00D53169" w:rsidRDefault="00D53169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>Acc</w:t>
            </w:r>
            <w:r w:rsidR="00D50337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 xml:space="preserve"> </w:t>
            </w:r>
            <w:r w:rsidR="00D50337" w:rsidRPr="00D50337">
              <w:rPr>
                <w:rFonts w:ascii="Times New Roman" w:hAnsi="Times New Roman" w:cs="Times New Roman"/>
                <w:b/>
                <w:bCs/>
                <w:color w:val="232629"/>
                <w:sz w:val="28"/>
                <w:szCs w:val="28"/>
                <w:shd w:val="clear" w:color="auto" w:fill="FFFFFF"/>
              </w:rPr>
              <w:t>(CE/MSE)</w:t>
            </w:r>
          </w:p>
        </w:tc>
      </w:tr>
      <w:tr w:rsidR="00CC6C9B" w14:paraId="453FC8C4" w14:textId="77777777" w:rsidTr="001D5033">
        <w:tc>
          <w:tcPr>
            <w:tcW w:w="2157" w:type="dxa"/>
          </w:tcPr>
          <w:p w14:paraId="269B1358" w14:textId="7B48071B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 = O = 20</w:t>
            </w:r>
          </w:p>
        </w:tc>
        <w:tc>
          <w:tcPr>
            <w:tcW w:w="2157" w:type="dxa"/>
          </w:tcPr>
          <w:p w14:paraId="2641D3AA" w14:textId="58D8D651" w:rsidR="001D5033" w:rsidRPr="005D5F56" w:rsidRDefault="005E41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0.5180</w:t>
            </w:r>
            <w:r w:rsidR="005D5F56"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158" w:type="dxa"/>
          </w:tcPr>
          <w:p w14:paraId="4661D92E" w14:textId="7B316F8D" w:rsidR="001D5033" w:rsidRPr="005D5F56" w:rsidRDefault="005A2E01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0.2104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158" w:type="dxa"/>
          </w:tcPr>
          <w:p w14:paraId="32D58AEF" w14:textId="12C1990A" w:rsidR="001D5033" w:rsidRDefault="00D5033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0.8540</w:t>
            </w:r>
            <w: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Pr="005D5F56">
              <w:rPr>
                <w:sz w:val="30"/>
                <w:szCs w:val="30"/>
              </w:rPr>
              <w:t xml:space="preserve"> </w:t>
            </w: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0.8314</w:t>
            </w:r>
          </w:p>
        </w:tc>
      </w:tr>
      <w:tr w:rsidR="00CC6C9B" w14:paraId="647FAF40" w14:textId="77777777" w:rsidTr="001D5033">
        <w:tc>
          <w:tcPr>
            <w:tcW w:w="2157" w:type="dxa"/>
          </w:tcPr>
          <w:p w14:paraId="3B05EE28" w14:textId="1F3DE0D1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H1=</w:t>
            </w:r>
            <w:r>
              <w:rPr>
                <w:rFonts w:ascii="Times New Roman" w:hAnsi="Times New Roman" w:cs="Times New Roman"/>
                <w:color w:val="232629"/>
                <w:sz w:val="28"/>
                <w:szCs w:val="28"/>
                <w:shd w:val="clear" w:color="auto" w:fill="FFFFFF"/>
              </w:rPr>
              <w:t>(I+O)/2=4270</w:t>
            </w:r>
          </w:p>
        </w:tc>
        <w:tc>
          <w:tcPr>
            <w:tcW w:w="2157" w:type="dxa"/>
          </w:tcPr>
          <w:p w14:paraId="6D8E3E09" w14:textId="48C1A031" w:rsidR="001D5033" w:rsidRPr="005D5F56" w:rsidRDefault="00A5508B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0.5813</w:t>
            </w:r>
            <w:r w:rsid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158" w:type="dxa"/>
          </w:tcPr>
          <w:p w14:paraId="04EEC061" w14:textId="0DFD480C" w:rsidR="001D5033" w:rsidRPr="00CC2127" w:rsidRDefault="00CC212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0.2214 </w:t>
            </w:r>
          </w:p>
        </w:tc>
        <w:tc>
          <w:tcPr>
            <w:tcW w:w="2158" w:type="dxa"/>
          </w:tcPr>
          <w:p w14:paraId="56570C4C" w14:textId="3D15F24D" w:rsidR="001D5033" w:rsidRDefault="00D50337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</w:pPr>
            <w:r w:rsidRPr="005D5F56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0.8542</w:t>
            </w:r>
            <w: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/ </w:t>
            </w:r>
            <w:r w:rsidRPr="00CC2127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>0.8523</w:t>
            </w:r>
          </w:p>
        </w:tc>
      </w:tr>
      <w:tr w:rsidR="00CC6C9B" w14:paraId="6795863E" w14:textId="77777777" w:rsidTr="001D5033">
        <w:tc>
          <w:tcPr>
            <w:tcW w:w="2157" w:type="dxa"/>
          </w:tcPr>
          <w:p w14:paraId="11731CD2" w14:textId="45FE3D46" w:rsidR="001D5033" w:rsidRPr="00D53169" w:rsidRDefault="00D53169" w:rsidP="003946CE">
            <w:pPr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</w:pPr>
            <w:r w:rsidRPr="00D53169">
              <w:rPr>
                <w:rFonts w:ascii="Times New Roman" w:hAnsi="Times New Roman" w:cs="Times New Roman"/>
                <w:color w:val="232629"/>
                <w:sz w:val="26"/>
                <w:szCs w:val="26"/>
                <w:shd w:val="clear" w:color="auto" w:fill="FFFFFF"/>
              </w:rPr>
              <w:t>H1 = (I+O) = 8540</w:t>
            </w:r>
          </w:p>
        </w:tc>
        <w:tc>
          <w:tcPr>
            <w:tcW w:w="2157" w:type="dxa"/>
          </w:tcPr>
          <w:p w14:paraId="08254D5A" w14:textId="09FF4B8F" w:rsidR="001D5033" w:rsidRPr="00F31310" w:rsidRDefault="00FA587E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</w:pPr>
            <w:r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  <w:lang w:val="el-GR"/>
              </w:rPr>
              <w:t xml:space="preserve">0.5704 </w:t>
            </w:r>
          </w:p>
        </w:tc>
        <w:tc>
          <w:tcPr>
            <w:tcW w:w="2158" w:type="dxa"/>
          </w:tcPr>
          <w:p w14:paraId="1A153DDB" w14:textId="4FC339F4" w:rsidR="001D5033" w:rsidRPr="00F31310" w:rsidRDefault="00F31310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</w:pPr>
            <w:r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0.2173 </w:t>
            </w:r>
          </w:p>
        </w:tc>
        <w:tc>
          <w:tcPr>
            <w:tcW w:w="2158" w:type="dxa"/>
          </w:tcPr>
          <w:p w14:paraId="3BF2AAF6" w14:textId="432CE0C8" w:rsidR="001D5033" w:rsidRPr="00FA587E" w:rsidRDefault="00FA587E" w:rsidP="003946CE">
            <w:pPr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</w:pPr>
            <w:r w:rsidRPr="00FA587E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  <w:lang w:val="el-GR"/>
              </w:rPr>
              <w:t>0.8531</w:t>
            </w:r>
            <w:r w:rsidR="00F31310">
              <w:rPr>
                <w:rFonts w:ascii="Times New Roman" w:hAnsi="Times New Roman" w:cs="Times New Roman"/>
                <w:b/>
                <w:bCs/>
                <w:color w:val="232629"/>
                <w:sz w:val="32"/>
                <w:szCs w:val="32"/>
                <w:shd w:val="clear" w:color="auto" w:fill="FFFFFF"/>
              </w:rPr>
              <w:t xml:space="preserve"> </w:t>
            </w:r>
            <w:r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/</w:t>
            </w:r>
            <w:r w:rsidR="00F31310"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 xml:space="preserve"> </w:t>
            </w:r>
            <w:r w:rsidR="00F31310" w:rsidRPr="00F31310">
              <w:rPr>
                <w:rFonts w:ascii="Times New Roman" w:hAnsi="Times New Roman" w:cs="Times New Roman"/>
                <w:b/>
                <w:bCs/>
                <w:color w:val="232629"/>
                <w:sz w:val="30"/>
                <w:szCs w:val="30"/>
                <w:shd w:val="clear" w:color="auto" w:fill="FFFFFF"/>
              </w:rPr>
              <w:t>0.8572</w:t>
            </w:r>
          </w:p>
        </w:tc>
      </w:tr>
    </w:tbl>
    <w:p w14:paraId="7AA34077" w14:textId="2242A498" w:rsidR="009F527F" w:rsidRDefault="009F527F" w:rsidP="003946CE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00BF45D6" w14:textId="5BA58212" w:rsidR="009F527F" w:rsidRDefault="00BB1DC0" w:rsidP="009F52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sectPr w:rsidR="009F527F"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72576" behindDoc="0" locked="0" layoutInCell="1" allowOverlap="1" wp14:anchorId="42DE2C79" wp14:editId="0EBB3FB4">
            <wp:simplePos x="0" y="0"/>
            <wp:positionH relativeFrom="column">
              <wp:posOffset>2636520</wp:posOffset>
            </wp:positionH>
            <wp:positionV relativeFrom="paragraph">
              <wp:posOffset>248920</wp:posOffset>
            </wp:positionV>
            <wp:extent cx="3817620" cy="286321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3600" behindDoc="0" locked="0" layoutInCell="1" allowOverlap="1" wp14:anchorId="71773854" wp14:editId="6CC93377">
            <wp:simplePos x="0" y="0"/>
            <wp:positionH relativeFrom="column">
              <wp:posOffset>-822960</wp:posOffset>
            </wp:positionH>
            <wp:positionV relativeFrom="paragraph">
              <wp:posOffset>3134995</wp:posOffset>
            </wp:positionV>
            <wp:extent cx="3647440" cy="27355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4624" behindDoc="0" locked="0" layoutInCell="1" allowOverlap="1" wp14:anchorId="618C03D1" wp14:editId="6CA3AFCF">
            <wp:simplePos x="0" y="0"/>
            <wp:positionH relativeFrom="page">
              <wp:posOffset>3832860</wp:posOffset>
            </wp:positionH>
            <wp:positionV relativeFrom="paragraph">
              <wp:posOffset>3114040</wp:posOffset>
            </wp:positionV>
            <wp:extent cx="3688080" cy="2766060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71552" behindDoc="0" locked="0" layoutInCell="1" allowOverlap="1" wp14:anchorId="30B81003" wp14:editId="6B22DBE1">
            <wp:simplePos x="0" y="0"/>
            <wp:positionH relativeFrom="column">
              <wp:posOffset>-868680</wp:posOffset>
            </wp:positionH>
            <wp:positionV relativeFrom="paragraph">
              <wp:posOffset>287020</wp:posOffset>
            </wp:positionV>
            <wp:extent cx="3733800" cy="28003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7F" w:rsidRPr="009F527F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20 νευρώνες</w:t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κρυφού επιπέδου</w:t>
      </w:r>
    </w:p>
    <w:p w14:paraId="26306B15" w14:textId="45B4D4D7" w:rsidR="009F527F" w:rsidRDefault="009F527F" w:rsidP="009F527F">
      <w:pPr>
        <w:pStyle w:val="ListParagraph"/>
        <w:ind w:left="360"/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45562202" w14:textId="77777777" w:rsidR="009F527F" w:rsidRDefault="009F527F" w:rsidP="009F527F">
      <w:pPr>
        <w:pStyle w:val="ListParagraph"/>
        <w:ind w:left="360"/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1972AA8F" w14:textId="7EA11CE6" w:rsidR="009F527F" w:rsidRDefault="009F527F" w:rsidP="004B7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8720" behindDoc="0" locked="0" layoutInCell="1" allowOverlap="1" wp14:anchorId="0573B5EB" wp14:editId="6D682A17">
            <wp:simplePos x="0" y="0"/>
            <wp:positionH relativeFrom="page">
              <wp:align>right</wp:align>
            </wp:positionH>
            <wp:positionV relativeFrom="paragraph">
              <wp:posOffset>4229735</wp:posOffset>
            </wp:positionV>
            <wp:extent cx="4023360" cy="30175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7696" behindDoc="0" locked="0" layoutInCell="1" allowOverlap="1" wp14:anchorId="1E1A50F5" wp14:editId="00D433A0">
            <wp:simplePos x="0" y="0"/>
            <wp:positionH relativeFrom="column">
              <wp:posOffset>-1036320</wp:posOffset>
            </wp:positionH>
            <wp:positionV relativeFrom="paragraph">
              <wp:posOffset>4273550</wp:posOffset>
            </wp:positionV>
            <wp:extent cx="3944620" cy="295846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5648" behindDoc="0" locked="0" layoutInCell="1" allowOverlap="1" wp14:anchorId="1AED6AAA" wp14:editId="03F65F00">
            <wp:simplePos x="0" y="0"/>
            <wp:positionH relativeFrom="page">
              <wp:align>right</wp:align>
            </wp:positionH>
            <wp:positionV relativeFrom="paragraph">
              <wp:posOffset>472440</wp:posOffset>
            </wp:positionV>
            <wp:extent cx="4033520" cy="3025140"/>
            <wp:effectExtent l="0" t="0" r="508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76672" behindDoc="0" locked="0" layoutInCell="1" allowOverlap="1" wp14:anchorId="137BA64A" wp14:editId="2417B857">
            <wp:simplePos x="0" y="0"/>
            <wp:positionH relativeFrom="column">
              <wp:posOffset>-1104900</wp:posOffset>
            </wp:positionH>
            <wp:positionV relativeFrom="paragraph">
              <wp:posOffset>502920</wp:posOffset>
            </wp:positionV>
            <wp:extent cx="3911600" cy="2933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27F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4270 νευρώνες</w:t>
      </w:r>
      <w:r w:rsidR="00BB1DC0"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 xml:space="preserve"> κρυφού επιπέδου</w:t>
      </w:r>
    </w:p>
    <w:p w14:paraId="4C7BE652" w14:textId="6F5054C6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7D12916" w14:textId="11B63D8E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6F226FCA" w14:textId="0350CE21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3043C82A" w14:textId="2FA6A6AF" w:rsidR="00BB1DC0" w:rsidRDefault="00BB1DC0" w:rsidP="00BB1DC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</w:p>
    <w:p w14:paraId="75B08E89" w14:textId="7929A7DF" w:rsidR="00F31310" w:rsidRPr="00F31310" w:rsidRDefault="00BB1DC0" w:rsidP="00F313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t>8540 νευρώνες κρυφού επιπέδου</w:t>
      </w:r>
      <w:r w:rsidR="00F31310"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79744" behindDoc="0" locked="0" layoutInCell="1" allowOverlap="1" wp14:anchorId="26269D7C" wp14:editId="69644207">
            <wp:simplePos x="0" y="0"/>
            <wp:positionH relativeFrom="page">
              <wp:posOffset>144780</wp:posOffset>
            </wp:positionH>
            <wp:positionV relativeFrom="paragraph">
              <wp:posOffset>321945</wp:posOffset>
            </wp:positionV>
            <wp:extent cx="3891280" cy="29184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310">
        <w:rPr>
          <w:noProof/>
          <w:shd w:val="clear" w:color="auto" w:fill="FFFFFF"/>
          <w:lang w:val="el-GR"/>
        </w:rPr>
        <w:drawing>
          <wp:anchor distT="0" distB="0" distL="114300" distR="114300" simplePos="0" relativeHeight="251681792" behindDoc="0" locked="0" layoutInCell="1" allowOverlap="1" wp14:anchorId="0DAB4EB2" wp14:editId="66AC9636">
            <wp:simplePos x="0" y="0"/>
            <wp:positionH relativeFrom="page">
              <wp:posOffset>3756660</wp:posOffset>
            </wp:positionH>
            <wp:positionV relativeFrom="paragraph">
              <wp:posOffset>287020</wp:posOffset>
            </wp:positionV>
            <wp:extent cx="3962400" cy="29718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6AC5" w14:textId="14E407A8" w:rsidR="00EB0BCF" w:rsidRDefault="00EB0BCF" w:rsidP="00F31310">
      <w:pP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sectPr w:rsidR="00EB0BCF">
          <w:headerReference w:type="default" r:id="rId2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82816" behindDoc="0" locked="0" layoutInCell="1" allowOverlap="1" wp14:anchorId="0F4E9406" wp14:editId="0B0678C6">
            <wp:simplePos x="0" y="0"/>
            <wp:positionH relativeFrom="page">
              <wp:align>right</wp:align>
            </wp:positionH>
            <wp:positionV relativeFrom="paragraph">
              <wp:posOffset>3968115</wp:posOffset>
            </wp:positionV>
            <wp:extent cx="4066540" cy="304990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232629"/>
          <w:sz w:val="32"/>
          <w:szCs w:val="32"/>
          <w:shd w:val="clear" w:color="auto" w:fill="FFFFFF"/>
          <w:lang w:val="el-GR"/>
        </w:rPr>
        <w:drawing>
          <wp:anchor distT="0" distB="0" distL="114300" distR="114300" simplePos="0" relativeHeight="251680768" behindDoc="0" locked="0" layoutInCell="1" allowOverlap="1" wp14:anchorId="7B5CC78B" wp14:editId="21189D26">
            <wp:simplePos x="0" y="0"/>
            <wp:positionH relativeFrom="page">
              <wp:posOffset>15240</wp:posOffset>
            </wp:positionH>
            <wp:positionV relativeFrom="paragraph">
              <wp:posOffset>3970020</wp:posOffset>
            </wp:positionV>
            <wp:extent cx="3992880" cy="2994660"/>
            <wp:effectExtent l="0" t="0" r="762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br/>
      </w:r>
      <w:r>
        <w:rPr>
          <w:rFonts w:ascii="Times New Roman" w:hAnsi="Times New Roman" w:cs="Times New Roman"/>
          <w:b/>
          <w:bCs/>
          <w:color w:val="232629"/>
          <w:sz w:val="32"/>
          <w:szCs w:val="32"/>
          <w:shd w:val="clear" w:color="auto" w:fill="FFFFFF"/>
          <w:lang w:val="el-GR"/>
        </w:rPr>
        <w:br/>
      </w:r>
    </w:p>
    <w:p w14:paraId="28464D23" w14:textId="77777777" w:rsidR="002D5102" w:rsidRDefault="002D5102" w:rsidP="00F31310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</w:p>
    <w:p w14:paraId="5E764132" w14:textId="1E679CC2" w:rsidR="00F31310" w:rsidRDefault="002D5102" w:rsidP="00F31310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</w:t>
      </w:r>
      <w:r w:rsid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2.1</w:t>
      </w: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:</w:t>
      </w:r>
    </w:p>
    <w:p w14:paraId="742B8A7A" w14:textId="53ABE414" w:rsidR="002D5102" w:rsidRDefault="002D5102" w:rsidP="002D5102">
      <w:pPr>
        <w:ind w:firstLine="720"/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Απο το παραπάνω πείραμα, διαπιστώνεται ότι με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είκοσι (20)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νευρώνες κρυφου επιπέδου ο αλγόριθμος αποδίδει καλύτερα, καθώς το 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loss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είναι μικρότερο. Πολύ κοντά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στη ποσότητα αυτή βρίσκονται οι δύο άλλες τιμές. Όσον αφορά το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accuracy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,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και στις τρείς περιπτώσεις του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2D5102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 </w:t>
      </w:r>
      <w: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οι τιμές είναι πάρα πολύ κοντά.</w:t>
      </w:r>
    </w:p>
    <w:p w14:paraId="29FF0650" w14:textId="37A203C7" w:rsidR="002D5102" w:rsidRDefault="002D5102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5D77C587" w14:textId="715039E1" w:rsidR="002D5102" w:rsidRDefault="002D5102" w:rsidP="002D5102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</w:t>
      </w:r>
      <w:r w:rsid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2.2</w:t>
      </w:r>
      <w:r w:rsidRPr="002D5102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:</w:t>
      </w:r>
    </w:p>
    <w:p w14:paraId="2D6966D2" w14:textId="66D3B951" w:rsidR="002D5102" w:rsidRDefault="002D5102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ab/>
      </w:r>
      <w:r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Όσον αφορά τη συνάρτηση κόστους, παρατηρείται ότι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η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είναι πιο «αυστηρή» απο την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MSE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. Αυτο συμβαίνει γιατί οι έξοδοι που θέλουμε να εκτιμήσουμε είναι τιμές στο εύρος [0, 1], και ο λογάριθμος είναι πολύ πιο ευαίσθητος σε αυτές απο το τετράγωνο. Ωστόσο, η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συνάρτηση κόστους φαίνεται να βοηθά τη σύγκλιση της ακρίβειας του αλγορίθμου πιο γρήγορα απο την 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MSE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και στις τρείς (3) περιπτώσεις του </w:t>
      </w:r>
      <w:r w:rsid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="004408E8" w:rsidRPr="004408E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1.</w:t>
      </w:r>
    </w:p>
    <w:p w14:paraId="63795867" w14:textId="41414A8C" w:rsidR="004408E8" w:rsidRDefault="004408E8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00D5C29E" w14:textId="5DF66CEB" w:rsidR="004408E8" w:rsidRDefault="004408E8" w:rsidP="002D5102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</w:pPr>
      <w:r w:rsidRP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</w:t>
      </w:r>
      <w: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2.3</w:t>
      </w:r>
      <w:r w:rsidRPr="004408E8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>:</w:t>
      </w:r>
    </w:p>
    <w:p w14:paraId="51BD66AF" w14:textId="16511619" w:rsidR="004408E8" w:rsidRDefault="004408E8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  <w: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ab/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Παρατηρούμε ότι η σύγκλιση της ακρίβειας του αλγορίθμου στις περιπτώσεις 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1=20 και 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1=8540 </w:t>
      </w:r>
      <w:r w:rsidR="00EC4ECF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έχει ολοκληρωθεί μόλις απο την πεντηκοστή εποχή εκπαίδευσης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(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Loss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function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) και οι υπόλοιπες 150 συμβάλλουν μόνο στην ελαχιστοποίηση του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loss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. Παρόμοια είναι η συμπεριφορά και για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H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1=4270 με τη διαφορά οτι αργέι περισσότερο η σύγκλιση (κατα 25% πιο αργά). Αξίζει να παρατηρηθεί επίσης, οτι η σύγκλιση εκμάθησης του αλγορίθμου με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CE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 xml:space="preserve"> είναι κατά 50 εποχές πιο γρήγορη απο την 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MSE</w:t>
      </w:r>
      <w:r w:rsidR="003A3F29" w:rsidRPr="003A3F29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  <w:t>.</w:t>
      </w:r>
    </w:p>
    <w:p w14:paraId="3FC97D25" w14:textId="2FD2D9E5" w:rsidR="003A3F29" w:rsidRDefault="003A3F29" w:rsidP="002D5102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  <w:lang w:val="el-GR"/>
        </w:rPr>
      </w:pPr>
    </w:p>
    <w:p w14:paraId="46FDFDC8" w14:textId="3946CA10" w:rsidR="003A3F29" w:rsidRPr="007B5E71" w:rsidRDefault="003A3F29" w:rsidP="002D5102">
      <w:pPr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</w:rPr>
      </w:pPr>
      <w:r w:rsidRPr="007B5E71">
        <w:rPr>
          <w:rFonts w:ascii="Times New Roman" w:hAnsi="Times New Roman" w:cs="Times New Roman"/>
          <w:b/>
          <w:bCs/>
          <w:i/>
          <w:iCs/>
          <w:color w:val="232629"/>
          <w:sz w:val="28"/>
          <w:szCs w:val="28"/>
          <w:shd w:val="clear" w:color="auto" w:fill="FFFFFF"/>
          <w:lang w:val="el-GR"/>
        </w:rPr>
        <w:t xml:space="preserve">Πόρισμα 2.4: </w:t>
      </w:r>
    </w:p>
    <w:p w14:paraId="4A5D5309" w14:textId="77777777" w:rsidR="00DB74D1" w:rsidRDefault="003A3F29" w:rsidP="007B5E71">
      <w:pPr>
        <w:ind w:firstLine="720"/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sectPr w:rsidR="00DB74D1">
          <w:headerReference w:type="default" r:id="rId2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Ωστόσο στο σημείο αυτό να πούμε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οτι</w:t>
      </w:r>
      <w:r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 και στις τρείς περιπτώσεις ο αλγόριθμος υπερεκπεδεύεται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 xml:space="preserve">. Αυτό το καταλαβαίνουμε απο τις γραφικές παραστάσεις του 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</w:rPr>
        <w:t>Loss</w:t>
      </w:r>
      <w:r w:rsidR="007B5E71" w:rsidRPr="007B5E71"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  <w:t>, που φαίνεται να συνεχίζει να μειώνεται με την εμπειρία.</w:t>
      </w:r>
    </w:p>
    <w:p w14:paraId="6BC2925E" w14:textId="44A007F0" w:rsidR="003A3F29" w:rsidRPr="007B5E71" w:rsidRDefault="003A3F29" w:rsidP="007B5E71">
      <w:pPr>
        <w:ind w:firstLine="720"/>
        <w:rPr>
          <w:rFonts w:ascii="Times New Roman" w:hAnsi="Times New Roman" w:cs="Times New Roman"/>
          <w:b/>
          <w:bCs/>
          <w:color w:val="232629"/>
          <w:sz w:val="28"/>
          <w:szCs w:val="28"/>
          <w:shd w:val="clear" w:color="auto" w:fill="FFFFFF"/>
          <w:lang w:val="el-GR"/>
        </w:rPr>
      </w:pPr>
    </w:p>
    <w:sectPr w:rsidR="003A3F29" w:rsidRPr="007B5E71">
      <w:head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B41E" w14:textId="77777777" w:rsidR="00575A75" w:rsidRDefault="00575A75" w:rsidP="00B0768E">
      <w:pPr>
        <w:spacing w:after="0" w:line="240" w:lineRule="auto"/>
      </w:pPr>
      <w:r>
        <w:separator/>
      </w:r>
    </w:p>
  </w:endnote>
  <w:endnote w:type="continuationSeparator" w:id="0">
    <w:p w14:paraId="500EDB1F" w14:textId="77777777" w:rsidR="00575A75" w:rsidRDefault="00575A75" w:rsidP="00B0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BEA5" w14:textId="77777777" w:rsidR="00575A75" w:rsidRDefault="00575A75" w:rsidP="00B0768E">
      <w:pPr>
        <w:spacing w:after="0" w:line="240" w:lineRule="auto"/>
      </w:pPr>
      <w:r>
        <w:separator/>
      </w:r>
    </w:p>
  </w:footnote>
  <w:footnote w:type="continuationSeparator" w:id="0">
    <w:p w14:paraId="6F177C3D" w14:textId="77777777" w:rsidR="00575A75" w:rsidRDefault="00575A75" w:rsidP="00B0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B3B9" w14:textId="6B23A19D" w:rsidR="00B0768E" w:rsidRPr="00B0768E" w:rsidRDefault="00B0768E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3BE7" w14:textId="77777777" w:rsidR="006A2564" w:rsidRPr="00B0768E" w:rsidRDefault="006A2564">
    <w:pPr>
      <w:pStyle w:val="Header"/>
      <w:rPr>
        <w:rFonts w:ascii="Times New Roman" w:hAnsi="Times New Roman" w:cs="Times New Roman"/>
        <w:sz w:val="40"/>
        <w:szCs w:val="40"/>
      </w:rPr>
    </w:pPr>
    <w:r w:rsidRPr="00B0768E">
      <w:rPr>
        <w:rFonts w:ascii="Times New Roman" w:hAnsi="Times New Roman" w:cs="Times New Roman"/>
        <w:b/>
        <w:bCs/>
        <w:sz w:val="40"/>
        <w:szCs w:val="40"/>
      </w:rPr>
      <w:t xml:space="preserve">Α1.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πεξεργασία και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Προετοιμ</w:t>
    </w:r>
    <w:proofErr w:type="spellEnd"/>
    <w:r w:rsidRPr="00B0768E">
      <w:rPr>
        <w:rFonts w:ascii="Times New Roman" w:hAnsi="Times New Roman" w:cs="Times New Roman"/>
        <w:b/>
        <w:bCs/>
        <w:sz w:val="40"/>
        <w:szCs w:val="40"/>
      </w:rPr>
      <w:t xml:space="preserve">ασία </w:t>
    </w:r>
    <w:proofErr w:type="spellStart"/>
    <w:r w:rsidRPr="00B0768E">
      <w:rPr>
        <w:rFonts w:ascii="Times New Roman" w:hAnsi="Times New Roman" w:cs="Times New Roman"/>
        <w:b/>
        <w:bCs/>
        <w:sz w:val="40"/>
        <w:szCs w:val="40"/>
      </w:rPr>
      <w:t>δεδομένων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28C" w14:textId="766CD417" w:rsidR="006B7B19" w:rsidRPr="006B7B19" w:rsidRDefault="006B7B19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113F" w14:textId="77777777" w:rsidR="001D5033" w:rsidRPr="006B7B19" w:rsidRDefault="001D5033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F5F3" w14:textId="77777777" w:rsidR="00BB1DC0" w:rsidRPr="006B7B19" w:rsidRDefault="00BB1DC0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C0AA" w14:textId="77777777" w:rsidR="00F30C00" w:rsidRPr="006B7B19" w:rsidRDefault="00F30C00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0554" w14:textId="77777777" w:rsidR="00DB74D1" w:rsidRPr="006B7B19" w:rsidRDefault="00DB74D1" w:rsidP="006B7B19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6B7B19">
      <w:rPr>
        <w:rFonts w:ascii="Times New Roman" w:hAnsi="Times New Roman" w:cs="Times New Roman"/>
        <w:b/>
        <w:bCs/>
        <w:sz w:val="40"/>
        <w:szCs w:val="40"/>
      </w:rPr>
      <w:t>Α2. Επ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ιλογή</w:t>
    </w:r>
    <w:proofErr w:type="spellEnd"/>
    <w:r w:rsidRPr="006B7B19">
      <w:rPr>
        <w:rFonts w:ascii="Times New Roman" w:hAnsi="Times New Roman" w:cs="Times New Roman"/>
        <w:b/>
        <w:bCs/>
        <w:sz w:val="40"/>
        <w:szCs w:val="40"/>
      </w:rPr>
      <w:t xml:space="preserve"> α</w:t>
    </w:r>
    <w:proofErr w:type="spellStart"/>
    <w:r w:rsidRPr="006B7B19">
      <w:rPr>
        <w:rFonts w:ascii="Times New Roman" w:hAnsi="Times New Roman" w:cs="Times New Roman"/>
        <w:b/>
        <w:bCs/>
        <w:sz w:val="40"/>
        <w:szCs w:val="40"/>
      </w:rPr>
      <w:t>ρχιτεκτονικής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75EB2E"/>
    <w:multiLevelType w:val="hybridMultilevel"/>
    <w:tmpl w:val="EF7126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47BC9"/>
    <w:multiLevelType w:val="hybridMultilevel"/>
    <w:tmpl w:val="58BA32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B7880"/>
    <w:multiLevelType w:val="hybridMultilevel"/>
    <w:tmpl w:val="37F87F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60292C"/>
    <w:multiLevelType w:val="hybridMultilevel"/>
    <w:tmpl w:val="AFCE24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3B4EAB"/>
    <w:multiLevelType w:val="hybridMultilevel"/>
    <w:tmpl w:val="B3E037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BC0970"/>
    <w:multiLevelType w:val="hybridMultilevel"/>
    <w:tmpl w:val="3410D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8"/>
    <w:rsid w:val="00014B06"/>
    <w:rsid w:val="00062972"/>
    <w:rsid w:val="00075767"/>
    <w:rsid w:val="00083C4D"/>
    <w:rsid w:val="00087FD5"/>
    <w:rsid w:val="000B3770"/>
    <w:rsid w:val="000E50C8"/>
    <w:rsid w:val="0013266E"/>
    <w:rsid w:val="00180297"/>
    <w:rsid w:val="001B2568"/>
    <w:rsid w:val="001D2556"/>
    <w:rsid w:val="001D5033"/>
    <w:rsid w:val="001F3BBF"/>
    <w:rsid w:val="002031C2"/>
    <w:rsid w:val="00243ADF"/>
    <w:rsid w:val="00251933"/>
    <w:rsid w:val="002B7BD0"/>
    <w:rsid w:val="002D5102"/>
    <w:rsid w:val="00366315"/>
    <w:rsid w:val="003946CE"/>
    <w:rsid w:val="003A3F29"/>
    <w:rsid w:val="0041522E"/>
    <w:rsid w:val="004408E8"/>
    <w:rsid w:val="004545A4"/>
    <w:rsid w:val="004C6B71"/>
    <w:rsid w:val="00561898"/>
    <w:rsid w:val="00575A75"/>
    <w:rsid w:val="00591F15"/>
    <w:rsid w:val="005954C6"/>
    <w:rsid w:val="005A2E01"/>
    <w:rsid w:val="005B2D70"/>
    <w:rsid w:val="005D5F56"/>
    <w:rsid w:val="005E4101"/>
    <w:rsid w:val="006046A8"/>
    <w:rsid w:val="006064A7"/>
    <w:rsid w:val="00611798"/>
    <w:rsid w:val="00637AA1"/>
    <w:rsid w:val="006A2564"/>
    <w:rsid w:val="006B7B19"/>
    <w:rsid w:val="0070360E"/>
    <w:rsid w:val="00711376"/>
    <w:rsid w:val="00717E8F"/>
    <w:rsid w:val="007520FE"/>
    <w:rsid w:val="007B589D"/>
    <w:rsid w:val="007B5E71"/>
    <w:rsid w:val="007E3C49"/>
    <w:rsid w:val="007F1756"/>
    <w:rsid w:val="00811FBB"/>
    <w:rsid w:val="008624A6"/>
    <w:rsid w:val="0088385E"/>
    <w:rsid w:val="008A2F20"/>
    <w:rsid w:val="00915049"/>
    <w:rsid w:val="00923ACF"/>
    <w:rsid w:val="009423FD"/>
    <w:rsid w:val="009623B1"/>
    <w:rsid w:val="009D6212"/>
    <w:rsid w:val="009F527F"/>
    <w:rsid w:val="00A033A8"/>
    <w:rsid w:val="00A11AE0"/>
    <w:rsid w:val="00A20A80"/>
    <w:rsid w:val="00A27E8F"/>
    <w:rsid w:val="00A4592B"/>
    <w:rsid w:val="00A5508B"/>
    <w:rsid w:val="00B0768E"/>
    <w:rsid w:val="00B2174B"/>
    <w:rsid w:val="00B335D4"/>
    <w:rsid w:val="00B949D0"/>
    <w:rsid w:val="00BA53D5"/>
    <w:rsid w:val="00BA6A35"/>
    <w:rsid w:val="00BB1DC0"/>
    <w:rsid w:val="00BD5161"/>
    <w:rsid w:val="00BF6953"/>
    <w:rsid w:val="00BF69D1"/>
    <w:rsid w:val="00C22ECB"/>
    <w:rsid w:val="00C54F7F"/>
    <w:rsid w:val="00C93A9D"/>
    <w:rsid w:val="00CC2127"/>
    <w:rsid w:val="00CC6C9B"/>
    <w:rsid w:val="00D50337"/>
    <w:rsid w:val="00D53169"/>
    <w:rsid w:val="00D70F5B"/>
    <w:rsid w:val="00D775D5"/>
    <w:rsid w:val="00DA4437"/>
    <w:rsid w:val="00DB153E"/>
    <w:rsid w:val="00DB74D1"/>
    <w:rsid w:val="00DD19D4"/>
    <w:rsid w:val="00E06AAD"/>
    <w:rsid w:val="00E9546D"/>
    <w:rsid w:val="00EB0BCF"/>
    <w:rsid w:val="00EC088D"/>
    <w:rsid w:val="00EC4ECF"/>
    <w:rsid w:val="00EC51BF"/>
    <w:rsid w:val="00F3057D"/>
    <w:rsid w:val="00F30C00"/>
    <w:rsid w:val="00F31310"/>
    <w:rsid w:val="00FA587E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9A98"/>
  <w15:chartTrackingRefBased/>
  <w15:docId w15:val="{A5142ADF-0EC1-4786-8A04-D5319117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A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A8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33A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33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8E"/>
  </w:style>
  <w:style w:type="paragraph" w:styleId="Footer">
    <w:name w:val="footer"/>
    <w:basedOn w:val="Normal"/>
    <w:link w:val="FooterChar"/>
    <w:uiPriority w:val="99"/>
    <w:unhideWhenUsed/>
    <w:rsid w:val="00B07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8E"/>
  </w:style>
  <w:style w:type="character" w:styleId="PlaceholderText">
    <w:name w:val="Placeholder Text"/>
    <w:basedOn w:val="DefaultParagraphFont"/>
    <w:uiPriority w:val="99"/>
    <w:semiHidden/>
    <w:rsid w:val="009D6212"/>
    <w:rPr>
      <w:color w:val="808080"/>
    </w:rPr>
  </w:style>
  <w:style w:type="paragraph" w:styleId="ListParagraph">
    <w:name w:val="List Paragraph"/>
    <w:basedOn w:val="Normal"/>
    <w:uiPriority w:val="34"/>
    <w:qFormat/>
    <w:rsid w:val="00E06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0F5B"/>
    <w:rPr>
      <w:i/>
      <w:iCs/>
    </w:rPr>
  </w:style>
  <w:style w:type="table" w:styleId="TableGrid">
    <w:name w:val="Table Grid"/>
    <w:basedOn w:val="TableNormal"/>
    <w:uiPriority w:val="39"/>
    <w:rsid w:val="001D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10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kontogiannhs</dc:creator>
  <cp:keywords/>
  <dc:description/>
  <cp:lastModifiedBy>George kontogiannhs</cp:lastModifiedBy>
  <cp:revision>55</cp:revision>
  <dcterms:created xsi:type="dcterms:W3CDTF">2022-04-09T10:21:00Z</dcterms:created>
  <dcterms:modified xsi:type="dcterms:W3CDTF">2022-04-15T15:58:00Z</dcterms:modified>
</cp:coreProperties>
</file>