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128" w:rsidRDefault="00291128" w:rsidP="00291128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Progress Report: Mapping Robot</w:t>
      </w:r>
    </w:p>
    <w:p w:rsidR="00291128" w:rsidRPr="00291128" w:rsidRDefault="00291128" w:rsidP="00291128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Graham </w:t>
      </w:r>
      <w:proofErr w:type="spellStart"/>
      <w:r>
        <w:rPr>
          <w:rFonts w:ascii="Verdana" w:hAnsi="Verdana"/>
          <w:sz w:val="24"/>
          <w:szCs w:val="24"/>
        </w:rPr>
        <w:t>Koob</w:t>
      </w:r>
      <w:proofErr w:type="spellEnd"/>
    </w:p>
    <w:p w:rsidR="006774FF" w:rsidRPr="00147D6E" w:rsidRDefault="00ED7A8F">
      <w:pPr>
        <w:rPr>
          <w:rFonts w:ascii="Verdana" w:hAnsi="Verdana"/>
          <w:b/>
          <w:sz w:val="32"/>
          <w:szCs w:val="32"/>
        </w:rPr>
      </w:pPr>
      <w:r w:rsidRPr="00147D6E">
        <w:rPr>
          <w:rFonts w:ascii="Verdana" w:hAnsi="Verdana"/>
          <w:b/>
          <w:sz w:val="32"/>
          <w:szCs w:val="32"/>
        </w:rPr>
        <w:t>Description of project</w:t>
      </w:r>
    </w:p>
    <w:p w:rsidR="00ED7A8F" w:rsidRDefault="0019520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Autonomous tracked robot</w:t>
      </w:r>
    </w:p>
    <w:p w:rsidR="0019520F" w:rsidRDefault="0019520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Maps room</w:t>
      </w:r>
    </w:p>
    <w:p w:rsidR="00ED7A8F" w:rsidRPr="00ED7A8F" w:rsidRDefault="00294D3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Displays</w:t>
      </w:r>
      <w:r w:rsidR="0019520F">
        <w:rPr>
          <w:rFonts w:ascii="Verdana" w:hAnsi="Verdana"/>
          <w:sz w:val="24"/>
          <w:szCs w:val="24"/>
        </w:rPr>
        <w:t xml:space="preserve"> dimensions of room</w:t>
      </w:r>
    </w:p>
    <w:p w:rsidR="00ED7A8F" w:rsidRPr="00291128" w:rsidRDefault="00ED7A8F">
      <w:pPr>
        <w:rPr>
          <w:rFonts w:ascii="Verdana" w:hAnsi="Verdana"/>
          <w:b/>
          <w:sz w:val="32"/>
          <w:szCs w:val="32"/>
        </w:rPr>
      </w:pPr>
      <w:r w:rsidRPr="00291128">
        <w:rPr>
          <w:rFonts w:ascii="Verdana" w:hAnsi="Verdana"/>
          <w:b/>
          <w:sz w:val="32"/>
          <w:szCs w:val="32"/>
        </w:rPr>
        <w:t>Purpose of project</w:t>
      </w:r>
    </w:p>
    <w:p w:rsidR="00ED7A8F" w:rsidRPr="00ED7A8F" w:rsidRDefault="0029112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project will </w:t>
      </w:r>
      <w:r w:rsidR="00F21005">
        <w:rPr>
          <w:rFonts w:ascii="Verdana" w:hAnsi="Verdana"/>
          <w:sz w:val="24"/>
          <w:szCs w:val="24"/>
        </w:rPr>
        <w:t>map a room then output results on a display.</w:t>
      </w:r>
    </w:p>
    <w:p w:rsidR="00ED7A8F" w:rsidRPr="00291128" w:rsidRDefault="00ED7A8F">
      <w:pPr>
        <w:rPr>
          <w:rFonts w:ascii="Verdana" w:hAnsi="Verdana"/>
          <w:b/>
          <w:sz w:val="32"/>
          <w:szCs w:val="32"/>
        </w:rPr>
      </w:pPr>
      <w:r w:rsidRPr="00291128">
        <w:rPr>
          <w:rFonts w:ascii="Verdana" w:hAnsi="Verdana"/>
          <w:b/>
          <w:sz w:val="32"/>
          <w:szCs w:val="32"/>
        </w:rPr>
        <w:t>Operating parameters</w:t>
      </w:r>
    </w:p>
    <w:p w:rsidR="00ED7A8F" w:rsidRPr="00201406" w:rsidRDefault="00201406" w:rsidP="0020140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201406">
        <w:rPr>
          <w:rFonts w:ascii="Verdana" w:hAnsi="Verdana"/>
          <w:sz w:val="24"/>
          <w:szCs w:val="24"/>
        </w:rPr>
        <w:t>Pre-built chassis</w:t>
      </w:r>
    </w:p>
    <w:p w:rsidR="00201406" w:rsidRPr="00201406" w:rsidRDefault="00201406" w:rsidP="0020140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201406">
        <w:rPr>
          <w:rFonts w:ascii="Verdana" w:hAnsi="Verdana"/>
          <w:sz w:val="24"/>
          <w:szCs w:val="24"/>
        </w:rPr>
        <w:t>Autonomous</w:t>
      </w:r>
    </w:p>
    <w:p w:rsidR="00201406" w:rsidRPr="00201406" w:rsidRDefault="00201406" w:rsidP="0020140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201406">
        <w:rPr>
          <w:rFonts w:ascii="Verdana" w:hAnsi="Verdana"/>
          <w:sz w:val="24"/>
          <w:szCs w:val="24"/>
        </w:rPr>
        <w:t>Navigate around an enclosed room</w:t>
      </w:r>
    </w:p>
    <w:p w:rsidR="00201406" w:rsidRPr="00201406" w:rsidRDefault="00201406" w:rsidP="00201406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 w:rsidRPr="00201406">
        <w:rPr>
          <w:rFonts w:ascii="Verdana" w:hAnsi="Verdana"/>
          <w:sz w:val="24"/>
          <w:szCs w:val="24"/>
        </w:rPr>
        <w:t>See obstacles with ultrasonic sensors</w:t>
      </w:r>
    </w:p>
    <w:p w:rsidR="00201406" w:rsidRPr="00201406" w:rsidRDefault="00201406" w:rsidP="00201406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 w:rsidRPr="00201406">
        <w:rPr>
          <w:rFonts w:ascii="Verdana" w:hAnsi="Verdana"/>
          <w:sz w:val="24"/>
          <w:szCs w:val="24"/>
        </w:rPr>
        <w:t>React to collisions with bump sensors</w:t>
      </w:r>
    </w:p>
    <w:p w:rsidR="00201406" w:rsidRPr="00201406" w:rsidRDefault="00201406" w:rsidP="0020140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201406">
        <w:rPr>
          <w:rFonts w:ascii="Verdana" w:hAnsi="Verdana"/>
          <w:sz w:val="24"/>
          <w:szCs w:val="24"/>
        </w:rPr>
        <w:t>System can map room, and find maximum room dimensions</w:t>
      </w:r>
    </w:p>
    <w:p w:rsidR="00201406" w:rsidRPr="00201406" w:rsidRDefault="00201406" w:rsidP="00201406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 w:rsidRPr="00201406">
        <w:rPr>
          <w:rFonts w:ascii="Verdana" w:hAnsi="Verdana"/>
          <w:sz w:val="24"/>
          <w:szCs w:val="24"/>
        </w:rPr>
        <w:t>Robot enters room</w:t>
      </w:r>
    </w:p>
    <w:p w:rsidR="00201406" w:rsidRPr="00201406" w:rsidRDefault="00201406" w:rsidP="00201406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 w:rsidRPr="00201406">
        <w:rPr>
          <w:rFonts w:ascii="Verdana" w:hAnsi="Verdana"/>
          <w:sz w:val="24"/>
          <w:szCs w:val="24"/>
        </w:rPr>
        <w:t>Determines the maximum length and width of room.</w:t>
      </w:r>
    </w:p>
    <w:p w:rsidR="00201406" w:rsidRPr="00201406" w:rsidRDefault="00201406" w:rsidP="0020140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201406">
        <w:rPr>
          <w:rFonts w:ascii="Verdana" w:hAnsi="Verdana"/>
          <w:sz w:val="24"/>
          <w:szCs w:val="24"/>
        </w:rPr>
        <w:t>Must be able to map a 1200sq ft room ±300sq ft</w:t>
      </w:r>
    </w:p>
    <w:p w:rsidR="00ED7A8F" w:rsidRPr="00291128" w:rsidRDefault="00ED7A8F">
      <w:pPr>
        <w:rPr>
          <w:rFonts w:ascii="Verdana" w:hAnsi="Verdana"/>
          <w:b/>
          <w:sz w:val="32"/>
          <w:szCs w:val="32"/>
        </w:rPr>
      </w:pPr>
      <w:r w:rsidRPr="00291128">
        <w:rPr>
          <w:rFonts w:ascii="Verdana" w:hAnsi="Verdana"/>
          <w:b/>
          <w:sz w:val="32"/>
          <w:szCs w:val="32"/>
        </w:rPr>
        <w:t>Comparison of alternate designs</w:t>
      </w:r>
    </w:p>
    <w:p w:rsidR="00ED7A8F" w:rsidRDefault="00391E9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RC Car Chassis</w:t>
      </w:r>
    </w:p>
    <w:p w:rsidR="00690459" w:rsidRPr="00201406" w:rsidRDefault="00E16667" w:rsidP="00201406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Cheapest </w:t>
      </w:r>
    </w:p>
    <w:p w:rsidR="00690459" w:rsidRDefault="00690459" w:rsidP="00201406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201406">
        <w:rPr>
          <w:rFonts w:ascii="Verdana" w:hAnsi="Verdana"/>
          <w:sz w:val="24"/>
          <w:szCs w:val="24"/>
        </w:rPr>
        <w:t>Determining distance traveled when turning is hard</w:t>
      </w:r>
    </w:p>
    <w:p w:rsidR="00201406" w:rsidRPr="00201406" w:rsidRDefault="00201406" w:rsidP="00201406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 designed to have sensors and electronics mounted on it</w:t>
      </w:r>
    </w:p>
    <w:p w:rsidR="00391E90" w:rsidRDefault="00391E9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 Wheeled Chassis</w:t>
      </w:r>
    </w:p>
    <w:p w:rsidR="00690459" w:rsidRPr="00201406" w:rsidRDefault="00690459" w:rsidP="00201406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201406">
        <w:rPr>
          <w:rFonts w:ascii="Verdana" w:hAnsi="Verdana"/>
          <w:sz w:val="24"/>
          <w:szCs w:val="24"/>
        </w:rPr>
        <w:t>Size of available chassis tend to be out of desired range</w:t>
      </w:r>
      <w:r w:rsidR="00353ECE" w:rsidRPr="00201406">
        <w:rPr>
          <w:rFonts w:ascii="Verdana" w:hAnsi="Verdana"/>
          <w:sz w:val="24"/>
          <w:szCs w:val="24"/>
        </w:rPr>
        <w:t xml:space="preserve"> (Too small or large)</w:t>
      </w:r>
    </w:p>
    <w:p w:rsidR="00690459" w:rsidRPr="00201406" w:rsidRDefault="00690459" w:rsidP="00201406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201406">
        <w:rPr>
          <w:rFonts w:ascii="Verdana" w:hAnsi="Verdana"/>
          <w:sz w:val="24"/>
          <w:szCs w:val="24"/>
        </w:rPr>
        <w:t>Limited terrain options</w:t>
      </w:r>
      <w:r w:rsidR="00353ECE" w:rsidRPr="00201406">
        <w:rPr>
          <w:rFonts w:ascii="Verdana" w:hAnsi="Verdana"/>
          <w:sz w:val="24"/>
          <w:szCs w:val="24"/>
        </w:rPr>
        <w:t xml:space="preserve"> (smooth floor)</w:t>
      </w:r>
    </w:p>
    <w:p w:rsidR="00425741" w:rsidRDefault="00425741">
      <w:pPr>
        <w:rPr>
          <w:rFonts w:ascii="Verdana" w:hAnsi="Verdana"/>
          <w:sz w:val="24"/>
          <w:szCs w:val="24"/>
        </w:rPr>
      </w:pPr>
    </w:p>
    <w:p w:rsidR="00391E90" w:rsidRDefault="00391E9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4 Wheeled Chassis</w:t>
      </w:r>
    </w:p>
    <w:p w:rsidR="00690459" w:rsidRPr="00201406" w:rsidRDefault="00690459" w:rsidP="00201406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201406">
        <w:rPr>
          <w:rFonts w:ascii="Verdana" w:hAnsi="Verdana"/>
          <w:sz w:val="24"/>
          <w:szCs w:val="24"/>
        </w:rPr>
        <w:t>Expensive</w:t>
      </w:r>
    </w:p>
    <w:p w:rsidR="00690459" w:rsidRPr="00201406" w:rsidRDefault="00690459" w:rsidP="00201406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201406">
        <w:rPr>
          <w:rFonts w:ascii="Verdana" w:hAnsi="Verdana"/>
          <w:sz w:val="24"/>
          <w:szCs w:val="24"/>
        </w:rPr>
        <w:t>More complex</w:t>
      </w:r>
      <w:r w:rsidR="00353ECE" w:rsidRPr="00201406">
        <w:rPr>
          <w:rFonts w:ascii="Verdana" w:hAnsi="Verdana"/>
          <w:sz w:val="24"/>
          <w:szCs w:val="24"/>
        </w:rPr>
        <w:t xml:space="preserve"> (control &amp; track 4 wheels)</w:t>
      </w:r>
    </w:p>
    <w:p w:rsidR="00690459" w:rsidRPr="00201406" w:rsidRDefault="00690459" w:rsidP="00201406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201406">
        <w:rPr>
          <w:rFonts w:ascii="Verdana" w:hAnsi="Verdana"/>
          <w:sz w:val="24"/>
          <w:szCs w:val="24"/>
        </w:rPr>
        <w:t>Need at least 2 encoders to track accurately</w:t>
      </w:r>
    </w:p>
    <w:p w:rsidR="00690459" w:rsidRDefault="00690459" w:rsidP="00201406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201406">
        <w:rPr>
          <w:rFonts w:ascii="Verdana" w:hAnsi="Verdana"/>
          <w:sz w:val="24"/>
          <w:szCs w:val="24"/>
        </w:rPr>
        <w:t>Have to control 4 motors</w:t>
      </w:r>
    </w:p>
    <w:p w:rsidR="00294D30" w:rsidRDefault="00294D30" w:rsidP="00294D3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Tracked Chassis</w:t>
      </w:r>
    </w:p>
    <w:p w:rsidR="00294D30" w:rsidRDefault="00294D30" w:rsidP="00294D30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 motors &amp; 1 encoder make control and determining distance traveled relatively easy/cheep</w:t>
      </w:r>
    </w:p>
    <w:p w:rsidR="00294D30" w:rsidRPr="00294D30" w:rsidRDefault="00294D30" w:rsidP="00294D30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Can use in a variety of environments</w:t>
      </w:r>
    </w:p>
    <w:p w:rsidR="00E16667" w:rsidRPr="00291128" w:rsidRDefault="00E16667" w:rsidP="00ED7A8F">
      <w:pPr>
        <w:tabs>
          <w:tab w:val="left" w:pos="-1980"/>
          <w:tab w:val="left" w:pos="-1440"/>
          <w:tab w:val="left" w:pos="-720"/>
        </w:tabs>
        <w:suppressAutoHyphens/>
        <w:spacing w:after="0" w:line="360" w:lineRule="auto"/>
        <w:ind w:right="720"/>
        <w:jc w:val="both"/>
        <w:rPr>
          <w:rFonts w:ascii="Verdana" w:hAnsi="Verdana"/>
          <w:b/>
          <w:spacing w:val="-3"/>
          <w:sz w:val="32"/>
          <w:szCs w:val="32"/>
          <w:lang w:val="en-GB"/>
        </w:rPr>
      </w:pPr>
      <w:r>
        <w:rPr>
          <w:rFonts w:ascii="Verdana" w:hAnsi="Verdana"/>
          <w:b/>
          <w:spacing w:val="-3"/>
          <w:sz w:val="32"/>
          <w:szCs w:val="32"/>
          <w:lang w:val="en-GB"/>
        </w:rPr>
        <w:t xml:space="preserve">Appendix A - </w:t>
      </w:r>
      <w:r w:rsidR="00ED7A8F" w:rsidRPr="004467AD">
        <w:rPr>
          <w:rFonts w:ascii="Verdana" w:hAnsi="Verdana"/>
          <w:b/>
          <w:spacing w:val="-3"/>
          <w:sz w:val="24"/>
          <w:szCs w:val="24"/>
          <w:lang w:val="en-GB"/>
        </w:rPr>
        <w:t>Block diagrams</w:t>
      </w:r>
    </w:p>
    <w:p w:rsidR="00ED7A8F" w:rsidRPr="00ED7A8F" w:rsidRDefault="00ED7A8F" w:rsidP="00ED7A8F">
      <w:pPr>
        <w:tabs>
          <w:tab w:val="left" w:pos="-1980"/>
          <w:tab w:val="left" w:pos="-1440"/>
          <w:tab w:val="left" w:pos="-720"/>
        </w:tabs>
        <w:suppressAutoHyphens/>
        <w:spacing w:after="0" w:line="360" w:lineRule="auto"/>
        <w:ind w:right="720"/>
        <w:jc w:val="both"/>
        <w:rPr>
          <w:rFonts w:ascii="Verdana" w:hAnsi="Verdana"/>
          <w:spacing w:val="-3"/>
          <w:sz w:val="24"/>
          <w:szCs w:val="24"/>
          <w:lang w:val="en-GB"/>
        </w:rPr>
      </w:pPr>
    </w:p>
    <w:p w:rsidR="00ED7A8F" w:rsidRPr="00291128" w:rsidRDefault="00E16667" w:rsidP="00ED7A8F">
      <w:pPr>
        <w:tabs>
          <w:tab w:val="left" w:pos="-1980"/>
          <w:tab w:val="left" w:pos="-1440"/>
          <w:tab w:val="left" w:pos="-720"/>
        </w:tabs>
        <w:suppressAutoHyphens/>
        <w:spacing w:after="0" w:line="360" w:lineRule="auto"/>
        <w:ind w:right="720"/>
        <w:jc w:val="both"/>
        <w:rPr>
          <w:rFonts w:ascii="Verdana" w:hAnsi="Verdana"/>
          <w:b/>
          <w:spacing w:val="-3"/>
          <w:sz w:val="32"/>
          <w:szCs w:val="32"/>
          <w:lang w:val="en-GB"/>
        </w:rPr>
      </w:pPr>
      <w:r>
        <w:rPr>
          <w:rFonts w:ascii="Verdana" w:hAnsi="Verdana"/>
          <w:b/>
          <w:spacing w:val="-3"/>
          <w:sz w:val="32"/>
          <w:szCs w:val="32"/>
          <w:lang w:val="en-GB"/>
        </w:rPr>
        <w:t xml:space="preserve">Appendix B - </w:t>
      </w:r>
      <w:r w:rsidR="00ED7A8F" w:rsidRPr="004467AD">
        <w:rPr>
          <w:rFonts w:ascii="Verdana" w:hAnsi="Verdana"/>
          <w:b/>
          <w:spacing w:val="-3"/>
          <w:sz w:val="24"/>
          <w:szCs w:val="24"/>
          <w:lang w:val="en-GB"/>
        </w:rPr>
        <w:t>Flowcharts</w:t>
      </w:r>
    </w:p>
    <w:p w:rsidR="00ED7A8F" w:rsidRDefault="00ED7A8F" w:rsidP="00ED7A8F">
      <w:pPr>
        <w:tabs>
          <w:tab w:val="left" w:pos="-1980"/>
          <w:tab w:val="left" w:pos="-1440"/>
          <w:tab w:val="left" w:pos="-720"/>
        </w:tabs>
        <w:suppressAutoHyphens/>
        <w:spacing w:after="0" w:line="360" w:lineRule="auto"/>
        <w:ind w:right="720"/>
        <w:jc w:val="both"/>
        <w:rPr>
          <w:rFonts w:ascii="Verdana" w:hAnsi="Verdana"/>
          <w:spacing w:val="-3"/>
          <w:sz w:val="24"/>
          <w:szCs w:val="24"/>
          <w:lang w:val="en-GB"/>
        </w:rPr>
      </w:pPr>
    </w:p>
    <w:p w:rsidR="00ED7A8F" w:rsidRPr="00291128" w:rsidRDefault="00E16667" w:rsidP="00ED7A8F">
      <w:pPr>
        <w:tabs>
          <w:tab w:val="left" w:pos="-1980"/>
          <w:tab w:val="left" w:pos="-1440"/>
          <w:tab w:val="left" w:pos="-720"/>
        </w:tabs>
        <w:suppressAutoHyphens/>
        <w:spacing w:after="0" w:line="360" w:lineRule="auto"/>
        <w:ind w:right="720"/>
        <w:jc w:val="both"/>
        <w:rPr>
          <w:rFonts w:ascii="Verdana" w:hAnsi="Verdana"/>
          <w:b/>
          <w:spacing w:val="-3"/>
          <w:sz w:val="32"/>
          <w:szCs w:val="32"/>
          <w:lang w:val="en-GB"/>
        </w:rPr>
      </w:pPr>
      <w:r>
        <w:rPr>
          <w:rFonts w:ascii="Verdana" w:hAnsi="Verdana"/>
          <w:b/>
          <w:spacing w:val="-3"/>
          <w:sz w:val="32"/>
          <w:szCs w:val="32"/>
          <w:lang w:val="en-GB"/>
        </w:rPr>
        <w:t xml:space="preserve">Appendix C - </w:t>
      </w:r>
      <w:r w:rsidR="00ED7A8F" w:rsidRPr="004467AD">
        <w:rPr>
          <w:rFonts w:ascii="Verdana" w:hAnsi="Verdana"/>
          <w:b/>
          <w:spacing w:val="-3"/>
          <w:sz w:val="24"/>
          <w:szCs w:val="24"/>
          <w:lang w:val="en-GB"/>
        </w:rPr>
        <w:t>Mechanical drawings</w:t>
      </w:r>
    </w:p>
    <w:p w:rsidR="00ED7A8F" w:rsidRDefault="00ED7A8F" w:rsidP="00ED7A8F">
      <w:pPr>
        <w:tabs>
          <w:tab w:val="left" w:pos="-1980"/>
          <w:tab w:val="left" w:pos="-1440"/>
          <w:tab w:val="left" w:pos="-720"/>
        </w:tabs>
        <w:suppressAutoHyphens/>
        <w:spacing w:after="0" w:line="360" w:lineRule="auto"/>
        <w:ind w:right="720"/>
        <w:jc w:val="both"/>
        <w:rPr>
          <w:rFonts w:ascii="Verdana" w:hAnsi="Verdana"/>
          <w:spacing w:val="-3"/>
          <w:sz w:val="24"/>
          <w:szCs w:val="24"/>
          <w:lang w:val="en-GB"/>
        </w:rPr>
      </w:pPr>
    </w:p>
    <w:p w:rsidR="00ED7A8F" w:rsidRPr="00291128" w:rsidRDefault="00E16667" w:rsidP="00ED7A8F">
      <w:pPr>
        <w:tabs>
          <w:tab w:val="left" w:pos="-1980"/>
          <w:tab w:val="left" w:pos="-1440"/>
          <w:tab w:val="left" w:pos="-720"/>
        </w:tabs>
        <w:suppressAutoHyphens/>
        <w:spacing w:after="0" w:line="360" w:lineRule="auto"/>
        <w:ind w:right="720"/>
        <w:jc w:val="both"/>
        <w:rPr>
          <w:rFonts w:ascii="Verdana" w:hAnsi="Verdana"/>
          <w:b/>
          <w:spacing w:val="-3"/>
          <w:sz w:val="32"/>
          <w:szCs w:val="32"/>
          <w:lang w:val="en-GB"/>
        </w:rPr>
      </w:pPr>
      <w:r>
        <w:rPr>
          <w:rFonts w:ascii="Verdana" w:hAnsi="Verdana"/>
          <w:b/>
          <w:spacing w:val="-3"/>
          <w:sz w:val="32"/>
          <w:szCs w:val="32"/>
          <w:lang w:val="en-GB"/>
        </w:rPr>
        <w:t xml:space="preserve">Appendix D - </w:t>
      </w:r>
      <w:r w:rsidR="00ED7A8F" w:rsidRPr="004467AD">
        <w:rPr>
          <w:rFonts w:ascii="Verdana" w:hAnsi="Verdana"/>
          <w:b/>
          <w:spacing w:val="-3"/>
          <w:sz w:val="24"/>
          <w:szCs w:val="24"/>
          <w:lang w:val="en-GB"/>
        </w:rPr>
        <w:t>Schematic diagrams</w:t>
      </w:r>
    </w:p>
    <w:p w:rsidR="00ED7A8F" w:rsidRDefault="00ED7A8F" w:rsidP="00ED7A8F">
      <w:pPr>
        <w:tabs>
          <w:tab w:val="left" w:pos="-1980"/>
          <w:tab w:val="left" w:pos="-1440"/>
          <w:tab w:val="left" w:pos="-720"/>
        </w:tabs>
        <w:suppressAutoHyphens/>
        <w:spacing w:after="0" w:line="360" w:lineRule="auto"/>
        <w:ind w:right="720"/>
        <w:jc w:val="both"/>
        <w:rPr>
          <w:rFonts w:ascii="Verdana" w:hAnsi="Verdana"/>
          <w:spacing w:val="-3"/>
          <w:sz w:val="24"/>
          <w:szCs w:val="24"/>
          <w:lang w:val="en-GB"/>
        </w:rPr>
      </w:pPr>
    </w:p>
    <w:p w:rsidR="00ED7A8F" w:rsidRPr="00291128" w:rsidRDefault="00E16667" w:rsidP="00E16667">
      <w:pPr>
        <w:tabs>
          <w:tab w:val="left" w:pos="-1980"/>
          <w:tab w:val="left" w:pos="-1440"/>
          <w:tab w:val="left" w:pos="-720"/>
        </w:tabs>
        <w:suppressAutoHyphens/>
        <w:spacing w:after="0" w:line="360" w:lineRule="auto"/>
        <w:ind w:right="720"/>
        <w:jc w:val="both"/>
        <w:rPr>
          <w:rFonts w:ascii="Verdana" w:hAnsi="Verdana"/>
          <w:b/>
          <w:spacing w:val="-3"/>
          <w:sz w:val="32"/>
          <w:szCs w:val="32"/>
          <w:lang w:val="en-GB"/>
        </w:rPr>
      </w:pPr>
      <w:r>
        <w:rPr>
          <w:rFonts w:ascii="Verdana" w:hAnsi="Verdana"/>
          <w:b/>
          <w:spacing w:val="-3"/>
          <w:sz w:val="32"/>
          <w:szCs w:val="32"/>
          <w:lang w:val="en-GB"/>
        </w:rPr>
        <w:t xml:space="preserve">Appendix E - </w:t>
      </w:r>
      <w:r w:rsidR="00ED7A8F" w:rsidRPr="004467AD">
        <w:rPr>
          <w:rFonts w:ascii="Verdana" w:hAnsi="Verdana"/>
          <w:b/>
          <w:spacing w:val="-3"/>
          <w:sz w:val="24"/>
          <w:szCs w:val="24"/>
          <w:lang w:val="en-GB"/>
        </w:rPr>
        <w:t>Bill of materials with a cost of production</w:t>
      </w:r>
    </w:p>
    <w:p w:rsidR="00ED7A8F" w:rsidRDefault="00ED7A8F" w:rsidP="00ED7A8F">
      <w:pPr>
        <w:tabs>
          <w:tab w:val="left" w:pos="-1980"/>
          <w:tab w:val="left" w:pos="-1440"/>
          <w:tab w:val="left" w:pos="-720"/>
        </w:tabs>
        <w:suppressAutoHyphens/>
        <w:spacing w:after="0" w:line="360" w:lineRule="auto"/>
        <w:ind w:right="720"/>
        <w:jc w:val="both"/>
        <w:rPr>
          <w:rFonts w:ascii="Verdana" w:hAnsi="Verdana"/>
          <w:spacing w:val="-3"/>
          <w:sz w:val="24"/>
          <w:szCs w:val="24"/>
          <w:lang w:val="en-GB"/>
        </w:rPr>
      </w:pPr>
    </w:p>
    <w:p w:rsidR="00ED7A8F" w:rsidRPr="00291128" w:rsidRDefault="00E16667" w:rsidP="00ED7A8F">
      <w:pPr>
        <w:tabs>
          <w:tab w:val="left" w:pos="-1980"/>
          <w:tab w:val="left" w:pos="-1440"/>
          <w:tab w:val="left" w:pos="-720"/>
        </w:tabs>
        <w:suppressAutoHyphens/>
        <w:spacing w:after="0" w:line="360" w:lineRule="auto"/>
        <w:ind w:right="720"/>
        <w:jc w:val="both"/>
        <w:rPr>
          <w:rFonts w:ascii="Verdana" w:hAnsi="Verdana"/>
          <w:b/>
          <w:spacing w:val="-3"/>
          <w:sz w:val="32"/>
          <w:szCs w:val="32"/>
          <w:lang w:val="en-GB"/>
        </w:rPr>
      </w:pPr>
      <w:r>
        <w:rPr>
          <w:rFonts w:ascii="Verdana" w:hAnsi="Verdana"/>
          <w:b/>
          <w:spacing w:val="-3"/>
          <w:sz w:val="32"/>
          <w:szCs w:val="32"/>
          <w:lang w:val="en-GB"/>
        </w:rPr>
        <w:t xml:space="preserve">Appendix F - </w:t>
      </w:r>
      <w:r w:rsidR="00ED7A8F" w:rsidRPr="004467AD">
        <w:rPr>
          <w:rFonts w:ascii="Verdana" w:hAnsi="Verdana"/>
          <w:b/>
          <w:spacing w:val="-3"/>
          <w:sz w:val="24"/>
          <w:szCs w:val="24"/>
          <w:lang w:val="en-GB"/>
        </w:rPr>
        <w:t>Gantt chart</w:t>
      </w:r>
    </w:p>
    <w:p w:rsidR="00ED7A8F" w:rsidRPr="00ED7A8F" w:rsidRDefault="00ED7A8F" w:rsidP="00ED7A8F">
      <w:pPr>
        <w:rPr>
          <w:rFonts w:ascii="Verdana" w:hAnsi="Verdana"/>
          <w:sz w:val="24"/>
          <w:szCs w:val="24"/>
        </w:rPr>
      </w:pPr>
    </w:p>
    <w:sectPr w:rsidR="00ED7A8F" w:rsidRPr="00ED7A8F" w:rsidSect="00DC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50D7"/>
    <w:multiLevelType w:val="hybridMultilevel"/>
    <w:tmpl w:val="FAD6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A74C3"/>
    <w:multiLevelType w:val="singleLevel"/>
    <w:tmpl w:val="555C234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2">
    <w:nsid w:val="249E78E0"/>
    <w:multiLevelType w:val="hybridMultilevel"/>
    <w:tmpl w:val="EB2E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31343A"/>
    <w:multiLevelType w:val="hybridMultilevel"/>
    <w:tmpl w:val="B2DA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222869"/>
    <w:multiLevelType w:val="hybridMultilevel"/>
    <w:tmpl w:val="DEF2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94A79"/>
    <w:multiLevelType w:val="hybridMultilevel"/>
    <w:tmpl w:val="8EC2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7A8F"/>
    <w:rsid w:val="00147D6E"/>
    <w:rsid w:val="0019520F"/>
    <w:rsid w:val="00201406"/>
    <w:rsid w:val="00291128"/>
    <w:rsid w:val="00294D30"/>
    <w:rsid w:val="00353ECE"/>
    <w:rsid w:val="00391E90"/>
    <w:rsid w:val="00425741"/>
    <w:rsid w:val="004467AD"/>
    <w:rsid w:val="004B2A62"/>
    <w:rsid w:val="006734A3"/>
    <w:rsid w:val="00690459"/>
    <w:rsid w:val="00C02FFE"/>
    <w:rsid w:val="00DC6BFE"/>
    <w:rsid w:val="00E16667"/>
    <w:rsid w:val="00ED7A8F"/>
    <w:rsid w:val="00F21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4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SIAST</dc:creator>
  <cp:lastModifiedBy>SIAST</cp:lastModifiedBy>
  <cp:revision>11</cp:revision>
  <dcterms:created xsi:type="dcterms:W3CDTF">2010-12-08T17:03:00Z</dcterms:created>
  <dcterms:modified xsi:type="dcterms:W3CDTF">2010-12-08T21:53:00Z</dcterms:modified>
</cp:coreProperties>
</file>