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3D4E32" w14:textId="77777777" w:rsidR="000863E2" w:rsidRPr="003F5845" w:rsidRDefault="000863E2" w:rsidP="000863E2">
      <w:pPr>
        <w:jc w:val="both"/>
        <w:rPr>
          <w:rFonts w:ascii="Arial" w:hAnsi="Arial" w:cs="Arial"/>
          <w:i/>
          <w:color w:val="000000" w:themeColor="text1"/>
        </w:rPr>
      </w:pPr>
      <w:bookmarkStart w:id="0" w:name="_GoBack"/>
      <w:bookmarkEnd w:id="0"/>
      <w:r w:rsidRPr="003F5845">
        <w:rPr>
          <w:rFonts w:ascii="Arial" w:hAnsi="Arial" w:cs="Arial"/>
          <w:i/>
          <w:sz w:val="24"/>
          <w:szCs w:val="24"/>
        </w:rPr>
        <w:t>Instructions</w:t>
      </w:r>
    </w:p>
    <w:p w14:paraId="2EEDACE1" w14:textId="6CCEC728" w:rsidR="000863E2" w:rsidRPr="00687842" w:rsidRDefault="000863E2" w:rsidP="000863E2">
      <w:pPr>
        <w:pStyle w:val="ListParagraph"/>
        <w:numPr>
          <w:ilvl w:val="0"/>
          <w:numId w:val="1"/>
        </w:numPr>
        <w:rPr>
          <w:rFonts w:ascii="Arial" w:hAnsi="Arial" w:cs="Arial"/>
        </w:rPr>
      </w:pPr>
      <w:r w:rsidRPr="00687842">
        <w:rPr>
          <w:rFonts w:ascii="Arial" w:hAnsi="Arial" w:cs="Arial"/>
          <w:b/>
        </w:rPr>
        <w:t xml:space="preserve">Review treatment </w:t>
      </w:r>
      <w:r>
        <w:rPr>
          <w:rFonts w:ascii="Arial" w:hAnsi="Arial" w:cs="Arial"/>
          <w:b/>
        </w:rPr>
        <w:t xml:space="preserve">resources </w:t>
      </w:r>
      <w:r w:rsidRPr="00687842">
        <w:rPr>
          <w:rFonts w:ascii="Arial" w:hAnsi="Arial" w:cs="Arial"/>
          <w:b/>
        </w:rPr>
        <w:t xml:space="preserve">and assessment materials. </w:t>
      </w:r>
      <w:r>
        <w:rPr>
          <w:rFonts w:ascii="Arial" w:hAnsi="Arial" w:cs="Arial"/>
        </w:rPr>
        <w:t>Use the treatment resources</w:t>
      </w:r>
      <w:r w:rsidRPr="00687842">
        <w:rPr>
          <w:rFonts w:ascii="Arial" w:hAnsi="Arial" w:cs="Arial"/>
        </w:rPr>
        <w:t xml:space="preserve"> you have already </w:t>
      </w:r>
      <w:r>
        <w:rPr>
          <w:rFonts w:ascii="Arial" w:hAnsi="Arial" w:cs="Arial"/>
        </w:rPr>
        <w:t>gathered</w:t>
      </w:r>
      <w:r w:rsidRPr="00687842">
        <w:rPr>
          <w:rFonts w:ascii="Arial" w:hAnsi="Arial" w:cs="Arial"/>
        </w:rPr>
        <w:t xml:space="preserve"> in phase 2 or see the </w:t>
      </w:r>
      <w:commentRangeStart w:id="1"/>
      <w:r w:rsidRPr="00687842">
        <w:rPr>
          <w:rFonts w:ascii="Arial" w:hAnsi="Arial" w:cs="Arial"/>
          <w:i/>
        </w:rPr>
        <w:t xml:space="preserve">Instructions for Identifying and Selecting ASD Treatments </w:t>
      </w:r>
      <w:commentRangeEnd w:id="1"/>
      <w:r w:rsidRPr="00687842">
        <w:rPr>
          <w:rFonts w:ascii="Arial" w:hAnsi="Arial" w:cs="Arial"/>
        </w:rPr>
        <w:commentReference w:id="1"/>
      </w:r>
      <w:r>
        <w:rPr>
          <w:rFonts w:ascii="Arial" w:hAnsi="Arial" w:cs="Arial"/>
        </w:rPr>
        <w:t xml:space="preserve">for guidance on how to access treatment resources. </w:t>
      </w:r>
      <w:r w:rsidRPr="00687842">
        <w:rPr>
          <w:rFonts w:ascii="Arial" w:hAnsi="Arial" w:cs="Arial"/>
        </w:rPr>
        <w:t xml:space="preserve">Review the treatment resources to determine if the treatment developer or others have suggested specific implementation and sustainment strategies.  Additionally, review the </w:t>
      </w:r>
      <w:commentRangeStart w:id="2"/>
      <w:r w:rsidR="00B419DD">
        <w:rPr>
          <w:rFonts w:ascii="Arial" w:hAnsi="Arial" w:cs="Arial"/>
          <w:i/>
        </w:rPr>
        <w:t xml:space="preserve">Agency Assessment Feedback </w:t>
      </w:r>
      <w:commentRangeEnd w:id="2"/>
      <w:r w:rsidR="00B419DD">
        <w:rPr>
          <w:rStyle w:val="CommentReference"/>
        </w:rPr>
        <w:commentReference w:id="2"/>
      </w:r>
      <w:r w:rsidRPr="00687842">
        <w:rPr>
          <w:rFonts w:ascii="Arial" w:hAnsi="Arial" w:cs="Arial"/>
          <w:iCs/>
        </w:rPr>
        <w:t xml:space="preserve">for information about implementation supports currently being used by your agency. </w:t>
      </w:r>
      <w:r w:rsidR="00C12EC1">
        <w:rPr>
          <w:rFonts w:ascii="Arial" w:hAnsi="Arial" w:cs="Arial"/>
          <w:iCs/>
        </w:rPr>
        <w:t>Additionally, l</w:t>
      </w:r>
      <w:r w:rsidR="00C12EC1">
        <w:t>ook over recommendations of implementation and sustainment strategies that were provided as they may fit well with your agency’s climate and culture. Even if your agency is not currently using some of these strategies, they may match really well with your agency so that they are easier and more effective for your implementation plan.</w:t>
      </w:r>
    </w:p>
    <w:p w14:paraId="6F0E0FF9" w14:textId="77777777" w:rsidR="00C12EC1" w:rsidRDefault="00C12EC1" w:rsidP="00C12EC1">
      <w:pPr>
        <w:pStyle w:val="ListParagraph"/>
        <w:ind w:left="780"/>
        <w:rPr>
          <w:rFonts w:ascii="Arial" w:hAnsi="Arial" w:cs="Arial"/>
          <w:b/>
        </w:rPr>
      </w:pPr>
    </w:p>
    <w:p w14:paraId="0987B44D" w14:textId="77777777" w:rsidR="00C12EC1" w:rsidRPr="00C12EC1" w:rsidRDefault="000863E2" w:rsidP="000863E2">
      <w:pPr>
        <w:pStyle w:val="ListParagraph"/>
        <w:numPr>
          <w:ilvl w:val="0"/>
          <w:numId w:val="1"/>
        </w:numPr>
        <w:rPr>
          <w:rFonts w:ascii="Arial" w:hAnsi="Arial" w:cs="Arial"/>
          <w:b/>
        </w:rPr>
      </w:pPr>
      <w:r w:rsidRPr="00687842">
        <w:rPr>
          <w:rFonts w:ascii="Arial" w:hAnsi="Arial" w:cs="Arial"/>
          <w:b/>
        </w:rPr>
        <w:t xml:space="preserve">Select potential implementation and sustainment strategies from the </w:t>
      </w:r>
      <w:r w:rsidR="00C12EC1">
        <w:rPr>
          <w:rFonts w:ascii="Arial" w:hAnsi="Arial" w:cs="Arial"/>
          <w:b/>
        </w:rPr>
        <w:t xml:space="preserve">Implementation and Sustainment strategies </w:t>
      </w:r>
      <w:r w:rsidRPr="00687842">
        <w:rPr>
          <w:rFonts w:ascii="Arial" w:hAnsi="Arial" w:cs="Arial"/>
          <w:b/>
        </w:rPr>
        <w:t>menu</w:t>
      </w:r>
      <w:r>
        <w:rPr>
          <w:rFonts w:ascii="Arial" w:hAnsi="Arial" w:cs="Arial"/>
          <w:b/>
        </w:rPr>
        <w:t xml:space="preserve">. </w:t>
      </w:r>
      <w:r w:rsidRPr="00687842">
        <w:rPr>
          <w:rFonts w:ascii="Arial" w:hAnsi="Arial" w:cs="Arial"/>
        </w:rPr>
        <w:t xml:space="preserve">Place a check mark next to each specific strategy that </w:t>
      </w:r>
      <w:r w:rsidR="00C12EC1">
        <w:rPr>
          <w:rFonts w:ascii="Arial" w:hAnsi="Arial" w:cs="Arial"/>
        </w:rPr>
        <w:t xml:space="preserve">will be considered for </w:t>
      </w:r>
      <w:r w:rsidRPr="00687842">
        <w:rPr>
          <w:rFonts w:ascii="Arial" w:hAnsi="Arial" w:cs="Arial"/>
        </w:rPr>
        <w:t>use</w:t>
      </w:r>
      <w:r w:rsidR="00C12EC1">
        <w:rPr>
          <w:rFonts w:ascii="Arial" w:hAnsi="Arial" w:cs="Arial"/>
        </w:rPr>
        <w:t xml:space="preserve"> at your agency. Again, these strategies will</w:t>
      </w:r>
      <w:r w:rsidRPr="00687842">
        <w:rPr>
          <w:rFonts w:ascii="Arial" w:hAnsi="Arial" w:cs="Arial"/>
        </w:rPr>
        <w:t xml:space="preserve"> facilitate the implementation and sustainment of the </w:t>
      </w:r>
      <w:r w:rsidR="00C12EC1">
        <w:rPr>
          <w:rFonts w:ascii="Arial" w:hAnsi="Arial" w:cs="Arial"/>
        </w:rPr>
        <w:t xml:space="preserve">research-based </w:t>
      </w:r>
      <w:r>
        <w:rPr>
          <w:rFonts w:ascii="Arial" w:hAnsi="Arial" w:cs="Arial"/>
        </w:rPr>
        <w:t>treatment</w:t>
      </w:r>
      <w:r w:rsidRPr="00687842">
        <w:rPr>
          <w:rFonts w:ascii="Arial" w:hAnsi="Arial" w:cs="Arial"/>
        </w:rPr>
        <w:t xml:space="preserve">. </w:t>
      </w:r>
    </w:p>
    <w:p w14:paraId="361CB6BB" w14:textId="77777777" w:rsidR="00C12EC1" w:rsidRDefault="00C12EC1" w:rsidP="00C12EC1">
      <w:pPr>
        <w:pStyle w:val="ListParagraph"/>
        <w:ind w:left="780"/>
        <w:rPr>
          <w:rFonts w:ascii="Arial" w:hAnsi="Arial" w:cs="Arial"/>
          <w:b/>
        </w:rPr>
      </w:pPr>
    </w:p>
    <w:p w14:paraId="069AE5B9" w14:textId="77777777" w:rsidR="000863E2" w:rsidRPr="00687842" w:rsidRDefault="000863E2" w:rsidP="00C12EC1">
      <w:pPr>
        <w:pStyle w:val="ListParagraph"/>
        <w:ind w:left="780"/>
        <w:rPr>
          <w:rFonts w:ascii="Arial" w:hAnsi="Arial" w:cs="Arial"/>
          <w:b/>
        </w:rPr>
      </w:pPr>
      <w:r w:rsidRPr="00687842">
        <w:rPr>
          <w:rFonts w:ascii="Arial" w:hAnsi="Arial" w:cs="Arial"/>
        </w:rPr>
        <w:t xml:space="preserve">At this time in the planning process, it may be helpful to </w:t>
      </w:r>
      <w:r w:rsidRPr="00687842">
        <w:rPr>
          <w:rFonts w:ascii="Arial" w:hAnsi="Arial" w:cs="Arial"/>
          <w:i/>
        </w:rPr>
        <w:t>select all</w:t>
      </w:r>
      <w:r w:rsidRPr="00687842">
        <w:rPr>
          <w:rFonts w:ascii="Arial" w:hAnsi="Arial" w:cs="Arial"/>
        </w:rPr>
        <w:t xml:space="preserve"> that that will be considered for use. Step 3 includes considerations that will assist with narrowing down the selection of implementation and sustainment strategies. </w:t>
      </w:r>
    </w:p>
    <w:p w14:paraId="7F6BB01D" w14:textId="77777777" w:rsidR="00C12EC1" w:rsidRPr="00C12EC1" w:rsidRDefault="00C12EC1" w:rsidP="00C12EC1">
      <w:pPr>
        <w:pStyle w:val="ListParagraph"/>
        <w:ind w:left="780"/>
        <w:rPr>
          <w:rFonts w:ascii="Arial" w:hAnsi="Arial" w:cs="Arial"/>
        </w:rPr>
      </w:pPr>
    </w:p>
    <w:p w14:paraId="6150346E" w14:textId="77777777" w:rsidR="000863E2" w:rsidRDefault="000863E2" w:rsidP="000863E2">
      <w:pPr>
        <w:pStyle w:val="ListParagraph"/>
        <w:numPr>
          <w:ilvl w:val="0"/>
          <w:numId w:val="1"/>
        </w:numPr>
        <w:rPr>
          <w:rFonts w:ascii="Arial" w:hAnsi="Arial" w:cs="Arial"/>
        </w:rPr>
      </w:pPr>
      <w:r w:rsidRPr="00687842">
        <w:rPr>
          <w:rFonts w:ascii="Arial" w:hAnsi="Arial" w:cs="Arial"/>
          <w:b/>
        </w:rPr>
        <w:t>Considerations for each strategy</w:t>
      </w:r>
      <w:r>
        <w:rPr>
          <w:rFonts w:ascii="Arial" w:hAnsi="Arial" w:cs="Arial"/>
          <w:b/>
        </w:rPr>
        <w:t xml:space="preserve">. </w:t>
      </w:r>
      <w:r>
        <w:rPr>
          <w:rFonts w:ascii="Arial" w:hAnsi="Arial" w:cs="Arial"/>
        </w:rPr>
        <w:t xml:space="preserve">For each </w:t>
      </w:r>
      <w:r w:rsidR="00C12EC1">
        <w:rPr>
          <w:rFonts w:ascii="Arial" w:hAnsi="Arial" w:cs="Arial"/>
        </w:rPr>
        <w:t xml:space="preserve">potential </w:t>
      </w:r>
      <w:r>
        <w:rPr>
          <w:rFonts w:ascii="Arial" w:hAnsi="Arial" w:cs="Arial"/>
        </w:rPr>
        <w:t>strat</w:t>
      </w:r>
      <w:r w:rsidR="00C12EC1">
        <w:rPr>
          <w:rFonts w:ascii="Arial" w:hAnsi="Arial" w:cs="Arial"/>
        </w:rPr>
        <w:t>egy that is being considered</w:t>
      </w:r>
      <w:r>
        <w:rPr>
          <w:rFonts w:ascii="Arial" w:hAnsi="Arial" w:cs="Arial"/>
        </w:rPr>
        <w:t>, select all of the strategy considerations that apply from the following list.</w:t>
      </w:r>
    </w:p>
    <w:p w14:paraId="5CF84F61" w14:textId="77777777" w:rsidR="000863E2" w:rsidRPr="00400F5F" w:rsidRDefault="000863E2" w:rsidP="000863E2">
      <w:pPr>
        <w:pStyle w:val="ListParagraph"/>
        <w:numPr>
          <w:ilvl w:val="1"/>
          <w:numId w:val="1"/>
        </w:numPr>
        <w:rPr>
          <w:rFonts w:ascii="Arial" w:hAnsi="Arial" w:cs="Arial"/>
        </w:rPr>
      </w:pPr>
      <w:r w:rsidRPr="00400F5F">
        <w:rPr>
          <w:rFonts w:ascii="Arial" w:hAnsi="Arial" w:cs="Arial"/>
          <w:b/>
          <w:i/>
        </w:rPr>
        <w:t>Use currently:</w:t>
      </w:r>
      <w:r w:rsidRPr="00400F5F">
        <w:rPr>
          <w:rFonts w:ascii="Arial" w:hAnsi="Arial" w:cs="Arial"/>
          <w:i/>
        </w:rPr>
        <w:t xml:space="preserve"> </w:t>
      </w:r>
      <w:r w:rsidRPr="00400F5F">
        <w:rPr>
          <w:rFonts w:ascii="Arial" w:hAnsi="Arial" w:cs="Arial"/>
        </w:rPr>
        <w:t xml:space="preserve">This strategy is currently being used within </w:t>
      </w:r>
      <w:r w:rsidR="00C12EC1">
        <w:rPr>
          <w:rFonts w:ascii="Arial" w:hAnsi="Arial" w:cs="Arial"/>
        </w:rPr>
        <w:t>your</w:t>
      </w:r>
      <w:r w:rsidRPr="00400F5F">
        <w:rPr>
          <w:rFonts w:ascii="Arial" w:hAnsi="Arial" w:cs="Arial"/>
        </w:rPr>
        <w:t xml:space="preserve"> agency with success.</w:t>
      </w:r>
    </w:p>
    <w:p w14:paraId="3D0A19E6" w14:textId="77777777" w:rsidR="000863E2" w:rsidRPr="00400F5F" w:rsidRDefault="000863E2" w:rsidP="000863E2">
      <w:pPr>
        <w:pStyle w:val="ListParagraph"/>
        <w:numPr>
          <w:ilvl w:val="1"/>
          <w:numId w:val="1"/>
        </w:numPr>
        <w:spacing w:after="0" w:line="240" w:lineRule="auto"/>
        <w:jc w:val="both"/>
        <w:rPr>
          <w:rFonts w:ascii="Arial" w:hAnsi="Arial" w:cs="Arial"/>
          <w:i/>
        </w:rPr>
      </w:pPr>
      <w:r w:rsidRPr="00400F5F">
        <w:rPr>
          <w:rFonts w:ascii="Arial" w:hAnsi="Arial" w:cs="Arial"/>
          <w:b/>
          <w:i/>
        </w:rPr>
        <w:t xml:space="preserve">Previous success: </w:t>
      </w:r>
      <w:r w:rsidRPr="00400F5F">
        <w:rPr>
          <w:rFonts w:ascii="Arial" w:hAnsi="Arial" w:cs="Arial"/>
        </w:rPr>
        <w:t>This strategy has been used in the past to successfully implement and/or sustain new treatments.</w:t>
      </w:r>
    </w:p>
    <w:p w14:paraId="47906857" w14:textId="77777777" w:rsidR="000863E2" w:rsidRPr="00400F5F" w:rsidRDefault="000863E2" w:rsidP="000863E2">
      <w:pPr>
        <w:pStyle w:val="ListParagraph"/>
        <w:numPr>
          <w:ilvl w:val="1"/>
          <w:numId w:val="1"/>
        </w:numPr>
        <w:spacing w:after="0" w:line="240" w:lineRule="auto"/>
        <w:jc w:val="both"/>
        <w:rPr>
          <w:rFonts w:ascii="Arial" w:hAnsi="Arial" w:cs="Arial"/>
          <w:i/>
        </w:rPr>
      </w:pPr>
      <w:r w:rsidRPr="00400F5F">
        <w:rPr>
          <w:rFonts w:ascii="Arial" w:hAnsi="Arial" w:cs="Arial"/>
          <w:b/>
          <w:i/>
        </w:rPr>
        <w:t xml:space="preserve">Feasible: </w:t>
      </w:r>
      <w:r w:rsidR="00C12EC1">
        <w:rPr>
          <w:rFonts w:ascii="Arial" w:hAnsi="Arial" w:cs="Arial"/>
        </w:rPr>
        <w:t>T</w:t>
      </w:r>
      <w:r w:rsidRPr="00400F5F">
        <w:rPr>
          <w:rFonts w:ascii="Arial" w:hAnsi="Arial" w:cs="Arial"/>
        </w:rPr>
        <w:t xml:space="preserve">his strategy will be feasible </w:t>
      </w:r>
      <w:r w:rsidR="00C12EC1">
        <w:rPr>
          <w:rFonts w:ascii="Arial" w:hAnsi="Arial" w:cs="Arial"/>
        </w:rPr>
        <w:t xml:space="preserve">(compatible, practical) </w:t>
      </w:r>
      <w:r w:rsidRPr="00400F5F">
        <w:rPr>
          <w:rFonts w:ascii="Arial" w:hAnsi="Arial" w:cs="Arial"/>
        </w:rPr>
        <w:t xml:space="preserve">for use within </w:t>
      </w:r>
      <w:r w:rsidR="00C12EC1">
        <w:rPr>
          <w:rFonts w:ascii="Arial" w:hAnsi="Arial" w:cs="Arial"/>
        </w:rPr>
        <w:t>your</w:t>
      </w:r>
      <w:r w:rsidRPr="00400F5F">
        <w:rPr>
          <w:rFonts w:ascii="Arial" w:hAnsi="Arial" w:cs="Arial"/>
        </w:rPr>
        <w:t xml:space="preserve"> agency.</w:t>
      </w:r>
    </w:p>
    <w:p w14:paraId="09FFBF01" w14:textId="77777777" w:rsidR="000863E2" w:rsidRPr="00C12EC1" w:rsidRDefault="000863E2" w:rsidP="000863E2">
      <w:pPr>
        <w:pStyle w:val="ListParagraph"/>
        <w:numPr>
          <w:ilvl w:val="1"/>
          <w:numId w:val="1"/>
        </w:numPr>
        <w:spacing w:after="0" w:line="240" w:lineRule="auto"/>
        <w:jc w:val="both"/>
        <w:rPr>
          <w:rFonts w:ascii="Arial" w:hAnsi="Arial" w:cs="Arial"/>
          <w:b/>
        </w:rPr>
      </w:pPr>
      <w:r w:rsidRPr="00C12EC1">
        <w:rPr>
          <w:rFonts w:ascii="Arial" w:hAnsi="Arial" w:cs="Arial"/>
          <w:b/>
          <w:i/>
        </w:rPr>
        <w:t>Re</w:t>
      </w:r>
      <w:r w:rsidR="00C12EC1" w:rsidRPr="00C12EC1">
        <w:rPr>
          <w:rFonts w:ascii="Arial" w:hAnsi="Arial" w:cs="Arial"/>
          <w:b/>
          <w:i/>
        </w:rPr>
        <w:t>commended by Agency Assessment:</w:t>
      </w:r>
      <w:r w:rsidR="00C12EC1">
        <w:rPr>
          <w:rFonts w:ascii="Arial" w:hAnsi="Arial" w:cs="Arial"/>
          <w:b/>
        </w:rPr>
        <w:t xml:space="preserve"> </w:t>
      </w:r>
      <w:proofErr w:type="gramStart"/>
      <w:r w:rsidR="00C12EC1">
        <w:rPr>
          <w:rFonts w:ascii="Arial" w:hAnsi="Arial" w:cs="Arial"/>
        </w:rPr>
        <w:t>This strategy was recommended by the ACT SMART team</w:t>
      </w:r>
      <w:proofErr w:type="gramEnd"/>
      <w:r w:rsidR="00C12EC1">
        <w:rPr>
          <w:rFonts w:ascii="Arial" w:hAnsi="Arial" w:cs="Arial"/>
        </w:rPr>
        <w:t>.</w:t>
      </w:r>
    </w:p>
    <w:p w14:paraId="334F4455" w14:textId="77777777" w:rsidR="00C12EC1" w:rsidRPr="00C12EC1" w:rsidRDefault="00C12EC1" w:rsidP="00C12EC1">
      <w:pPr>
        <w:spacing w:after="0" w:line="240" w:lineRule="auto"/>
        <w:jc w:val="both"/>
        <w:rPr>
          <w:rFonts w:ascii="Arial" w:hAnsi="Arial" w:cs="Arial"/>
          <w:b/>
        </w:rPr>
      </w:pPr>
    </w:p>
    <w:p w14:paraId="02FD48D9" w14:textId="77777777" w:rsidR="00C12EC1" w:rsidRDefault="00C12EC1" w:rsidP="000863E2">
      <w:pPr>
        <w:pStyle w:val="ListParagraph"/>
        <w:numPr>
          <w:ilvl w:val="0"/>
          <w:numId w:val="1"/>
        </w:numPr>
        <w:rPr>
          <w:rFonts w:ascii="Arial" w:hAnsi="Arial" w:cs="Arial"/>
          <w:b/>
        </w:rPr>
      </w:pPr>
      <w:r>
        <w:rPr>
          <w:rFonts w:ascii="Arial" w:hAnsi="Arial" w:cs="Arial"/>
          <w:b/>
          <w:noProof/>
        </w:rPr>
        <mc:AlternateContent>
          <mc:Choice Requires="wps">
            <w:drawing>
              <wp:anchor distT="0" distB="0" distL="114300" distR="114300" simplePos="0" relativeHeight="251659264" behindDoc="0" locked="0" layoutInCell="1" allowOverlap="1" wp14:anchorId="245A3E9B" wp14:editId="352079B4">
                <wp:simplePos x="0" y="0"/>
                <wp:positionH relativeFrom="column">
                  <wp:posOffset>4453255</wp:posOffset>
                </wp:positionH>
                <wp:positionV relativeFrom="paragraph">
                  <wp:posOffset>-635</wp:posOffset>
                </wp:positionV>
                <wp:extent cx="1481455" cy="1718945"/>
                <wp:effectExtent l="0" t="0" r="17145" b="33655"/>
                <wp:wrapSquare wrapText="bothSides"/>
                <wp:docPr id="1" name="Text Box 1"/>
                <wp:cNvGraphicFramePr/>
                <a:graphic xmlns:a="http://schemas.openxmlformats.org/drawingml/2006/main">
                  <a:graphicData uri="http://schemas.microsoft.com/office/word/2010/wordprocessingShape">
                    <wps:wsp>
                      <wps:cNvSpPr txBox="1"/>
                      <wps:spPr>
                        <a:xfrm>
                          <a:off x="0" y="0"/>
                          <a:ext cx="1481455" cy="1718945"/>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9B67B1" w14:textId="77777777" w:rsidR="00C12EC1" w:rsidRPr="00555A1A" w:rsidRDefault="00C12EC1" w:rsidP="00C12EC1">
                            <w:pPr>
                              <w:spacing w:after="120" w:line="240" w:lineRule="auto"/>
                              <w:jc w:val="center"/>
                              <w:rPr>
                                <w:b/>
                                <w:i/>
                                <w:sz w:val="32"/>
                              </w:rPr>
                            </w:pPr>
                            <w:r w:rsidRPr="00555A1A">
                              <w:rPr>
                                <w:b/>
                                <w:i/>
                                <w:sz w:val="28"/>
                              </w:rPr>
                              <w:t>Tip</w:t>
                            </w:r>
                          </w:p>
                          <w:p w14:paraId="08E5F315" w14:textId="77777777" w:rsidR="00C12EC1" w:rsidRDefault="00555A1A" w:rsidP="00C12EC1">
                            <w:pPr>
                              <w:spacing w:after="120" w:line="240" w:lineRule="auto"/>
                            </w:pPr>
                            <w:r>
                              <w:t>Your ACT SMART facilitator can</w:t>
                            </w:r>
                            <w:r w:rsidR="00C12EC1">
                              <w:t xml:space="preserve"> provide assistance in selecting and planning </w:t>
                            </w:r>
                            <w:r>
                              <w:t>for use of the implementation and sustainment strategies.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350.65pt;margin-top:0;width:116.65pt;height:135.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" filled="f" strokecolor="#4f81bd">
                <v:textbox>
                  <w:txbxContent>
                    <w:p w14:paraId="749B67B1" w14:textId="77777777" w:rsidR="00C12EC1" w:rsidRPr="00555A1A" w:rsidRDefault="00C12EC1" w:rsidP="00C12EC1">
                      <w:pPr>
                        <w:spacing w:after="120" w:line="240" w:lineRule="auto"/>
                        <w:jc w:val="center"/>
                        <w:rPr>
                          <w:b/>
                          <w:i/>
                          <w:sz w:val="32"/>
                        </w:rPr>
                      </w:pPr>
                      <w:r w:rsidRPr="00555A1A">
                        <w:rPr>
                          <w:b/>
                          <w:i/>
                          <w:sz w:val="28"/>
                        </w:rPr>
                        <w:t>Tip</w:t>
                      </w:r>
                    </w:p>
                    <w:p w14:paraId="08E5F315" w14:textId="77777777" w:rsidR="00C12EC1" w:rsidRDefault="00555A1A" w:rsidP="00C12EC1">
                      <w:pPr>
                        <w:spacing w:after="120" w:line="240" w:lineRule="auto"/>
                      </w:pPr>
                      <w:r>
                        <w:t>Your ACT SMART facilitator can</w:t>
                      </w:r>
                      <w:r w:rsidR="00C12EC1">
                        <w:t xml:space="preserve"> provide assistance in selecting and planning </w:t>
                      </w:r>
                      <w:r>
                        <w:t>for use of the implementation and sustainment strategies.</w:t>
                      </w:r>
                    </w:p>
                  </w:txbxContent>
                </v:textbox>
                <w10:wrap type="square"/>
              </v:shape>
            </w:pict>
          </mc:Fallback>
        </mc:AlternateContent>
      </w:r>
      <w:r>
        <w:rPr>
          <w:rFonts w:ascii="Arial" w:hAnsi="Arial" w:cs="Arial"/>
          <w:b/>
        </w:rPr>
        <w:t xml:space="preserve">Identify the most supported strategy or set of strategies. </w:t>
      </w:r>
      <w:r>
        <w:rPr>
          <w:rFonts w:ascii="Arial" w:hAnsi="Arial" w:cs="Arial"/>
        </w:rPr>
        <w:t>Use the information gathered as you considered each strategy to determine which strategy or set of strategies will be most successful to support the initial implementation and sustained use of the research-based treatment.</w:t>
      </w:r>
    </w:p>
    <w:p w14:paraId="49E069C0" w14:textId="77777777" w:rsidR="00C12EC1" w:rsidRDefault="00C12EC1" w:rsidP="00C12EC1">
      <w:pPr>
        <w:pStyle w:val="ListParagraph"/>
        <w:ind w:left="780"/>
        <w:rPr>
          <w:rFonts w:ascii="Arial" w:hAnsi="Arial" w:cs="Arial"/>
          <w:b/>
        </w:rPr>
      </w:pPr>
    </w:p>
    <w:p w14:paraId="4145B814" w14:textId="77777777" w:rsidR="000863E2" w:rsidRPr="001E247A" w:rsidRDefault="000863E2" w:rsidP="000863E2">
      <w:pPr>
        <w:pStyle w:val="ListParagraph"/>
        <w:numPr>
          <w:ilvl w:val="0"/>
          <w:numId w:val="1"/>
        </w:numPr>
        <w:rPr>
          <w:rFonts w:ascii="Arial" w:hAnsi="Arial" w:cs="Arial"/>
          <w:b/>
        </w:rPr>
      </w:pPr>
      <w:r w:rsidRPr="001E247A">
        <w:rPr>
          <w:rFonts w:ascii="Arial" w:hAnsi="Arial" w:cs="Arial"/>
          <w:b/>
        </w:rPr>
        <w:t>Plan</w:t>
      </w:r>
      <w:r>
        <w:rPr>
          <w:rFonts w:ascii="Arial" w:hAnsi="Arial" w:cs="Arial"/>
          <w:b/>
        </w:rPr>
        <w:t xml:space="preserve"> for strategy use. </w:t>
      </w:r>
      <w:r w:rsidR="00C12EC1" w:rsidRPr="00C12EC1">
        <w:rPr>
          <w:rFonts w:ascii="Arial" w:hAnsi="Arial" w:cs="Arial"/>
        </w:rPr>
        <w:t>Once the specific strategy or set of strategies has been identified, d</w:t>
      </w:r>
      <w:r w:rsidRPr="00C12EC1">
        <w:rPr>
          <w:rFonts w:ascii="Arial" w:hAnsi="Arial" w:cs="Arial"/>
        </w:rPr>
        <w:t>etail</w:t>
      </w:r>
      <w:r>
        <w:rPr>
          <w:rFonts w:ascii="Arial" w:hAnsi="Arial" w:cs="Arial"/>
        </w:rPr>
        <w:t xml:space="preserve"> how the strategy will be carried out. For </w:t>
      </w:r>
      <w:r w:rsidR="00C12EC1">
        <w:rPr>
          <w:rFonts w:ascii="Arial" w:hAnsi="Arial" w:cs="Arial"/>
        </w:rPr>
        <w:t>instance</w:t>
      </w:r>
      <w:r>
        <w:rPr>
          <w:rFonts w:ascii="Arial" w:hAnsi="Arial" w:cs="Arial"/>
        </w:rPr>
        <w:t xml:space="preserve">, if you select </w:t>
      </w:r>
      <w:r w:rsidRPr="001E247A">
        <w:rPr>
          <w:rFonts w:ascii="Arial" w:hAnsi="Arial" w:cs="Arial"/>
          <w:i/>
        </w:rPr>
        <w:t>Conduct local consensus</w:t>
      </w:r>
      <w:r>
        <w:rPr>
          <w:rFonts w:ascii="Arial" w:hAnsi="Arial" w:cs="Arial"/>
          <w:i/>
        </w:rPr>
        <w:t xml:space="preserve"> discussions</w:t>
      </w:r>
      <w:r>
        <w:rPr>
          <w:rFonts w:ascii="Arial" w:hAnsi="Arial" w:cs="Arial"/>
        </w:rPr>
        <w:t xml:space="preserve">, </w:t>
      </w:r>
      <w:proofErr w:type="gramStart"/>
      <w:r>
        <w:rPr>
          <w:rFonts w:ascii="Arial" w:hAnsi="Arial" w:cs="Arial"/>
        </w:rPr>
        <w:t xml:space="preserve">this may be carried out by holding </w:t>
      </w:r>
      <w:r>
        <w:rPr>
          <w:rFonts w:ascii="Arial" w:hAnsi="Arial" w:cs="Arial"/>
        </w:rPr>
        <w:lastRenderedPageBreak/>
        <w:t>discussions at staff meetings to reach consensus on implementation decisions</w:t>
      </w:r>
      <w:proofErr w:type="gramEnd"/>
      <w:r>
        <w:rPr>
          <w:rFonts w:ascii="Arial" w:hAnsi="Arial" w:cs="Arial"/>
        </w:rPr>
        <w:t xml:space="preserve">. </w:t>
      </w:r>
      <w:r w:rsidR="00C12EC1">
        <w:rPr>
          <w:rFonts w:ascii="Arial" w:hAnsi="Arial" w:cs="Arial"/>
        </w:rPr>
        <w:t>Finally, specify</w:t>
      </w:r>
      <w:r>
        <w:rPr>
          <w:rFonts w:ascii="Arial" w:hAnsi="Arial" w:cs="Arial"/>
        </w:rPr>
        <w:t xml:space="preserve"> who will carry out this plan. </w:t>
      </w:r>
    </w:p>
    <w:p w14:paraId="2AB3B321" w14:textId="77777777" w:rsidR="000863E2" w:rsidRDefault="000863E2" w:rsidP="000863E2"/>
    <w:p w14:paraId="4AEBC6FD" w14:textId="77777777" w:rsidR="000863E2" w:rsidRDefault="000863E2" w:rsidP="000863E2"/>
    <w:p w14:paraId="523DB51F" w14:textId="77777777" w:rsidR="00503812" w:rsidRDefault="00503812"/>
    <w:sectPr w:rsidR="005038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osemary Meza" w:date="2014-09-04T12:44:00Z" w:initials="RM">
    <w:p w14:paraId="39E9CD7A" w14:textId="77777777" w:rsidR="00C12EC1" w:rsidRDefault="00C12EC1" w:rsidP="000863E2">
      <w:pPr>
        <w:pStyle w:val="CommentText"/>
      </w:pPr>
      <w:r>
        <w:rPr>
          <w:rStyle w:val="CommentReference"/>
        </w:rPr>
        <w:annotationRef/>
      </w:r>
      <w:r>
        <w:t>GK: have this link to the worksheet</w:t>
      </w:r>
    </w:p>
  </w:comment>
  <w:comment w:id="2" w:author="Amy Drahota" w:date="2014-09-08T10:07:00Z" w:initials="AD">
    <w:p w14:paraId="53BB40BE" w14:textId="57967A79" w:rsidR="00B419DD" w:rsidRDefault="00B419DD">
      <w:pPr>
        <w:pStyle w:val="CommentText"/>
      </w:pPr>
      <w:r>
        <w:rPr>
          <w:rStyle w:val="CommentReference"/>
        </w:rPr>
        <w:annotationRef/>
      </w:r>
      <w:r>
        <w:t>Please link to Phase 1 dashboard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72133E"/>
    <w:multiLevelType w:val="hybridMultilevel"/>
    <w:tmpl w:val="87AEC1DA"/>
    <w:lvl w:ilvl="0" w:tplc="406CBFC6">
      <w:start w:val="1"/>
      <w:numFmt w:val="decimal"/>
      <w:lvlText w:val="%1)"/>
      <w:lvlJc w:val="left"/>
      <w:pPr>
        <w:ind w:left="780" w:hanging="360"/>
      </w:pPr>
      <w:rPr>
        <w:b w:val="0"/>
      </w:rPr>
    </w:lvl>
    <w:lvl w:ilvl="1" w:tplc="5FBC3164">
      <w:start w:val="1"/>
      <w:numFmt w:val="lowerLetter"/>
      <w:lvlText w:val="%2."/>
      <w:lvlJc w:val="left"/>
      <w:pPr>
        <w:ind w:left="1500" w:hanging="360"/>
      </w:pPr>
      <w:rPr>
        <w:b w:val="0"/>
        <w:i w:val="0"/>
      </w:r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3E2"/>
    <w:rsid w:val="000863E2"/>
    <w:rsid w:val="00356278"/>
    <w:rsid w:val="00503812"/>
    <w:rsid w:val="00555A1A"/>
    <w:rsid w:val="009B42AE"/>
    <w:rsid w:val="00B419DD"/>
    <w:rsid w:val="00C12E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10CA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3E2"/>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863E2"/>
    <w:rPr>
      <w:sz w:val="16"/>
      <w:szCs w:val="16"/>
    </w:rPr>
  </w:style>
  <w:style w:type="paragraph" w:styleId="CommentText">
    <w:name w:val="annotation text"/>
    <w:basedOn w:val="Normal"/>
    <w:link w:val="CommentTextChar"/>
    <w:uiPriority w:val="99"/>
    <w:semiHidden/>
    <w:unhideWhenUsed/>
    <w:rsid w:val="000863E2"/>
    <w:pPr>
      <w:spacing w:line="240" w:lineRule="auto"/>
    </w:pPr>
    <w:rPr>
      <w:sz w:val="20"/>
      <w:szCs w:val="20"/>
    </w:rPr>
  </w:style>
  <w:style w:type="character" w:customStyle="1" w:styleId="CommentTextChar">
    <w:name w:val="Comment Text Char"/>
    <w:basedOn w:val="DefaultParagraphFont"/>
    <w:link w:val="CommentText"/>
    <w:uiPriority w:val="99"/>
    <w:semiHidden/>
    <w:rsid w:val="000863E2"/>
    <w:rPr>
      <w:rFonts w:eastAsiaTheme="minorHAnsi"/>
      <w:sz w:val="20"/>
      <w:szCs w:val="20"/>
    </w:rPr>
  </w:style>
  <w:style w:type="paragraph" w:styleId="ListParagraph">
    <w:name w:val="List Paragraph"/>
    <w:basedOn w:val="Normal"/>
    <w:uiPriority w:val="34"/>
    <w:qFormat/>
    <w:rsid w:val="000863E2"/>
    <w:pPr>
      <w:ind w:left="720"/>
      <w:contextualSpacing/>
    </w:pPr>
  </w:style>
  <w:style w:type="paragraph" w:styleId="BalloonText">
    <w:name w:val="Balloon Text"/>
    <w:basedOn w:val="Normal"/>
    <w:link w:val="BalloonTextChar"/>
    <w:uiPriority w:val="99"/>
    <w:semiHidden/>
    <w:unhideWhenUsed/>
    <w:rsid w:val="000863E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63E2"/>
    <w:rPr>
      <w:rFonts w:ascii="Lucida Grande" w:eastAsiaTheme="minorHAnsi"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B419DD"/>
    <w:rPr>
      <w:b/>
      <w:bCs/>
    </w:rPr>
  </w:style>
  <w:style w:type="character" w:customStyle="1" w:styleId="CommentSubjectChar">
    <w:name w:val="Comment Subject Char"/>
    <w:basedOn w:val="CommentTextChar"/>
    <w:link w:val="CommentSubject"/>
    <w:uiPriority w:val="99"/>
    <w:semiHidden/>
    <w:rsid w:val="00B419DD"/>
    <w:rPr>
      <w:rFonts w:eastAsiaTheme="minorHAnsi"/>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3E2"/>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863E2"/>
    <w:rPr>
      <w:sz w:val="16"/>
      <w:szCs w:val="16"/>
    </w:rPr>
  </w:style>
  <w:style w:type="paragraph" w:styleId="CommentText">
    <w:name w:val="annotation text"/>
    <w:basedOn w:val="Normal"/>
    <w:link w:val="CommentTextChar"/>
    <w:uiPriority w:val="99"/>
    <w:semiHidden/>
    <w:unhideWhenUsed/>
    <w:rsid w:val="000863E2"/>
    <w:pPr>
      <w:spacing w:line="240" w:lineRule="auto"/>
    </w:pPr>
    <w:rPr>
      <w:sz w:val="20"/>
      <w:szCs w:val="20"/>
    </w:rPr>
  </w:style>
  <w:style w:type="character" w:customStyle="1" w:styleId="CommentTextChar">
    <w:name w:val="Comment Text Char"/>
    <w:basedOn w:val="DefaultParagraphFont"/>
    <w:link w:val="CommentText"/>
    <w:uiPriority w:val="99"/>
    <w:semiHidden/>
    <w:rsid w:val="000863E2"/>
    <w:rPr>
      <w:rFonts w:eastAsiaTheme="minorHAnsi"/>
      <w:sz w:val="20"/>
      <w:szCs w:val="20"/>
    </w:rPr>
  </w:style>
  <w:style w:type="paragraph" w:styleId="ListParagraph">
    <w:name w:val="List Paragraph"/>
    <w:basedOn w:val="Normal"/>
    <w:uiPriority w:val="34"/>
    <w:qFormat/>
    <w:rsid w:val="000863E2"/>
    <w:pPr>
      <w:ind w:left="720"/>
      <w:contextualSpacing/>
    </w:pPr>
  </w:style>
  <w:style w:type="paragraph" w:styleId="BalloonText">
    <w:name w:val="Balloon Text"/>
    <w:basedOn w:val="Normal"/>
    <w:link w:val="BalloonTextChar"/>
    <w:uiPriority w:val="99"/>
    <w:semiHidden/>
    <w:unhideWhenUsed/>
    <w:rsid w:val="000863E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63E2"/>
    <w:rPr>
      <w:rFonts w:ascii="Lucida Grande" w:eastAsiaTheme="minorHAnsi"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B419DD"/>
    <w:rPr>
      <w:b/>
      <w:bCs/>
    </w:rPr>
  </w:style>
  <w:style w:type="character" w:customStyle="1" w:styleId="CommentSubjectChar">
    <w:name w:val="Comment Subject Char"/>
    <w:basedOn w:val="CommentTextChar"/>
    <w:link w:val="CommentSubject"/>
    <w:uiPriority w:val="99"/>
    <w:semiHidden/>
    <w:rsid w:val="00B419DD"/>
    <w:rPr>
      <w:rFonts w:eastAsia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395</Words>
  <Characters>2254</Characters>
  <Application>Microsoft Macintosh Word</Application>
  <DocSecurity>0</DocSecurity>
  <Lines>18</Lines>
  <Paragraphs>5</Paragraphs>
  <ScaleCrop>false</ScaleCrop>
  <Company>College of Sciences, San Diego State University</Company>
  <LinksUpToDate>false</LinksUpToDate>
  <CharactersWithSpaces>2644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Drahota</dc:creator>
  <cp:keywords/>
  <dc:description/>
  <cp:lastModifiedBy>Amy Drahota</cp:lastModifiedBy>
  <cp:revision>5</cp:revision>
  <dcterms:created xsi:type="dcterms:W3CDTF">2014-09-04T19:44:00Z</dcterms:created>
  <dcterms:modified xsi:type="dcterms:W3CDTF">2014-09-08T17:09:00Z</dcterms:modified>
</cp:coreProperties>
</file>