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2F05816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C7587A">
              <w:rPr>
                <w:rFonts w:cs="바탕체"/>
                <w:b w:val="0"/>
                <w:sz w:val="20"/>
                <w:szCs w:val="20"/>
              </w:rPr>
              <w:t>6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7587A">
              <w:rPr>
                <w:rFonts w:cs="바탕체"/>
                <w:b w:val="0"/>
                <w:sz w:val="20"/>
                <w:szCs w:val="20"/>
              </w:rPr>
              <w:t>0</w:t>
            </w:r>
            <w:r w:rsidR="000213D1"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1260E7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  <w:r w:rsidR="00A41E4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56D7439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6B26C66B" w:rsidR="00367A85" w:rsidRDefault="00482971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C7587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AWS </w:t>
            </w:r>
            <w:r w:rsidR="00C7587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인프라</w:t>
            </w:r>
            <w:r w:rsidR="000213D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구축완료 </w:t>
            </w:r>
          </w:p>
          <w:p w14:paraId="610D5311" w14:textId="7891AE5B" w:rsidR="00AF3992" w:rsidRDefault="00367A85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</w:t>
            </w:r>
            <w:r w:rsidR="00C7587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0213D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로그 수집 및 보고서 생성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CC301A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CC301A" w:rsidRDefault="00CC301A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CC301A" w:rsidRDefault="00CC301A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CC301A" w:rsidRDefault="00CC301A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CC301A" w14:paraId="5149380A" w14:textId="77777777" w:rsidTr="00CC301A">
        <w:trPr>
          <w:trHeight w:val="3402"/>
        </w:trPr>
        <w:tc>
          <w:tcPr>
            <w:tcW w:w="984" w:type="dxa"/>
            <w:vMerge/>
            <w:vAlign w:val="center"/>
          </w:tcPr>
          <w:p w14:paraId="1CDA95C5" w14:textId="77777777" w:rsidR="00CC301A" w:rsidRDefault="00CC301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66906907" w:rsidR="00E82154" w:rsidRDefault="00CC301A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 w:rsidR="008B229B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AWS </w:t>
            </w:r>
            <w:r w:rsidR="00DA1B8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인프라</w:t>
            </w:r>
            <w:r w:rsidR="000213D1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구축완료</w:t>
            </w:r>
            <w:r w:rsidR="00DA1B8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</w:p>
          <w:p w14:paraId="3D6F3F38" w14:textId="409B11C9" w:rsidR="000213D1" w:rsidRDefault="004026A7" w:rsidP="006F79C7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-</w:t>
            </w:r>
            <w:r w:rsidR="00DA1B89"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0213D1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Public </w:t>
            </w:r>
            <w:r w:rsidR="000213D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s</w:t>
            </w:r>
            <w:r w:rsidR="000213D1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ubnet, Private </w:t>
            </w:r>
            <w:proofErr w:type="gramStart"/>
            <w:r w:rsidR="000213D1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subnet </w:t>
            </w:r>
            <w:r w:rsidR="000213D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으로</w:t>
            </w:r>
            <w:proofErr w:type="gramEnd"/>
            <w:r w:rsidR="000213D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나누고 통신이 가능하도록 연결하였다.</w:t>
            </w:r>
          </w:p>
          <w:p w14:paraId="18061A19" w14:textId="6BE211A9" w:rsidR="000213D1" w:rsidRDefault="000213D1" w:rsidP="006F79C7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L7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을 생성하여 두 가용영역의 서버들을 로드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밸런스하였다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.</w:t>
            </w:r>
          </w:p>
          <w:p w14:paraId="3F3C63D4" w14:textId="5C428F47" w:rsidR="006F79C7" w:rsidRPr="00DA1B89" w:rsidRDefault="000213D1" w:rsidP="006F79C7">
            <w:pPr>
              <w:rPr>
                <w:rFonts w:ascii="맑은 고딕" w:eastAsia="맑은 고딕" w:hAnsi="맑은 고딕" w:cs="맑은 고딕"/>
                <w:bCs/>
                <w:spacing w:val="-4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- Route53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을 활용하여 도메인을 등록하였다.</w:t>
            </w:r>
            <w:r w:rsidR="006F79C7"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</w:p>
          <w:p w14:paraId="789791A4" w14:textId="0949C04D" w:rsidR="008B229B" w:rsidRPr="00E82154" w:rsidRDefault="008B229B" w:rsidP="004026A7">
            <w:pPr>
              <w:rPr>
                <w:rFonts w:ascii="맑은 고딕" w:eastAsia="맑은 고딕" w:hAnsi="맑은 고딕" w:cs="맑은 고딕"/>
                <w:b/>
                <w:spacing w:val="-4"/>
                <w:sz w:val="16"/>
                <w:szCs w:val="16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CC301A" w:rsidRDefault="00CC301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647BA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0647BA" w:rsidRDefault="000647BA" w:rsidP="000647B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8988102" w14:textId="0D19F26A" w:rsidR="000873F3" w:rsidRDefault="006F79C7" w:rsidP="00810BE4">
            <w:pP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0213D1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로그를 수집하여 보고서 생성</w:t>
            </w:r>
          </w:p>
          <w:p w14:paraId="779C0411" w14:textId="3A556A66" w:rsidR="00DF2CB8" w:rsidRPr="00DF2CB8" w:rsidRDefault="006F79C7" w:rsidP="00810BE4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0213D1" w:rsidRPr="000213D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로그를 수집하여 그래프 형태로 </w:t>
            </w:r>
            <w:proofErr w:type="gramStart"/>
            <w:r w:rsidR="000213D1" w:rsidRPr="000213D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보여지도록</w:t>
            </w:r>
            <w:proofErr w:type="gramEnd"/>
            <w:r w:rsidR="000213D1" w:rsidRPr="000213D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코딩 진행 중</w:t>
            </w:r>
            <w:r w:rsidR="000213D1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</w:p>
          <w:p w14:paraId="11C61D82" w14:textId="6EE8331E" w:rsidR="006F79C7" w:rsidRPr="000873F3" w:rsidRDefault="006F79C7" w:rsidP="00810BE4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0647BA" w:rsidRDefault="000647BA" w:rsidP="000647BA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967F721" w:rsidR="00170019" w:rsidRDefault="00A41E49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>WS</w:t>
            </w:r>
            <w:r w:rsidR="00446FC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446FC9">
              <w:rPr>
                <w:rFonts w:ascii="Calibri" w:hAnsi="Calibri" w:cs="Calibri" w:hint="eastAsia"/>
                <w:sz w:val="18"/>
                <w:szCs w:val="18"/>
              </w:rPr>
              <w:t>인프라</w:t>
            </w:r>
            <w:r w:rsidR="00446FC9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446FC9">
              <w:rPr>
                <w:rFonts w:ascii="Calibri" w:hAnsi="Calibri" w:cs="Calibri" w:hint="eastAsia"/>
                <w:sz w:val="18"/>
                <w:szCs w:val="18"/>
              </w:rPr>
              <w:t>구축완료</w:t>
            </w:r>
          </w:p>
        </w:tc>
        <w:tc>
          <w:tcPr>
            <w:tcW w:w="4205" w:type="dxa"/>
            <w:vAlign w:val="center"/>
          </w:tcPr>
          <w:p w14:paraId="05C02333" w14:textId="437BF0C5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</w:t>
            </w:r>
            <w:r w:rsidR="0027659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</w:t>
            </w:r>
            <w:r w:rsidR="00276595">
              <w:rPr>
                <w:sz w:val="18"/>
                <w:szCs w:val="18"/>
              </w:rPr>
              <w:t>0</w:t>
            </w:r>
            <w:r w:rsidR="00446FC9">
              <w:rPr>
                <w:sz w:val="18"/>
                <w:szCs w:val="18"/>
              </w:rPr>
              <w:t>2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56C68379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896F29B" w:rsidR="0030094A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19E5" w14:textId="77777777" w:rsidR="008B5783" w:rsidRDefault="008B5783">
      <w:r>
        <w:separator/>
      </w:r>
    </w:p>
  </w:endnote>
  <w:endnote w:type="continuationSeparator" w:id="0">
    <w:p w14:paraId="52C73D47" w14:textId="77777777" w:rsidR="008B5783" w:rsidRDefault="008B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8AC9F" w14:textId="77777777" w:rsidR="008B5783" w:rsidRDefault="008B5783">
      <w:r>
        <w:separator/>
      </w:r>
    </w:p>
  </w:footnote>
  <w:footnote w:type="continuationSeparator" w:id="0">
    <w:p w14:paraId="14195EBD" w14:textId="77777777" w:rsidR="008B5783" w:rsidRDefault="008B5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213D1"/>
    <w:rsid w:val="000647BA"/>
    <w:rsid w:val="000873F3"/>
    <w:rsid w:val="000B1108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B7C6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F3992"/>
    <w:rsid w:val="00AF7314"/>
    <w:rsid w:val="00B20F32"/>
    <w:rsid w:val="00B53813"/>
    <w:rsid w:val="00B7761C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D7C6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58</Words>
  <Characters>336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37</cp:revision>
  <dcterms:created xsi:type="dcterms:W3CDTF">2021-05-13T07:04:00Z</dcterms:created>
  <dcterms:modified xsi:type="dcterms:W3CDTF">2021-06-03T08:15:00Z</dcterms:modified>
  <cp:version>9.102.73.43337</cp:version>
</cp:coreProperties>
</file>