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tact"/>
    <w:p>
      <w:pPr>
        <w:pStyle w:val="Heading1"/>
      </w:pPr>
      <w:r>
        <w:t xml:space="preserve">Contact</w:t>
      </w:r>
    </w:p>
    <w:p>
      <w:pPr>
        <w:pStyle w:val="FirstParagraph"/>
      </w:pPr>
      <w:r>
        <w:t xml:space="preserve">George K. Thiruvathukal</w:t>
      </w:r>
    </w:p>
    <w:p>
      <w:pPr>
        <w:pStyle w:val="BodyText"/>
      </w:pPr>
      <w:r>
        <w:t xml:space="preserve">Loyola University Chicago</w:t>
      </w:r>
    </w:p>
    <w:p>
      <w:pPr>
        <w:pStyle w:val="BodyText"/>
      </w:pPr>
      <w:r>
        <w:t xml:space="preserve">1032 W Sheridan Road</w:t>
      </w:r>
    </w:p>
    <w:p>
      <w:pPr>
        <w:pStyle w:val="BodyText"/>
      </w:pPr>
      <w:r>
        <w:t xml:space="preserve">Chicago, IL 60660</w:t>
      </w:r>
    </w:p>
    <w:bookmarkEnd w:id="9"/>
    <w:bookmarkStart w:id="10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t xml:space="preserve">TBD</w:t>
      </w:r>
    </w:p>
    <w:bookmarkEnd w:id="10"/>
    <w:bookmarkStart w:id="11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t xml:space="preserve">TBD</w:t>
      </w:r>
    </w:p>
    <w:bookmarkEnd w:id="11"/>
    <w:bookmarkStart w:id="12" w:name="languages-tools-skills"/>
    <w:p>
      <w:pPr>
        <w:pStyle w:val="Heading1"/>
      </w:pPr>
      <w:r>
        <w:t xml:space="preserve">Languages, Tools, Skills</w:t>
      </w:r>
    </w:p>
    <w:p>
      <w:pPr>
        <w:pStyle w:val="FirstParagraph"/>
      </w:pPr>
      <w:r>
        <w:t xml:space="preserve">TBD</w:t>
      </w:r>
    </w:p>
    <w:bookmarkEnd w:id="12"/>
    <w:bookmarkStart w:id="13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t xml:space="preserve">TBD</w:t>
      </w:r>
    </w:p>
    <w:bookmarkEnd w:id="13"/>
    <w:bookmarkStart w:id="1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Available upon request.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2026-10-01T16:56:48Z</dcterms:created>
  <dcterms:modified xsi:type="dcterms:W3CDTF">2026-10-01T16:56:48Z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