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03" w:rsidRDefault="00930A03" w:rsidP="00930A03">
      <w:pPr>
        <w:pStyle w:val="a5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Report</w:t>
      </w:r>
      <w:r>
        <w:t xml:space="preserve"> of 4</w:t>
      </w:r>
      <w:r>
        <w:rPr>
          <w:vertAlign w:val="superscript"/>
        </w:rPr>
        <w:t xml:space="preserve">th </w:t>
      </w:r>
      <w:r>
        <w:t>Programming Homework</w:t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Implement the learning algorithms for perceptron in both original and dual form. </w:t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>Test your program with the following training data:</w:t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3,3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, 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=1, 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4,3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, 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=1, 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1,1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, 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=0, </m:t>
        </m:r>
      </m:oMath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nd </w:t>
      </w:r>
      <w:r>
        <w:rPr>
          <w:rFonts w:ascii="Calibri" w:eastAsia="宋体" w:hAnsi="Calibri" w:cs="Calibri"/>
          <w:color w:val="000000"/>
          <w:kern w:val="0"/>
          <w:szCs w:val="21"/>
        </w:rPr>
        <w:t>verify these data are linearly separable.</w:t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First, I plot the point and realize that we cannot separate those point in the form:</w:t>
      </w:r>
    </w:p>
    <w:p w:rsidR="00930A03" w:rsidRPr="0099405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</w:rPr>
            <m:t>0=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0</m:t>
              </m:r>
            </m:sub>
          </m:sSub>
        </m:oMath>
      </m:oMathPara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So we need an bias </w:t>
      </w:r>
      <w:r w:rsidRPr="00994053">
        <w:rPr>
          <w:rFonts w:ascii="Calibri" w:eastAsia="宋体" w:hAnsi="Calibri" w:cs="Calibri"/>
          <w:i/>
          <w:color w:val="000000"/>
          <w:kern w:val="0"/>
          <w:szCs w:val="21"/>
        </w:rPr>
        <w:t>b</w:t>
      </w:r>
      <w:r>
        <w:rPr>
          <w:rFonts w:ascii="Calibri" w:eastAsia="宋体" w:hAnsi="Calibri" w:cs="Calibri"/>
          <w:color w:val="000000"/>
          <w:kern w:val="0"/>
          <w:szCs w:val="21"/>
        </w:rPr>
        <w:t>.</w:t>
      </w:r>
    </w:p>
    <w:p w:rsidR="00E53F64" w:rsidRPr="00994053" w:rsidRDefault="00E53F64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930A03" w:rsidRPr="00E53F64" w:rsidRDefault="00930A03" w:rsidP="00930A03">
      <w:pPr>
        <w:widowControl/>
        <w:jc w:val="left"/>
        <w:rPr>
          <w:rFonts w:ascii="Calibri" w:eastAsia="宋体" w:hAnsi="Calibri" w:cs="Calibri"/>
          <w:b/>
          <w:i/>
          <w:color w:val="000000"/>
          <w:kern w:val="0"/>
          <w:szCs w:val="21"/>
        </w:rPr>
      </w:pPr>
      <w:r w:rsidRPr="00E53F64">
        <w:rPr>
          <w:rFonts w:ascii="Calibri" w:eastAsia="宋体" w:hAnsi="Calibri" w:cs="Calibri"/>
          <w:b/>
          <w:i/>
          <w:color w:val="000000"/>
          <w:kern w:val="0"/>
          <w:szCs w:val="21"/>
        </w:rPr>
        <w:t>For the original form</w:t>
      </w:r>
      <w:bookmarkStart w:id="0" w:name="OLE_LINK3"/>
      <w:bookmarkStart w:id="1" w:name="OLE_LINK4"/>
      <w:bookmarkStart w:id="2" w:name="OLE_LINK5"/>
      <w:r w:rsidRPr="00E53F64">
        <w:rPr>
          <w:rFonts w:ascii="Calibri" w:eastAsia="宋体" w:hAnsi="Calibri" w:cs="Calibri"/>
          <w:b/>
          <w:i/>
          <w:color w:val="000000"/>
          <w:kern w:val="0"/>
          <w:szCs w:val="21"/>
        </w:rPr>
        <w:t>, the training process are as follow:</w:t>
      </w:r>
    </w:p>
    <w:bookmarkEnd w:id="0"/>
    <w:bookmarkEnd w:id="1"/>
    <w:bookmarkEnd w:id="2"/>
    <w:p w:rsidR="00930A03" w:rsidRPr="000E4996" w:rsidRDefault="00930A03" w:rsidP="00930A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Initialize </w:t>
      </w:r>
      <m:oMath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w=</m:t>
        </m:r>
        <m:r>
          <m:rPr>
            <m:sty m:val="p"/>
          </m:rPr>
          <w:rPr>
            <w:rFonts w:ascii="Cambria Math" w:eastAsia="宋体" w:hAnsi="Cambria Math" w:cs="Calibri" w:hint="eastAsia"/>
            <w:color w:val="000000"/>
            <w:kern w:val="0"/>
            <w:szCs w:val="21"/>
          </w:rPr>
          <m:t>[</m:t>
        </m:r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,1]</m:t>
        </m:r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and b = 0</w:t>
      </w:r>
    </w:p>
    <w:p w:rsidR="00930A03" w:rsidRPr="000E4996" w:rsidRDefault="00930A03" w:rsidP="00930A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Select </w:t>
      </w:r>
      <m:oMath>
        <m:d>
          <m:d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i</m:t>
                </m:r>
              </m:sub>
            </m:sSub>
          </m:e>
        </m:d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from the training dataset</w:t>
      </w:r>
    </w:p>
    <w:p w:rsidR="00930A03" w:rsidRDefault="00930A03" w:rsidP="00930A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If </w:t>
      </w:r>
      <m:oMath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w∙</m:t>
            </m:r>
            <m:sSub>
              <m:sSub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+b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≤0</m:t>
        </m:r>
      </m:oMath>
    </w:p>
    <w:p w:rsidR="00930A03" w:rsidRPr="000E4996" w:rsidRDefault="00930A03" w:rsidP="00930A03">
      <w:pPr>
        <w:widowControl/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</w:rPr>
            <m:t>w←w+η</m:t>
          </m:r>
          <m:sSub>
            <m:sSub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</w:rPr>
                <m:t>i</m:t>
              </m:r>
            </m:sub>
          </m:sSub>
        </m:oMath>
      </m:oMathPara>
    </w:p>
    <w:p w:rsidR="00930A03" w:rsidRPr="000E4996" w:rsidRDefault="00930A03" w:rsidP="00930A03">
      <w:pPr>
        <w:widowControl/>
        <w:ind w:left="3480" w:firstLine="30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m:oMath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b←b+η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i</m:t>
            </m:r>
          </m:sub>
        </m:sSub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30A03" w:rsidRPr="000E4996" w:rsidRDefault="00930A03" w:rsidP="00930A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>Turn to step 2) until there is no miss classified</w:t>
      </w:r>
    </w:p>
    <w:p w:rsidR="00930A03" w:rsidRPr="00E53F64" w:rsidRDefault="00930A03" w:rsidP="00930A03">
      <w:pPr>
        <w:widowControl/>
        <w:jc w:val="left"/>
        <w:rPr>
          <w:rFonts w:ascii="Calibri" w:eastAsia="宋体" w:hAnsi="Calibri" w:cs="Calibri"/>
          <w:b/>
          <w:i/>
          <w:color w:val="000000"/>
          <w:kern w:val="0"/>
          <w:szCs w:val="21"/>
        </w:rPr>
      </w:pPr>
      <w:r w:rsidRPr="00E53F64">
        <w:rPr>
          <w:rFonts w:ascii="Calibri" w:eastAsia="宋体" w:hAnsi="Calibri" w:cs="Calibri"/>
          <w:b/>
          <w:i/>
          <w:color w:val="000000"/>
          <w:kern w:val="0"/>
          <w:szCs w:val="21"/>
        </w:rPr>
        <w:t>Result:</w:t>
      </w:r>
    </w:p>
    <w:p w:rsidR="00930A03" w:rsidRPr="000E4996" w:rsidRDefault="00930A03" w:rsidP="00930A03">
      <w:pPr>
        <w:widowControl/>
        <w:ind w:left="2220" w:firstLine="300"/>
        <w:jc w:val="left"/>
        <w:rPr>
          <w:rFonts w:ascii="Cambria Math" w:eastAsia="宋体" w:hAnsi="Cambria Math" w:cs="Calibri" w:hint="eastAsia"/>
          <w:color w:val="000000"/>
          <w:kern w:val="0"/>
          <w:szCs w:val="21"/>
          <w:lang w:val=""/>
        </w:rPr>
      </w:pPr>
      <m:oMath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  <w:lang w:val=""/>
          </w:rPr>
          <m:t>w=</m:t>
        </m:r>
        <m:sSup>
          <m:sSup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  <w:lang w:val="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  <w:lang w:val=""/>
                  </w:rPr>
                  <m:t>1,1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  <w:lang w:val="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  <w:lang w:val=""/>
          </w:rPr>
          <m:t> , b=-4</m:t>
        </m:r>
      </m:oMath>
      <w:r w:rsidRPr="000E499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930A03" w:rsidRPr="00E53F64" w:rsidRDefault="00930A03" w:rsidP="00930A03">
      <w:pPr>
        <w:widowControl/>
        <w:jc w:val="left"/>
        <w:rPr>
          <w:rFonts w:ascii="Calibri" w:eastAsia="宋体" w:hAnsi="Calibri" w:cs="Calibri"/>
          <w:b/>
          <w:i/>
          <w:color w:val="000000"/>
          <w:kern w:val="0"/>
          <w:szCs w:val="21"/>
        </w:rPr>
      </w:pPr>
      <w:r w:rsidRPr="00E53F64">
        <w:rPr>
          <w:rFonts w:ascii="Calibri" w:eastAsia="宋体" w:hAnsi="Calibri" w:cs="Calibri"/>
          <w:b/>
          <w:i/>
          <w:color w:val="000000"/>
          <w:kern w:val="0"/>
          <w:szCs w:val="21"/>
        </w:rPr>
        <w:t>For the dual form, , the training process are as follow:</w:t>
      </w:r>
    </w:p>
    <w:p w:rsidR="00930A03" w:rsidRPr="000E4996" w:rsidRDefault="00930A03" w:rsidP="00930A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Initialize </w:t>
      </w:r>
      <m:oMath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α=0 and b=0</m:t>
        </m:r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930A03" w:rsidRPr="000E4996" w:rsidRDefault="00930A03" w:rsidP="00930A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Select </w:t>
      </w:r>
      <m:oMath>
        <m:d>
          <m:d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i</m:t>
                </m:r>
              </m:sub>
            </m:sSub>
          </m:e>
        </m:d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from the training dataset</w:t>
      </w:r>
    </w:p>
    <w:p w:rsidR="00930A03" w:rsidRPr="000E4996" w:rsidRDefault="00930A03" w:rsidP="00930A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If </w:t>
      </w:r>
      <m:oMath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color w:val="000000"/>
                        <w:kern w:val="0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+</m:t>
                </m:r>
                <m:r>
                  <w:rPr>
                    <w:rFonts w:ascii="Cambria Math" w:eastAsia="宋体" w:hAnsi="Cambria Math" w:cs="Calibri"/>
                    <w:color w:val="000000"/>
                    <w:kern w:val="0"/>
                    <w:szCs w:val="21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≤0</m:t>
        </m:r>
      </m:oMath>
    </w:p>
    <w:p w:rsidR="00930A03" w:rsidRPr="000E4996" w:rsidRDefault="008C28A2" w:rsidP="00930A03">
      <w:pPr>
        <w:widowControl/>
        <w:ind w:left="540"/>
        <w:jc w:val="left"/>
        <w:rPr>
          <w:rFonts w:ascii="Cambria Math" w:eastAsia="宋体" w:hAnsi="Cambria Math" w:cs="Calibri" w:hint="eastAsia"/>
          <w:color w:val="000000"/>
          <w:kern w:val="0"/>
          <w:szCs w:val="21"/>
          <w:lang w:val="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←</m:t>
          </m:r>
          <m:sSub>
            <m:sSub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+η</m:t>
          </m:r>
        </m:oMath>
      </m:oMathPara>
    </w:p>
    <w:p w:rsidR="00930A03" w:rsidRPr="000E4996" w:rsidRDefault="00930A03" w:rsidP="00930A03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m:oMath>
        <m:r>
          <m:rPr>
            <m:sty m:val="p"/>
          </m:rPr>
          <w:rPr>
            <w:rFonts w:ascii="Cambria Math" w:eastAsia="宋体" w:hAnsi="Cambria Math" w:cs="Calibri"/>
            <w:color w:val="000000"/>
            <w:kern w:val="0"/>
            <w:szCs w:val="21"/>
          </w:rPr>
          <m:t>b←b+η</m:t>
        </m:r>
        <m:sSub>
          <m:sSubPr>
            <m:ctrl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Cs w:val="21"/>
              </w:rPr>
              <m:t>i</m:t>
            </m:r>
          </m:sub>
        </m:sSub>
      </m:oMath>
      <w:r w:rsidRPr="000E499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930A03" w:rsidRPr="000E4996" w:rsidRDefault="00930A03" w:rsidP="00930A03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>Turn to step 2) until there is no miss classified</w:t>
      </w:r>
    </w:p>
    <w:p w:rsidR="00930A03" w:rsidRPr="00E53F64" w:rsidRDefault="00930A03" w:rsidP="00930A03">
      <w:pPr>
        <w:widowControl/>
        <w:jc w:val="left"/>
        <w:rPr>
          <w:rFonts w:ascii="Calibri" w:eastAsia="宋体" w:hAnsi="Calibri" w:cs="Calibri"/>
          <w:b/>
          <w:i/>
          <w:color w:val="000000"/>
          <w:kern w:val="0"/>
          <w:szCs w:val="21"/>
        </w:rPr>
      </w:pPr>
      <w:r w:rsidRPr="00E53F64">
        <w:rPr>
          <w:rFonts w:ascii="Calibri" w:eastAsia="宋体" w:hAnsi="Calibri" w:cs="Calibri"/>
          <w:b/>
          <w:i/>
          <w:color w:val="000000"/>
          <w:kern w:val="0"/>
          <w:szCs w:val="21"/>
        </w:rPr>
        <w:t>Result:</w:t>
      </w:r>
    </w:p>
    <w:p w:rsidR="00930A03" w:rsidRPr="000E4996" w:rsidRDefault="00930A03" w:rsidP="00930A03">
      <w:pPr>
        <w:widowControl/>
        <w:ind w:left="540"/>
        <w:jc w:val="left"/>
        <w:rPr>
          <w:rFonts w:ascii="Cambria Math" w:eastAsia="宋体" w:hAnsi="Cambria Math" w:cs="Calibri" w:hint="eastAsia"/>
          <w:color w:val="000000"/>
          <w:kern w:val="0"/>
          <w:szCs w:val="21"/>
          <w:lang w:val="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α=</m:t>
          </m:r>
          <m:sSup>
            <m:sSup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2,0,5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,b=-3</m:t>
          </m:r>
        </m:oMath>
      </m:oMathPara>
    </w:p>
    <w:p w:rsidR="00930A03" w:rsidRPr="000E4996" w:rsidRDefault="00930A03" w:rsidP="00930A03">
      <w:pPr>
        <w:widowControl/>
        <w:ind w:left="540"/>
        <w:jc w:val="left"/>
        <w:rPr>
          <w:rFonts w:ascii="Cambria Math" w:eastAsia="宋体" w:hAnsi="Cambria Math" w:cs="Calibri" w:hint="eastAsia"/>
          <w:color w:val="000000"/>
          <w:kern w:val="0"/>
          <w:szCs w:val="21"/>
          <w:lang w:val="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w=</m:t>
          </m:r>
          <m:nary>
            <m:naryPr>
              <m:chr m:val="∑"/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j=1</m:t>
              </m:r>
            </m:sub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Cs w:val="21"/>
              <w:lang w:val=""/>
            </w:rPr>
            <m:t>==</m:t>
          </m:r>
          <m:sSup>
            <m:sSupPr>
              <m:ctrl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Cs w:val="21"/>
                      <w:lang w:val=""/>
                    </w:rPr>
                    <m:t>1,1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Cs w:val="21"/>
                  <w:lang w:val=""/>
                </w:rPr>
                <m:t>T</m:t>
              </m:r>
            </m:sup>
          </m:sSup>
        </m:oMath>
      </m:oMathPara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E4996">
        <w:rPr>
          <w:rFonts w:ascii="Calibri" w:eastAsia="宋体" w:hAnsi="Calibri" w:cs="Calibri"/>
          <w:color w:val="000000"/>
          <w:kern w:val="0"/>
          <w:szCs w:val="21"/>
        </w:rPr>
        <w:t>And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at last we can get the figure:</w:t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 wp14:anchorId="1736B006" wp14:editId="280B86F6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eptr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03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930A03" w:rsidRPr="000E4996" w:rsidRDefault="00930A03" w:rsidP="00930A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From the figure,</w:t>
      </w:r>
      <w:r w:rsidR="00E53F64" w:rsidRPr="00E53F64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E53F64">
        <w:rPr>
          <w:rFonts w:ascii="Calibri" w:eastAsia="宋体" w:hAnsi="Calibri" w:cs="Calibri"/>
          <w:color w:val="000000"/>
          <w:kern w:val="0"/>
          <w:szCs w:val="21"/>
        </w:rPr>
        <w:t>t</w:t>
      </w:r>
      <w:r w:rsidR="00E53F64">
        <w:rPr>
          <w:rFonts w:ascii="Calibri" w:eastAsia="宋体" w:hAnsi="Calibri" w:cs="Calibri"/>
          <w:color w:val="000000"/>
          <w:kern w:val="0"/>
          <w:szCs w:val="21"/>
        </w:rPr>
        <w:t>he implement of perceptron learning algorithm in both original and dual form work well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="00E53F64">
        <w:rPr>
          <w:rFonts w:ascii="Calibri" w:eastAsia="宋体" w:hAnsi="Calibri" w:cs="Calibri"/>
          <w:color w:val="000000"/>
          <w:kern w:val="0"/>
          <w:szCs w:val="21"/>
        </w:rPr>
        <w:t>and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training data is linearly </w:t>
      </w:r>
      <w:r>
        <w:rPr>
          <w:rFonts w:ascii="Calibri" w:eastAsia="宋体" w:hAnsi="Calibri" w:cs="Calibri"/>
          <w:color w:val="000000"/>
          <w:kern w:val="0"/>
          <w:szCs w:val="21"/>
        </w:rPr>
        <w:t>separable</w:t>
      </w:r>
      <w:r w:rsidR="004F164E">
        <w:rPr>
          <w:rFonts w:ascii="Calibri" w:eastAsia="宋体" w:hAnsi="Calibri" w:cs="Calibri"/>
          <w:color w:val="000000"/>
          <w:kern w:val="0"/>
          <w:szCs w:val="21"/>
        </w:rPr>
        <w:t>.</w:t>
      </w:r>
      <w:bookmarkStart w:id="3" w:name="_GoBack"/>
      <w:bookmarkEnd w:id="3"/>
    </w:p>
    <w:p w:rsidR="00E955BA" w:rsidRPr="00E53F64" w:rsidRDefault="00E955BA"/>
    <w:sectPr w:rsidR="00E955BA" w:rsidRPr="00E5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8A2" w:rsidRDefault="008C28A2" w:rsidP="00930A03">
      <w:r>
        <w:separator/>
      </w:r>
    </w:p>
  </w:endnote>
  <w:endnote w:type="continuationSeparator" w:id="0">
    <w:p w:rsidR="008C28A2" w:rsidRDefault="008C28A2" w:rsidP="0093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8A2" w:rsidRDefault="008C28A2" w:rsidP="00930A03">
      <w:r>
        <w:separator/>
      </w:r>
    </w:p>
  </w:footnote>
  <w:footnote w:type="continuationSeparator" w:id="0">
    <w:p w:rsidR="008C28A2" w:rsidRDefault="008C28A2" w:rsidP="0093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25C44"/>
    <w:multiLevelType w:val="multilevel"/>
    <w:tmpl w:val="F22C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B29E3"/>
    <w:multiLevelType w:val="multilevel"/>
    <w:tmpl w:val="4B1E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232DC"/>
    <w:multiLevelType w:val="multilevel"/>
    <w:tmpl w:val="C05A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E7"/>
    <w:rsid w:val="003400E7"/>
    <w:rsid w:val="004F164E"/>
    <w:rsid w:val="007D276C"/>
    <w:rsid w:val="008C28A2"/>
    <w:rsid w:val="00930A03"/>
    <w:rsid w:val="00E53F64"/>
    <w:rsid w:val="00E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5053F-4B50-419C-BA77-D868A2A1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A0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0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30A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4</cp:revision>
  <dcterms:created xsi:type="dcterms:W3CDTF">2015-11-05T11:47:00Z</dcterms:created>
  <dcterms:modified xsi:type="dcterms:W3CDTF">2015-11-05T11:50:00Z</dcterms:modified>
</cp:coreProperties>
</file>