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1455a8c3cc4dc4" /><Relationship Type="http://schemas.openxmlformats.org/package/2006/relationships/metadata/core-properties" Target="/docProps/core.xml" Id="Rf7f63865b2b0425f" /><Relationship Type="http://schemas.openxmlformats.org/officeDocument/2006/relationships/extended-properties" Target="/docProps/app.xml" Id="R6f0f6bafe6ee4fc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</w:pPr>
      <w:r>
        <w:rPr/>
        <w:t xml:space="preserve">代码生成模块 (Code Generator)</w:t>
      </w:r>
    </w:p>
    <w:p w14:paraId="00100002" w14:textId="00100003">
      <w:pPr>
        <w:pStyle w:val="Heading2"/>
      </w:pPr>
      <w:r>
        <w:rPr/>
        <w:t xml:space="preserve">模块职责</w:t>
      </w:r>
    </w:p>
    <w:p w14:paraId="00100004" w14:textId="00100005">
      <w:pPr>
        <w:pStyle w:val="Normal"/>
      </w:pPr>
      <w:r>
        <w:rPr/>
        <w:t xml:space="preserve">代码生成模块是编译流水线的第四阶段，负责将 Bison 产出的完整 AST（ProgramNode*）翻译为等效的 C 语言源代码。模块的设计理念是"直译"——不做中间代码优化，直接对 AST 做递归遍历，通过 emitExpr() / emitStmt() 函数族逐节点翻译为 C 代码。与旧版基于 Token 流直译相比，基于 AST 的直译不再需要两遍扫描——类型信息、函数签名、变量声明等全部从 AST 声明节点中直接获取。</w:t>
      </w:r>
    </w:p>
    <w:p w14:paraId="00100006" w14:textId="00100007">
      <w:pPr>
        <w:pStyle w:val="Heading2"/>
      </w:pPr>
      <w:r>
        <w:rPr/>
        <w:t xml:space="preserve">公开接口与文件结构</w:t>
      </w:r>
    </w:p>
    <w:p w14:paraId="00100008" w14:textId="00100009">
      <w:pPr>
        <w:pStyle w:val="Normal"/>
      </w:pPr>
      <w:r>
        <w:rPr/>
        <w:t xml:space="preserve">文件</w:t>
        <w:tab/>
        <w:t xml:space="preserve">行数</w:t>
        <w:tab/>
        <w:t xml:space="preserve">职责</w:t>
      </w:r>
    </w:p>
    <w:p w14:paraId="0010000A" w14:textId="0010000B">
      <w:pPr>
        <w:pStyle w:val="Normal"/>
      </w:pPr>
      <w:r>
        <w:rPr/>
        <w:t xml:space="preserve">`code_generator.h`</w:t>
        <w:tab/>
        <w:t xml:space="preserve">26</w:t>
        <w:tab/>
        <w:t xml:space="preserve">`CodegenResult` 结构体 + `CodeGenerator` 类公开接口</w:t>
      </w:r>
    </w:p>
    <w:p w14:paraId="0010000C" w14:textId="0010000D">
      <w:pPr>
        <w:pStyle w:val="Normal"/>
      </w:pPr>
      <w:r>
        <w:rPr/>
        <w:t xml:space="preserve">`code_generator.cpp`</w:t>
        <w:tab/>
        <w:t xml:space="preserve">791</w:t>
        <w:tab/>
        <w:t xml:space="preserve">全部代码生成逻辑：`CodeGenContext` + AST 遍历发射函数族</w:t>
      </w:r>
    </w:p>
    <w:p w14:paraId="0010000E" w14:textId="0010000F">
      <w:pPr>
        <w:pStyle w:val="Normal"/>
      </w:pPr>
      <w:r>
        <w:rPr>
          <w:rFonts w:ascii="Courier New" w:hAnsi="Courier New" w:eastAsia="Courier New"/>
          <w:sz w:val="16"/>
        </w:rPr>
        <w:t xml:space="preserve">class CodeGenerator {</w:t>
      </w:r>
    </w:p>
    <w:p w14:paraId="00100010" w14:textId="00100011">
      <w:pPr>
        <w:pStyle w:val="Normal"/>
      </w:pPr>
      <w:r>
        <w:rPr>
          <w:rFonts w:ascii="Courier New" w:hAnsi="Courier New" w:eastAsia="Courier New"/>
          <w:sz w:val="16"/>
        </w:rPr>
        <w:t xml:space="preserve">public:</w:t>
      </w:r>
    </w:p>
    <w:p w14:paraId="00100012" w14:textId="00100013">
      <w:pPr>
        <w:pStyle w:val="Normal"/>
      </w:pPr>
      <w:r>
        <w:rPr>
          <w:rFonts w:ascii="Courier New" w:hAnsi="Courier New" w:eastAsia="Courier New"/>
          <w:sz w:val="16"/>
        </w:rPr>
        <w:t xml:space="preserve">    CodegenResult generate(const ParserResult&amp; parseResult) const;</w:t>
      </w:r>
    </w:p>
    <w:p w14:paraId="00100014" w14:textId="00100015">
      <w:pPr>
        <w:pStyle w:val="Normal"/>
      </w:pPr>
      <w:r>
        <w:rPr>
          <w:rFonts w:ascii="Courier New" w:hAnsi="Courier New" w:eastAsia="Courier New"/>
          <w:sz w:val="16"/>
        </w:rPr>
        <w:t xml:space="preserve">    CodegenResult generateTemplate(const std::string&amp; inputPath) const;</w:t>
      </w:r>
    </w:p>
    <w:p w14:paraId="00100016" w14:textId="00100017">
      <w:pPr>
        <w:pStyle w:val="Normal"/>
      </w:pPr>
      <w:r>
        <w:rPr>
          <w:rFonts w:ascii="Courier New" w:hAnsi="Courier New" w:eastAsia="Courier New"/>
          <w:sz w:val="16"/>
        </w:rPr>
        <w:t xml:space="preserve">    static std::string sanitizeIdentifier(const std::string&amp; rawName);</w:t>
      </w:r>
    </w:p>
    <w:p w14:paraId="00100018" w14:textId="00100019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01A" w14:textId="0010001B">
      <w:pPr>
        <w:pStyle w:val="Normal"/>
      </w:pPr>
      <w:r>
        <w:rPr/>
        <w:t xml:space="preserve">generate() 是主入口，接收 ParserResult（含完整 AST），由 CompilerDriver 直接调用。generateTemplate() 是便捷包装——内部自行 lex + parse 后调用 generate()，用于独立测试。</w:t>
      </w:r>
    </w:p>
    <w:p w14:paraId="0010001C" w14:textId="0010001D">
      <w:pPr>
        <w:pStyle w:val="Heading2"/>
      </w:pPr>
      <w:r>
        <w:rPr/>
        <w:t xml:space="preserve">代码生成上下文</w:t>
      </w:r>
    </w:p>
    <w:p w14:paraId="0010001E" w14:textId="0010001F">
      <w:pPr>
        <w:pStyle w:val="Normal"/>
      </w:pPr>
      <w:r>
        <w:rPr/>
        <w:t xml:space="preserve">代码生成器在匿名 namespace 内定义了单一的 CodeGenContext 结构体，所有类型和函数元数据均从中获取：</w:t>
      </w:r>
    </w:p>
    <w:p w14:paraId="00100020" w14:textId="00100021">
      <w:pPr>
        <w:pStyle w:val="Normal"/>
      </w:pPr>
      <w:r>
        <w:rPr>
          <w:rFonts w:ascii="Courier New" w:hAnsi="Courier New" w:eastAsia="Courier New"/>
          <w:sz w:val="16"/>
        </w:rPr>
        <w:t xml:space="preserve">struct CodeGenContext {</w:t>
      </w:r>
    </w:p>
    <w:p w14:paraId="00100022" w14:textId="00100023">
      <w:pPr>
        <w:pStyle w:val="Normal"/>
      </w:pPr>
      <w:r>
        <w:rPr>
          <w:rFonts w:ascii="Courier New" w:hAnsi="Courier New" w:eastAsia="Courier New"/>
          <w:sz w:val="16"/>
        </w:rPr>
        <w:t xml:space="preserve">    std::string currentFuncName;</w:t>
      </w:r>
    </w:p>
    <w:p w14:paraId="00100024" w14:textId="00100025">
      <w:pPr>
        <w:pStyle w:val="Normal"/>
      </w:pPr>
      <w:r>
        <w:rPr>
          <w:rFonts w:ascii="Courier New" w:hAnsi="Courier New" w:eastAsia="Courier New"/>
          <w:sz w:val="16"/>
        </w:rPr>
        <w:t xml:space="preserve">    std::string currentFuncRetVar;          // "__ret_funcname"</w:t>
      </w:r>
    </w:p>
    <w:p w14:paraId="00100026" w14:textId="00100027">
      <w:pPr>
        <w:pStyle w:val="Normal"/>
      </w:pPr>
      <w:r>
        <w:rPr>
          <w:rFonts w:ascii="Courier New" w:hAnsi="Courier New" w:eastAsia="Courier New"/>
          <w:sz w:val="16"/>
        </w:rPr>
        <w:t xml:space="preserve">    std::unordered_map&lt;std::string, std::string&gt; typeMap;</w:t>
      </w:r>
    </w:p>
    <w:p w14:paraId="00100028" w14:textId="00100029">
      <w:pPr>
        <w:pStyle w:val="Normal"/>
      </w:pPr>
      <w:r>
        <w:rPr>
          <w:rFonts w:ascii="Courier New" w:hAnsi="Courier New" w:eastAsia="Courier New"/>
          <w:sz w:val="16"/>
        </w:rPr>
        <w:t xml:space="preserve">    std::unordered_set&lt;std::string&gt; allRoutines;</w:t>
      </w:r>
    </w:p>
    <w:p w14:paraId="0010002A" w14:textId="0010002B">
      <w:pPr>
        <w:pStyle w:val="Normal"/>
      </w:pPr>
      <w:r>
        <w:rPr>
          <w:rFonts w:ascii="Courier New" w:hAnsi="Courier New" w:eastAsia="Courier New"/>
          <w:sz w:val="16"/>
        </w:rPr>
        <w:t xml:space="preserve">    std::unordered_map&lt;std::string, std::string&gt; routineRetType;</w:t>
      </w:r>
    </w:p>
    <w:p w14:paraId="0010002C" w14:textId="0010002D">
      <w:pPr>
        <w:pStyle w:val="Normal"/>
      </w:pPr>
      <w:r>
        <w:rPr>
          <w:rFonts w:ascii="Courier New" w:hAnsi="Courier New" w:eastAsia="Courier New"/>
          <w:sz w:val="16"/>
        </w:rPr>
        <w:t xml:space="preserve">    std::unordered_map&lt;std::string, std::vector&lt;bool&gt;&gt; routineByRef;</w:t>
      </w:r>
    </w:p>
    <w:p w14:paraId="0010002E" w14:textId="0010002F">
      <w:pPr>
        <w:pStyle w:val="Normal"/>
      </w:pPr>
      <w:r>
        <w:rPr>
          <w:rFonts w:ascii="Courier New" w:hAnsi="Courier New" w:eastAsia="Courier New"/>
          <w:sz w:val="16"/>
        </w:rPr>
        <w:t xml:space="preserve">    std::unordered_set&lt;std::string&gt; byRefParams;</w:t>
      </w:r>
    </w:p>
    <w:p w14:paraId="00100030" w14:textId="00100031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032" w14:textId="00100033">
      <w:pPr>
        <w:pStyle w:val="Heading3"/>
      </w:pPr>
      <w:r>
        <w:rPr/>
        <w:t xml:space="preserve">从 AST 构建上下文</w:t>
      </w:r>
    </w:p>
    <w:p w14:paraId="00100034" w14:textId="00100035">
      <w:pPr>
        <w:pStyle w:val="Normal"/>
      </w:pPr>
      <w:r>
        <w:rPr/>
        <w:t xml:space="preserve">buildContext(ProgramNode*, CodeGenContext&amp;) 在生成开始前遍历 AST 的声明部分填充上下文：常量/变量 → typeMap，例程 → allRoutines + routineRetType + routineByRef。不再需要手动扫描 Token 流。</w:t>
      </w:r>
    </w:p>
    <w:p w14:paraId="00100036" w14:textId="00100037">
      <w:pPr>
        <w:pStyle w:val="Heading2"/>
      </w:pPr>
      <w:r>
        <w:rPr/>
        <w:t xml:space="preserve">文件结构</w:t>
      </w:r>
    </w:p>
    <w:p w14:paraId="00100038" w14:textId="00100039">
      <w:pPr>
        <w:pStyle w:val="Normal"/>
      </w:pPr>
      <w:r>
        <w:rPr/>
        <w:t xml:space="preserve">文件</w:t>
        <w:tab/>
        <w:t xml:space="preserve">行数</w:t>
        <w:tab/>
        <w:t xml:space="preserve">职责</w:t>
      </w:r>
    </w:p>
    <w:p w14:paraId="0010003A" w14:textId="0010003B">
      <w:pPr>
        <w:pStyle w:val="Normal"/>
      </w:pPr>
      <w:r>
        <w:rPr/>
        <w:t xml:space="preserve">`code_generator.h`</w:t>
        <w:tab/>
        <w:t xml:space="preserve">20</w:t>
        <w:tab/>
        <w:t xml:space="preserve">`CodegenResult` 结构体 + `CodeGenerator` 类公开接口</w:t>
      </w:r>
    </w:p>
    <w:p w14:paraId="0010003C" w14:textId="0010003D">
      <w:pPr>
        <w:pStyle w:val="Normal"/>
      </w:pPr>
      <w:r>
        <w:rPr/>
        <w:t xml:space="preserve">`code_generator.cpp`</w:t>
        <w:tab/>
        <w:t xml:space="preserve">791</w:t>
        <w:tab/>
        <w:t xml:space="preserve">全部代码生成逻辑：`CodeGenContext` 上下文 + AST 遍历发射函数族（`emitExpr`/`emitStmt`/`emitRoutine` 等）</w:t>
      </w:r>
    </w:p>
    <w:p w14:paraId="0010003E" w14:textId="0010003F">
      <w:pPr>
        <w:pStyle w:val="Heading2"/>
      </w:pPr>
      <w:r>
        <w:rPr/>
        <w:t xml:space="preserve">公开接口</w:t>
      </w:r>
    </w:p>
    <w:p w14:paraId="00100040" w14:textId="00100041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code_generator.h:6-10</w:t>
      </w:r>
    </w:p>
    <w:p w14:paraId="00100042" w14:textId="00100043">
      <w:pPr>
        <w:pStyle w:val="Normal"/>
      </w:pPr>
      <w:r>
        <w:rPr>
          <w:rFonts w:ascii="Courier New" w:hAnsi="Courier New" w:eastAsia="Courier New"/>
          <w:sz w:val="16"/>
        </w:rPr>
        <w:t xml:space="preserve">struct CodegenResult {</w:t>
      </w:r>
    </w:p>
    <w:p w14:paraId="00100044" w14:textId="00100045">
      <w:pPr>
        <w:pStyle w:val="Normal"/>
      </w:pPr>
      <w:r>
        <w:rPr>
          <w:rFonts w:ascii="Courier New" w:hAnsi="Courier New" w:eastAsia="Courier New"/>
          <w:sz w:val="16"/>
        </w:rPr>
        <w:t xml:space="preserve">    bool ok = false;           // 代码生成是否成功</w:t>
      </w:r>
    </w:p>
    <w:p w14:paraId="00100046" w14:textId="00100047">
      <w:pPr>
        <w:pStyle w:val="Normal"/>
      </w:pPr>
      <w:r>
        <w:rPr>
          <w:rFonts w:ascii="Courier New" w:hAnsi="Courier New" w:eastAsia="Courier New"/>
          <w:sz w:val="16"/>
        </w:rPr>
        <w:t xml:space="preserve">    std::string message;       // 成功时为 "ok"，失败时为错误描述</w:t>
      </w:r>
    </w:p>
    <w:p w14:paraId="00100048" w14:textId="00100049">
      <w:pPr>
        <w:pStyle w:val="Normal"/>
      </w:pPr>
      <w:r>
        <w:rPr>
          <w:rFonts w:ascii="Courier New" w:hAnsi="Courier New" w:eastAsia="Courier New"/>
          <w:sz w:val="16"/>
        </w:rPr>
        <w:t xml:space="preserve">    std::string cSource;       // 生成的完整 C 语言源代码字符串</w:t>
      </w:r>
    </w:p>
    <w:p w14:paraId="0010004A" w14:textId="0010004B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04C" w14:textId="0010004D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4E" w14:textId="0010004F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code_generator.h:12-18</w:t>
      </w:r>
    </w:p>
    <w:p w14:paraId="00100050" w14:textId="00100051">
      <w:pPr>
        <w:pStyle w:val="Normal"/>
      </w:pPr>
      <w:r>
        <w:rPr>
          <w:rFonts w:ascii="Courier New" w:hAnsi="Courier New" w:eastAsia="Courier New"/>
          <w:sz w:val="16"/>
        </w:rPr>
        <w:t xml:space="preserve">class CodeGenerator {</w:t>
      </w:r>
    </w:p>
    <w:p w14:paraId="00100052" w14:textId="00100053">
      <w:pPr>
        <w:pStyle w:val="Normal"/>
      </w:pPr>
      <w:r>
        <w:rPr>
          <w:rFonts w:ascii="Courier New" w:hAnsi="Courier New" w:eastAsia="Courier New"/>
          <w:sz w:val="16"/>
        </w:rPr>
        <w:t xml:space="preserve">public:</w:t>
      </w:r>
    </w:p>
    <w:p w14:paraId="00100054" w14:textId="00100055">
      <w:pPr>
        <w:pStyle w:val="Normal"/>
      </w:pPr>
      <w:r>
        <w:rPr>
          <w:rFonts w:ascii="Courier New" w:hAnsi="Courier New" w:eastAsia="Courier New"/>
          <w:sz w:val="16"/>
        </w:rPr>
        <w:t xml:space="preserve">    CodegenResult generateTemplate(const std::string&amp; inputPath) const;</w:t>
      </w:r>
    </w:p>
    <w:p w14:paraId="00100056" w14:textId="00100057">
      <w:pPr>
        <w:pStyle w:val="Normal"/>
      </w:pPr>
      <w:r>
        <w:rPr>
          <w:rFonts w:ascii="Courier New" w:hAnsi="Courier New" w:eastAsia="Courier New"/>
          <w:sz w:val="16"/>
        </w:rPr>
        <w:t xml:space="preserve">private:</w:t>
      </w:r>
    </w:p>
    <w:p w14:paraId="00100058" w14:textId="00100059">
      <w:pPr>
        <w:pStyle w:val="Normal"/>
      </w:pPr>
      <w:r>
        <w:rPr>
          <w:rFonts w:ascii="Courier New" w:hAnsi="Courier New" w:eastAsia="Courier New"/>
          <w:sz w:val="16"/>
        </w:rPr>
        <w:t xml:space="preserve">    static std::string sanitizeIdentifier(const std::string&amp; rawName);</w:t>
      </w:r>
    </w:p>
    <w:p w14:paraId="0010005A" w14:textId="0010005B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05C" w14:textId="0010005D">
      <w:pPr>
        <w:pStyle w:val="Normal"/>
      </w:pPr>
      <w:r>
        <w:rPr/>
        <w:t xml:space="preserve">sanitizeIdentifier() 用于处理文件名中的特殊字符（如将 01_features 处理为合法的 C 标识符前缀）。</w:t>
      </w:r>
    </w:p>
    <w:p w14:paraId="0010005E" w14:textId="0010005F">
      <w:pPr>
        <w:pStyle w:val="Heading2"/>
      </w:pPr>
      <w:r>
        <w:rPr/>
        <w:t xml:space="preserve">内部数据结构</w:t>
      </w:r>
    </w:p>
    <w:p w14:paraId="00100060" w14:textId="00100061">
      <w:pPr>
        <w:pStyle w:val="Normal"/>
      </w:pPr>
      <w:r>
        <w:rPr/>
        <w:t xml:space="preserve">代码生成器不再使用自定义的结构体（ConstDecl/VarDecl/RoutineDecl 等），而是直接使用 AST 节点（ConstDeclNode/VarDeclNode/RoutineNode 等）。唯一自定义的结构体是类型发射的辅助结构：</w:t>
      </w:r>
    </w:p>
    <w:p w14:paraId="00100062" w14:textId="00100063">
      <w:pPr>
        <w:pStyle w:val="Normal"/>
      </w:pPr>
      <w:r>
        <w:rPr>
          <w:rFonts w:ascii="Courier New" w:hAnsi="Courier New" w:eastAsia="Courier New"/>
          <w:sz w:val="16"/>
        </w:rPr>
        <w:t xml:space="preserve">struct TypeEmit {</w:t>
      </w:r>
    </w:p>
    <w:p w14:paraId="00100064" w14:textId="00100065">
      <w:pPr>
        <w:pStyle w:val="Normal"/>
      </w:pPr>
      <w:r>
        <w:rPr>
          <w:rFonts w:ascii="Courier New" w:hAnsi="Courier New" w:eastAsia="Courier New"/>
          <w:sz w:val="16"/>
        </w:rPr>
        <w:t xml:space="preserve">    std::string cType;   // 元素 C 类型，如 "int"、"float"、"char"</w:t>
      </w:r>
    </w:p>
    <w:p w14:paraId="00100066" w14:textId="00100067">
      <w:pPr>
        <w:pStyle w:val="Normal"/>
      </w:pPr>
      <w:r>
        <w:rPr>
          <w:rFonts w:ascii="Courier New" w:hAnsi="Courier New" w:eastAsia="Courier New"/>
          <w:sz w:val="16"/>
        </w:rPr>
        <w:t xml:space="preserve">    std::string suffix;  // C 数组后缀，如 "[101]" 或 "[5][10]"</w:t>
      </w:r>
    </w:p>
    <w:p w14:paraId="00100068" w14:textId="00100069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06A" w14:textId="0010006B">
      <w:pPr>
        <w:pStyle w:val="Normal"/>
      </w:pPr>
      <w:r>
        <w:rPr/>
        <w:t xml:space="preserve">emitTypeNode(TypeNode*) 递归处理类型 AST 节点返回 TypeEmit。BasicTypeNode 直接映射，ArrayTypeNode 递归处理元素类型并逐维追加 [high+1] 后缀。</w:t>
      </w:r>
    </w:p>
    <w:p w14:paraId="0010006C" w14:textId="0010006D">
      <w:pPr>
        <w:pStyle w:val="Heading2"/>
      </w:pPr>
      <w:r>
        <w:rPr/>
        <w:t xml:space="preserve">主流程：generate()</w:t>
      </w:r>
    </w:p>
    <w:p w14:paraId="0010006E" w14:textId="0010006F">
      <w:pPr>
        <w:pStyle w:val="Normal"/>
      </w:pPr>
      <w:r>
        <w:rPr>
          <w:rFonts w:ascii="Courier New" w:hAnsi="Courier New" w:eastAsia="Courier New"/>
          <w:sz w:val="16"/>
        </w:rPr>
        <w:t xml:space="preserve">generate(parserResult)</w:t>
      </w:r>
    </w:p>
    <w:p w14:paraId="00100070" w14:textId="00100071">
      <w:pPr>
        <w:pStyle w:val="Normal"/>
      </w:pPr>
      <w:r>
        <w:rPr>
          <w:rFonts w:ascii="Courier New" w:hAnsi="Courier New" w:eastAsia="Courier New"/>
          <w:sz w:val="16"/>
        </w:rPr>
        <w:t xml:space="preserve">├─ buildContext(prog, ctx)           // 从 AST 提取类型/函数信息到 CodeGenContext</w:t>
      </w:r>
    </w:p>
    <w:p w14:paraId="00100072" w14:textId="00100073">
      <w:pPr>
        <w:pStyle w:val="Normal"/>
      </w:pPr>
      <w:r>
        <w:rPr>
          <w:rFonts w:ascii="Courier New" w:hAnsi="Courier New" w:eastAsia="Courier New"/>
          <w:sz w:val="16"/>
        </w:rPr>
        <w:t xml:space="preserve">├─ emitPreamble(out)                 // #include &lt;stdio.h&gt; &lt;stdbool.h&gt; + 8 个 I/O helper</w:t>
      </w:r>
    </w:p>
    <w:p w14:paraId="00100074" w14:textId="00100075">
      <w:pPr>
        <w:pStyle w:val="Normal"/>
      </w:pPr>
      <w:r>
        <w:rPr>
          <w:rFonts w:ascii="Courier New" w:hAnsi="Courier New" w:eastAsia="Courier New"/>
          <w:sz w:val="16"/>
        </w:rPr>
        <w:t xml:space="preserve">├─ emitGlobalConsts(body, out)       // #define 或 static const float</w:t>
      </w:r>
    </w:p>
    <w:p w14:paraId="00100076" w14:textId="00100077">
      <w:pPr>
        <w:pStyle w:val="Normal"/>
      </w:pPr>
      <w:r>
        <w:rPr>
          <w:rFonts w:ascii="Courier New" w:hAnsi="Courier New" w:eastAsia="Courier New"/>
          <w:sz w:val="16"/>
        </w:rPr>
        <w:t xml:space="preserve">├─ emitGlobalVars(body, ctx, out)    // 类型 变量名[后缀] = 初值;</w:t>
      </w:r>
    </w:p>
    <w:p w14:paraId="00100078" w14:textId="00100079">
      <w:pPr>
        <w:pStyle w:val="Normal"/>
      </w:pPr>
      <w:r>
        <w:rPr>
          <w:rFonts w:ascii="Courier New" w:hAnsi="Courier New" w:eastAsia="Courier New"/>
          <w:sz w:val="16"/>
        </w:rPr>
        <w:t xml:space="preserve">├─ emitForwardDecl(routine × N)      // 前向声明所有例程</w:t>
      </w:r>
    </w:p>
    <w:p w14:paraId="0010007A" w14:textId="0010007B">
      <w:pPr>
        <w:pStyle w:val="Normal"/>
      </w:pPr>
      <w:r>
        <w:rPr>
          <w:rFonts w:ascii="Courier New" w:hAnsi="Courier New" w:eastAsia="Courier New"/>
          <w:sz w:val="16"/>
        </w:rPr>
        <w:t xml:space="preserve">├─ emitRoutine(routine × N, ctx)     // 逐例程定义（递归处理嵌套子例程）</w:t>
      </w:r>
    </w:p>
    <w:p w14:paraId="0010007C" w14:textId="0010007D">
      <w:pPr>
        <w:pStyle w:val="Normal"/>
      </w:pPr>
      <w:r>
        <w:rPr>
          <w:rFonts w:ascii="Courier New" w:hAnsi="Courier New" w:eastAsia="Courier New"/>
          <w:sz w:val="16"/>
        </w:rPr>
        <w:t xml:space="preserve">└─ emitMain(body, ctx, out)          // int main(void) { ... return 0; }</w:t>
      </w:r>
    </w:p>
    <w:p w14:paraId="0010007E" w14:textId="0010007F">
      <w:pPr>
        <w:pStyle w:val="Heading2"/>
      </w:pPr>
      <w:r>
        <w:rPr/>
        <w:t xml:space="preserve">各子模块详细设计</w:t>
      </w:r>
    </w:p>
    <w:p w14:paraId="00100080" w14:textId="00100081">
      <w:pPr>
        <w:pStyle w:val="Heading3"/>
      </w:pPr>
      <w:r>
        <w:rPr/>
        <w:t xml:space="preserve">类型映射</w:t>
      </w:r>
    </w:p>
    <w:p w14:paraId="00100082" w14:textId="00100083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code_generator.cpp:70-78</w:t>
      </w:r>
    </w:p>
    <w:p w14:paraId="00100084" w14:textId="00100085">
      <w:pPr>
        <w:pStyle w:val="Normal"/>
      </w:pPr>
      <w:r>
        <w:rPr>
          <w:rFonts w:ascii="Courier New" w:hAnsi="Courier New" w:eastAsia="Courier New"/>
          <w:sz w:val="16"/>
        </w:rPr>
        <w:t xml:space="preserve">std::string mapTypeTokenToC(TokenType type) {</w:t>
      </w:r>
    </w:p>
    <w:p w14:paraId="00100086" w14:textId="00100087">
      <w:pPr>
        <w:pStyle w:val="Normal"/>
      </w:pPr>
      <w:r>
        <w:rPr>
          <w:rFonts w:ascii="Courier New" w:hAnsi="Courier New" w:eastAsia="Courier New"/>
          <w:sz w:val="16"/>
        </w:rPr>
        <w:t xml:space="preserve">    case KwInteger → "int"</w:t>
      </w:r>
    </w:p>
    <w:p w14:paraId="00100088" w14:textId="00100089">
      <w:pPr>
        <w:pStyle w:val="Normal"/>
      </w:pPr>
      <w:r>
        <w:rPr>
          <w:rFonts w:ascii="Courier New" w:hAnsi="Courier New" w:eastAsia="Courier New"/>
          <w:sz w:val="16"/>
        </w:rPr>
        <w:t xml:space="preserve">    case KwReal    → "float"</w:t>
      </w:r>
    </w:p>
    <w:p w14:paraId="0010008A" w14:textId="0010008B">
      <w:pPr>
        <w:pStyle w:val="Normal"/>
      </w:pPr>
      <w:r>
        <w:rPr>
          <w:rFonts w:ascii="Courier New" w:hAnsi="Courier New" w:eastAsia="Courier New"/>
          <w:sz w:val="16"/>
        </w:rPr>
        <w:t xml:space="preserve">    case KwBoolean → "int"    // C 无原生 bool 类型，用 int 替代 (0/1)</w:t>
      </w:r>
    </w:p>
    <w:p w14:paraId="0010008C" w14:textId="0010008D">
      <w:pPr>
        <w:pStyle w:val="Normal"/>
      </w:pPr>
      <w:r>
        <w:rPr>
          <w:rFonts w:ascii="Courier New" w:hAnsi="Courier New" w:eastAsia="Courier New"/>
          <w:sz w:val="16"/>
        </w:rPr>
        <w:t xml:space="preserve">    case KwChar    → "char"</w:t>
      </w:r>
    </w:p>
    <w:p w14:paraId="0010008E" w14:textId="0010008F">
      <w:pPr>
        <w:pStyle w:val="Normal"/>
      </w:pPr>
      <w:r>
        <w:rPr>
          <w:rFonts w:ascii="Courier New" w:hAnsi="Courier New" w:eastAsia="Courier New"/>
          <w:sz w:val="16"/>
        </w:rPr>
        <w:t xml:space="preserve">    default        → ""       // 未识别的类型名返回空</w:t>
      </w:r>
    </w:p>
    <w:p w14:paraId="00100090" w14:textId="00100091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92" w14:textId="00100093">
      <w:pPr>
        <w:pStyle w:val="Heading3"/>
      </w:pPr>
      <w:r>
        <w:rPr/>
        <w:t xml:space="preserve">数组类型解析</w:t>
      </w:r>
    </w:p>
    <w:p w14:paraId="00100094" w14:textId="00100095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code_generator.cpp:83-136</w:t>
      </w:r>
    </w:p>
    <w:p w14:paraId="00100096" w14:textId="00100097">
      <w:pPr>
        <w:pStyle w:val="Normal"/>
      </w:pPr>
      <w:r>
        <w:rPr>
          <w:rFonts w:ascii="Courier New" w:hAnsi="Courier New" w:eastAsia="Courier New"/>
          <w:sz w:val="16"/>
        </w:rPr>
        <w:t xml:space="preserve">parseArrayTypeToC(tokens, i, outLow, outHigh, outSuffix) → 元素 C 类型</w:t>
      </w:r>
    </w:p>
    <w:p w14:paraId="00100098" w14:textId="00100099">
      <w:pPr>
        <w:pStyle w:val="Normal"/>
      </w:pPr>
      <w:r>
        <w:rPr>
          <w:rFonts w:ascii="Courier New" w:hAnsi="Courier New" w:eastAsia="Courier New"/>
          <w:sz w:val="16"/>
        </w:rPr>
        <w:t xml:space="preserve">    // 输入 Token 序列: array, [, 1, .., 10, ,, 1, .., 5, ], of, integer</w:t>
      </w:r>
    </w:p>
    <w:p w14:paraId="0010009A" w14:textId="0010009B">
      <w:pPr>
        <w:pStyle w:val="Normal"/>
      </w:pPr>
      <w:r>
        <w:rPr>
          <w:rFonts w:ascii="Courier New" w:hAnsi="Courier New" w:eastAsia="Courier New"/>
          <w:sz w:val="16"/>
        </w:rPr>
        <w:t xml:space="preserve">    // 解析过程:</w:t>
      </w:r>
    </w:p>
    <w:p w14:paraId="0010009C" w14:textId="0010009D">
      <w:pPr>
        <w:pStyle w:val="Normal"/>
      </w:pPr>
      <w:r>
        <w:rPr>
          <w:rFonts w:ascii="Courier New" w:hAnsi="Courier New" w:eastAsia="Courier New"/>
          <w:sz w:val="16"/>
        </w:rPr>
        <w:t xml:space="preserve">    //   1. consume 'array' 关键字</w:t>
      </w:r>
    </w:p>
    <w:p w14:paraId="0010009E" w14:textId="0010009F">
      <w:pPr>
        <w:pStyle w:val="Normal"/>
      </w:pPr>
      <w:r>
        <w:rPr>
          <w:rFonts w:ascii="Courier New" w:hAnsi="Courier New" w:eastAsia="Courier New"/>
          <w:sz w:val="16"/>
        </w:rPr>
        <w:t xml:space="preserve">    //   2. 循环解析 [low..high, low..high, ...]</w:t>
      </w:r>
    </w:p>
    <w:p w14:paraId="001000A0" w14:textId="001000A1">
      <w:pPr>
        <w:pStyle w:val="Normal"/>
      </w:pPr>
      <w:r>
        <w:rPr>
          <w:rFonts w:ascii="Courier New" w:hAnsi="Courier New" w:eastAsia="Courier New"/>
          <w:sz w:val="16"/>
        </w:rPr>
        <w:t xml:space="preserve">    //      - 支持负数下标 (前导 + / -)</w:t>
      </w:r>
    </w:p>
    <w:p w14:paraId="001000A2" w14:textId="001000A3">
      <w:pPr>
        <w:pStyle w:val="Normal"/>
      </w:pPr>
      <w:r>
        <w:rPr>
          <w:rFonts w:ascii="Courier New" w:hAnsi="Courier New" w:eastAsia="Courier New"/>
          <w:sz w:val="16"/>
        </w:rPr>
        <w:t xml:space="preserve">    //      - 每维计算: sz = high + 1 (C 数组 0-based 索引补偿)</w:t>
      </w:r>
    </w:p>
    <w:p w14:paraId="001000A4" w14:textId="001000A5">
      <w:pPr>
        <w:pStyle w:val="Normal"/>
      </w:pPr>
      <w:r>
        <w:rPr>
          <w:rFonts w:ascii="Courier New" w:hAnsi="Courier New" w:eastAsia="Courier New"/>
          <w:sz w:val="16"/>
        </w:rPr>
        <w:t xml:space="preserve">    //      - outSuffix 累积: "[10][5]"</w:t>
      </w:r>
    </w:p>
    <w:p w14:paraId="001000A6" w14:textId="001000A7">
      <w:pPr>
        <w:pStyle w:val="Normal"/>
      </w:pPr>
      <w:r>
        <w:rPr>
          <w:rFonts w:ascii="Courier New" w:hAnsi="Courier New" w:eastAsia="Courier New"/>
          <w:sz w:val="16"/>
        </w:rPr>
        <w:t xml:space="preserve">    //   3. consume 'of' 关键字</w:t>
      </w:r>
    </w:p>
    <w:p w14:paraId="001000A8" w14:textId="001000A9">
      <w:pPr>
        <w:pStyle w:val="Normal"/>
      </w:pPr>
      <w:r>
        <w:rPr>
          <w:rFonts w:ascii="Courier New" w:hAnsi="Courier New" w:eastAsia="Courier New"/>
          <w:sz w:val="16"/>
        </w:rPr>
        <w:t xml:space="preserve">    //   4. 解析元素类型 Token (mapTypeTokenToC)</w:t>
      </w:r>
    </w:p>
    <w:p w14:paraId="001000AA" w14:textId="001000AB">
      <w:pPr>
        <w:pStyle w:val="Normal"/>
      </w:pPr>
      <w:r>
        <w:rPr>
          <w:rFonts w:ascii="Courier New" w:hAnsi="Courier New" w:eastAsia="Courier New"/>
          <w:sz w:val="16"/>
        </w:rPr>
        <w:t xml:space="preserve">    // 输出:</w:t>
      </w:r>
    </w:p>
    <w:p w14:paraId="001000AC" w14:textId="001000AD">
      <w:pPr>
        <w:pStyle w:val="Normal"/>
      </w:pPr>
      <w:r>
        <w:rPr>
          <w:rFonts w:ascii="Courier New" w:hAnsi="Courier New" w:eastAsia="Courier New"/>
          <w:sz w:val="16"/>
        </w:rPr>
        <w:t xml:space="preserve">    //   元素类型: "int"</w:t>
      </w:r>
    </w:p>
    <w:p w14:paraId="001000AE" w14:textId="001000AF">
      <w:pPr>
        <w:pStyle w:val="Normal"/>
      </w:pPr>
      <w:r>
        <w:rPr>
          <w:rFonts w:ascii="Courier New" w:hAnsi="Courier New" w:eastAsia="Courier New"/>
          <w:sz w:val="16"/>
        </w:rPr>
        <w:t xml:space="preserve">    //   outLow="1", outHigh="10", outSuffix="[10][5]"</w:t>
      </w:r>
    </w:p>
    <w:p w14:paraId="001000B0" w14:textId="001000B1">
      <w:pPr>
        <w:pStyle w:val="Normal"/>
      </w:pPr>
      <w:r>
        <w:rPr/>
        <w:t xml:space="preserve">关键设计细节：Pascal 数组 array[1..10] of integer 中，索引范围是 1 到 10（10 个元素）。由于生成的 C 代码中直接使用 Pascal 索引（不做索引偏移），C 数组必须声明为 int arr[11]（索引 0..10，其中索引 10 对应 Pascal 的索引 10）。因此数组尺寸计算公式为 high + 1 而非 high - low + 1。</w:t>
      </w:r>
    </w:p>
    <w:p w14:paraId="001000B2" w14:textId="001000B3">
      <w:pPr>
        <w:pStyle w:val="Heading3"/>
      </w:pPr>
      <w:r>
        <w:rPr/>
        <w:t xml:space="preserve">表达式发射</w:t>
      </w:r>
    </w:p>
    <w:p w14:paraId="001000B4" w14:textId="001000B5">
      <w:pPr>
        <w:pStyle w:val="Normal"/>
      </w:pPr>
      <w:r>
        <w:rPr/>
        <w:t xml:space="preserve">emitExpr(ExprNode*, ctx) 是代码生成器的核心递归函数，通过 dynamic_cast 分发到五种表达式节点：</w:t>
      </w:r>
    </w:p>
    <w:p w14:paraId="001000B6" w14:textId="001000B7">
      <w:pPr>
        <w:pStyle w:val="Normal"/>
      </w:pPr>
      <w:r>
        <w:rPr/>
        <w:t xml:space="preserve">BinaryExprNode：运算符映射（"="→"==", "&lt;&gt;"→"!=", "and"→"&amp;&amp;", "or"→"||", "div"→"/", "mod"→"%"），整体包括号保留 Pascal 优先级。</w:t>
      </w:r>
    </w:p>
    <w:p w14:paraId="001000B8" w14:textId="001000B9">
      <w:pPr>
        <w:pStyle w:val="Normal"/>
      </w:pPr>
      <w:r>
        <w:rPr/>
        <w:t xml:space="preserve">UnaryExprNode：not 根据操作数是否为布尔表达式选择 ! 或 ~；一元 +/- 后加空格防止 --/++ 歧义。</w:t>
      </w:r>
    </w:p>
    <w:p w14:paraId="001000BA" w14:textId="001000BB">
      <w:pPr>
        <w:pStyle w:val="Normal"/>
      </w:pPr>
      <w:r>
        <w:rPr/>
        <w:t xml:space="preserve">LiteralNode：Int/Real 直接输出 raw；Char 保留引号；Str 转换为 C 双引号且转义；Bool 映射为 1/0。</w:t>
      </w:r>
    </w:p>
    <w:p w14:paraId="001000BC" w14:textId="001000BD">
      <w:pPr>
        <w:pStyle w:val="Normal"/>
      </w:pPr>
      <w:r>
        <w:rPr/>
        <w:t xml:space="preserve">VarExprNode：函数名重定向到 __ret_ 变量；无参函数自动补 ()；VAR 参数自动解引用 (*name)；遍历 parts 处理下标/字段访问。</w:t>
      </w:r>
    </w:p>
    <w:p w14:paraId="001000BE" w14:textId="001000BF">
      <w:pPr>
        <w:pStyle w:val="Normal"/>
      </w:pPr>
      <w:r>
        <w:rPr/>
        <w:t xml:space="preserve">CallExprNode：发射为 name ( arg1, arg2 )，查询 routineByRef 为 VAR 参数实参加 &amp;。</w:t>
      </w:r>
    </w:p>
    <w:p w14:paraId="001000C0" w14:textId="001000C1">
      <w:pPr>
        <w:pStyle w:val="Heading3"/>
      </w:pPr>
      <w:r>
        <w:rPr/>
        <w:t xml:space="preserve">运算符映射表</w:t>
      </w:r>
    </w:p>
    <w:p w14:paraId="001000C2" w14:textId="001000C3">
      <w:pPr>
        <w:pStyle w:val="Normal"/>
      </w:pPr>
      <w:r>
        <w:rPr/>
        <w:t xml:space="preserve">Pascal</w:t>
        <w:tab/>
        <w:t xml:space="preserve">C</w:t>
      </w:r>
    </w:p>
    <w:p w14:paraId="001000C4" w14:textId="001000C5">
      <w:pPr>
        <w:pStyle w:val="Normal"/>
      </w:pPr>
      <w:r>
        <w:rPr/>
        <w:t xml:space="preserve">`div`</w:t>
        <w:tab/>
        <w:t xml:space="preserve">`/`</w:t>
      </w:r>
    </w:p>
    <w:p w14:paraId="001000C6" w14:textId="001000C7">
      <w:pPr>
        <w:pStyle w:val="Normal"/>
      </w:pPr>
      <w:r>
        <w:rPr/>
        <w:t xml:space="preserve">`mod`</w:t>
        <w:tab/>
        <w:t xml:space="preserve">`%`</w:t>
      </w:r>
    </w:p>
    <w:p w14:paraId="001000C8" w14:textId="001000C9">
      <w:pPr>
        <w:pStyle w:val="Normal"/>
      </w:pPr>
      <w:r>
        <w:rPr/>
        <w:t xml:space="preserve">`and`</w:t>
        <w:tab/>
        <w:t xml:space="preserve">`&amp;&amp;`</w:t>
      </w:r>
    </w:p>
    <w:p w14:paraId="001000CA" w14:textId="001000CB">
      <w:pPr>
        <w:pStyle w:val="Normal"/>
      </w:pPr>
      <w:r>
        <w:rPr/>
        <w:t xml:space="preserve">`or`</w:t>
        <w:tab/>
        <w:t xml:space="preserve">`</w:t>
        <w:tab/>
        <w:tab/>
        <w:t xml:space="preserve">`</w:t>
      </w:r>
    </w:p>
    <w:p w14:paraId="001000CC" w14:textId="001000CD">
      <w:pPr>
        <w:pStyle w:val="Normal"/>
      </w:pPr>
      <w:r>
        <w:rPr/>
        <w:t xml:space="preserve">`not`</w:t>
        <w:tab/>
        <w:t xml:space="preserve">`!` 或 `~`</w:t>
      </w:r>
    </w:p>
    <w:p w14:paraId="001000CE" w14:textId="001000CF">
      <w:pPr>
        <w:pStyle w:val="Normal"/>
      </w:pPr>
      <w:r>
        <w:rPr/>
        <w:t xml:space="preserve">`=`</w:t>
        <w:tab/>
        <w:t xml:space="preserve">`==`</w:t>
      </w:r>
    </w:p>
    <w:p w14:paraId="001000D0" w14:textId="001000D1">
      <w:pPr>
        <w:pStyle w:val="Normal"/>
      </w:pPr>
      <w:r>
        <w:rPr/>
        <w:t xml:space="preserve">`&lt;&gt;`</w:t>
        <w:tab/>
        <w:t xml:space="preserve">`!=`</w:t>
      </w:r>
    </w:p>
    <w:p w14:paraId="001000D2" w14:textId="001000D3">
      <w:pPr>
        <w:pStyle w:val="Heading2"/>
      </w:pPr>
      <w:r>
        <w:rPr/>
        <w:t xml:space="preserve">Pascal → C 控制流映射</w:t>
      </w:r>
    </w:p>
    <w:p w14:paraId="001000D4" w14:textId="001000D5">
      <w:pPr>
        <w:pStyle w:val="Normal"/>
      </w:pPr>
      <w:r>
        <w:rPr/>
        <w:t xml:space="preserve">代码生成器支持 7 种控制流结构的翻译。下图以对照表形式展示每种结构从 Pascal 到 C 的完整映射关系。</w:t>
      </w:r>
    </w:p>
    <w:p w14:paraId="001000D6" w14:textId="001000D7">
      <w:pPr>
        <w:pStyle w:val="Heading3"/>
      </w:pPr>
      <w:r>
        <w:rPr/>
        <w:t xml:space="preserve">if 语句</w:t>
      </w:r>
    </w:p>
    <w:p w14:paraId="001000D8" w14:textId="001000D9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code_generator.cpp:578-595</w:t>
      </w:r>
    </w:p>
    <w:p w14:paraId="001000DA" w14:textId="001000DB">
      <w:pPr>
        <w:pStyle w:val="Normal"/>
      </w:pPr>
      <w:r>
        <w:rPr>
          <w:rFonts w:ascii="Courier New" w:hAnsi="Courier New" w:eastAsia="Courier New"/>
          <w:sz w:val="16"/>
        </w:rPr>
        <w:t xml:space="preserve">// Pascal: if cond then stmt1 else stmt2</w:t>
      </w:r>
    </w:p>
    <w:p w14:paraId="001000DC" w14:textId="001000DD">
      <w:pPr>
        <w:pStyle w:val="Normal"/>
      </w:pPr>
      <w:r>
        <w:rPr>
          <w:rFonts w:ascii="Courier New" w:hAnsi="Courier New" w:eastAsia="Courier New"/>
          <w:sz w:val="16"/>
        </w:rPr>
        <w:t xml:space="preserve">// C:      if (cond) { stmt1 } else { stmt2 }</w:t>
      </w:r>
    </w:p>
    <w:p w14:paraId="001000DE" w14:textId="001000DF">
      <w:pPr>
        <w:pStyle w:val="Heading3"/>
      </w:pPr>
      <w:r>
        <w:rPr/>
        <w:t xml:space="preserve">while 语句</w:t>
      </w:r>
    </w:p>
    <w:p w14:paraId="001000E0" w14:textId="001000E1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code_generator.cpp:597-607</w:t>
      </w:r>
    </w:p>
    <w:p w14:paraId="001000E2" w14:textId="001000E3">
      <w:pPr>
        <w:pStyle w:val="Normal"/>
      </w:pPr>
      <w:r>
        <w:rPr>
          <w:rFonts w:ascii="Courier New" w:hAnsi="Courier New" w:eastAsia="Courier New"/>
          <w:sz w:val="16"/>
        </w:rPr>
        <w:t xml:space="preserve">// Pascal: while cond do stmt</w:t>
      </w:r>
    </w:p>
    <w:p w14:paraId="001000E4" w14:textId="001000E5">
      <w:pPr>
        <w:pStyle w:val="Normal"/>
      </w:pPr>
      <w:r>
        <w:rPr>
          <w:rFonts w:ascii="Courier New" w:hAnsi="Courier New" w:eastAsia="Courier New"/>
          <w:sz w:val="16"/>
        </w:rPr>
        <w:t xml:space="preserve">// C:      while (cond) { stmt }</w:t>
      </w:r>
    </w:p>
    <w:p w14:paraId="001000E6" w14:textId="001000E7">
      <w:pPr>
        <w:pStyle w:val="Heading3"/>
      </w:pPr>
      <w:r>
        <w:rPr/>
        <w:t xml:space="preserve">for 语句</w:t>
      </w:r>
    </w:p>
    <w:p w14:paraId="001000E8" w14:textId="001000E9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code_generator.cpp:609-641</w:t>
      </w:r>
    </w:p>
    <w:p w14:paraId="001000EA" w14:textId="001000EB">
      <w:pPr>
        <w:pStyle w:val="Normal"/>
      </w:pPr>
      <w:r>
        <w:rPr>
          <w:rFonts w:ascii="Courier New" w:hAnsi="Courier New" w:eastAsia="Courier New"/>
          <w:sz w:val="16"/>
        </w:rPr>
        <w:t xml:space="preserve">// Pascal: for i := 1 to 10 do stmt</w:t>
      </w:r>
    </w:p>
    <w:p w14:paraId="001000EC" w14:textId="001000ED">
      <w:pPr>
        <w:pStyle w:val="Normal"/>
      </w:pPr>
      <w:r>
        <w:rPr>
          <w:rFonts w:ascii="Courier New" w:hAnsi="Courier New" w:eastAsia="Courier New"/>
          <w:sz w:val="16"/>
        </w:rPr>
        <w:t xml:space="preserve">// C:      for (i = 1; i &lt;= 10; ++i) { stmt }</w:t>
      </w:r>
    </w:p>
    <w:p w14:paraId="001000EE" w14:textId="001000EF">
      <w:pPr>
        <w:pStyle w:val="Normal"/>
      </w:pPr>
      <w:r>
        <w:rPr>
          <w:rFonts w:ascii="Courier New" w:hAnsi="Courier New" w:eastAsia="Courier New"/>
          <w:sz w:val="16"/>
        </w:rPr>
        <w:t xml:space="preserve">// Pascal: for i := 10 downto 1 do stmt</w:t>
      </w:r>
    </w:p>
    <w:p w14:paraId="001000F0" w14:textId="001000F1">
      <w:pPr>
        <w:pStyle w:val="Normal"/>
      </w:pPr>
      <w:r>
        <w:rPr>
          <w:rFonts w:ascii="Courier New" w:hAnsi="Courier New" w:eastAsia="Courier New"/>
          <w:sz w:val="16"/>
        </w:rPr>
        <w:t xml:space="preserve">// C:      for (i = 10; i &gt;= 1; --i) { stmt }</w:t>
      </w:r>
    </w:p>
    <w:p w14:paraId="001000F2" w14:textId="001000F3">
      <w:pPr>
        <w:pStyle w:val="Heading3"/>
      </w:pPr>
      <w:r>
        <w:rPr/>
        <w:t xml:space="preserve">repeat-until 语句</w:t>
      </w:r>
    </w:p>
    <w:p w14:paraId="001000F4" w14:textId="001000F5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code_generator.cpp:643-659</w:t>
      </w:r>
    </w:p>
    <w:p w14:paraId="001000F6" w14:textId="001000F7">
      <w:pPr>
        <w:pStyle w:val="Normal"/>
      </w:pPr>
      <w:r>
        <w:rPr>
          <w:rFonts w:ascii="Courier New" w:hAnsi="Courier New" w:eastAsia="Courier New"/>
          <w:sz w:val="16"/>
        </w:rPr>
        <w:t xml:space="preserve">// Pascal: repeat stmts until cond</w:t>
      </w:r>
    </w:p>
    <w:p w14:paraId="001000F8" w14:textId="001000F9">
      <w:pPr>
        <w:pStyle w:val="Normal"/>
      </w:pPr>
      <w:r>
        <w:rPr>
          <w:rFonts w:ascii="Courier New" w:hAnsi="Courier New" w:eastAsia="Courier New"/>
          <w:sz w:val="16"/>
        </w:rPr>
        <w:t xml:space="preserve">// C:      do { stmts } while (!(cond));</w:t>
      </w:r>
    </w:p>
    <w:p w14:paraId="001000FA" w14:textId="001000FB">
      <w:pPr>
        <w:pStyle w:val="Normal"/>
      </w:pPr>
      <w:r>
        <w:rPr>
          <w:rFonts w:ascii="Courier New" w:hAnsi="Courier New" w:eastAsia="Courier New"/>
          <w:sz w:val="16"/>
        </w:rPr>
        <w:t xml:space="preserve">// 关键：Pascal 的 until 条件为真时退出，C 的 while 条件为真时继续 → 条件取反</w:t>
      </w:r>
    </w:p>
    <w:p w14:paraId="001000FC" w14:textId="001000FD">
      <w:pPr>
        <w:pStyle w:val="Heading3"/>
      </w:pPr>
      <w:r>
        <w:rPr/>
        <w:t xml:space="preserve">case 语句</w:t>
      </w:r>
    </w:p>
    <w:p w14:paraId="001000FE" w14:textId="001000FF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code_generator.cpp:665-717</w:t>
      </w:r>
    </w:p>
    <w:p w14:paraId="00100100" w14:textId="00100101">
      <w:pPr>
        <w:pStyle w:val="Normal"/>
      </w:pPr>
      <w:r>
        <w:rPr>
          <w:rFonts w:ascii="Courier New" w:hAnsi="Courier New" w:eastAsia="Courier New"/>
          <w:sz w:val="16"/>
        </w:rPr>
        <w:t xml:space="preserve">// Pascal: case expr of   1, 2: stmt1;   3: stmt2   end</w:t>
      </w:r>
    </w:p>
    <w:p w14:paraId="00100102" w14:textId="00100103">
      <w:pPr>
        <w:pStyle w:val="Normal"/>
      </w:pPr>
      <w:r>
        <w:rPr>
          <w:rFonts w:ascii="Courier New" w:hAnsi="Courier New" w:eastAsia="Courier New"/>
          <w:sz w:val="16"/>
        </w:rPr>
        <w:t xml:space="preserve">// C:      switch (expr) { case 1: case 2: stmt1; break; case 3: stmt2; break; }</w:t>
      </w:r>
    </w:p>
    <w:p w14:paraId="00100104" w14:textId="00100105">
      <w:pPr>
        <w:pStyle w:val="Normal"/>
      </w:pPr>
      <w:r>
        <w:rPr>
          <w:rFonts w:ascii="Courier New" w:hAnsi="Courier New" w:eastAsia="Courier New"/>
          <w:sz w:val="16"/>
        </w:rPr>
        <w:t xml:space="preserve">// Pascal 的逗号分隔多值 → C 的 case 穿透（fall-through）</w:t>
      </w:r>
    </w:p>
    <w:p w14:paraId="00100106" w14:textId="00100107">
      <w:pPr>
        <w:pStyle w:val="Normal"/>
      </w:pPr>
      <w:r>
        <w:rPr>
          <w:rFonts w:ascii="Courier New" w:hAnsi="Courier New" w:eastAsia="Courier New"/>
          <w:sz w:val="16"/>
        </w:rPr>
        <w:t xml:space="preserve">// 每个分支自动加 break</w:t>
      </w:r>
    </w:p>
    <w:p w14:paraId="00100108" w14:textId="00100109">
      <w:pPr>
        <w:pStyle w:val="Heading3"/>
      </w:pPr>
      <w:r>
        <w:rPr/>
        <w:t xml:space="preserve">read/readln 语句</w:t>
      </w:r>
    </w:p>
    <w:p w14:paraId="0010010A" w14:textId="0010010B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code_generator.cpp:746-769</w:t>
      </w:r>
    </w:p>
    <w:p w14:paraId="0010010C" w14:textId="0010010D">
      <w:pPr>
        <w:pStyle w:val="Normal"/>
      </w:pPr>
      <w:r>
        <w:rPr>
          <w:rFonts w:ascii="Courier New" w:hAnsi="Courier New" w:eastAsia="Courier New"/>
          <w:sz w:val="16"/>
        </w:rPr>
        <w:t xml:space="preserve">// Pascal: read(a, b)</w:t>
      </w:r>
    </w:p>
    <w:p w14:paraId="0010010E" w14:textId="0010010F">
      <w:pPr>
        <w:pStyle w:val="Normal"/>
      </w:pPr>
      <w:r>
        <w:rPr>
          <w:rFonts w:ascii="Courier New" w:hAnsi="Courier New" w:eastAsia="Courier New"/>
          <w:sz w:val="16"/>
        </w:rPr>
        <w:t xml:space="preserve">// C:      scanf("%d", &amp;a); scanf("%d", &amp;b);</w:t>
      </w:r>
    </w:p>
    <w:p w14:paraId="00100110" w14:textId="00100111">
      <w:pPr>
        <w:pStyle w:val="Normal"/>
      </w:pPr>
      <w:r>
        <w:rPr>
          <w:rFonts w:ascii="Courier New" w:hAnsi="Courier New" w:eastAsia="Courier New"/>
          <w:sz w:val="16"/>
        </w:rPr>
        <w:t xml:space="preserve">// 根据 typeMap 查找变量类型选择格式串</w:t>
      </w:r>
    </w:p>
    <w:p w14:paraId="00100112" w14:textId="00100113">
      <w:pPr>
        <w:pStyle w:val="Normal"/>
      </w:pPr>
      <w:r>
        <w:rPr>
          <w:rFonts w:ascii="Courier New" w:hAnsi="Courier New" w:eastAsia="Courier New"/>
          <w:sz w:val="16"/>
        </w:rPr>
        <w:t xml:space="preserve">// 格式串选择: int→"%d", float→"%f", char→" %c"</w:t>
      </w:r>
    </w:p>
    <w:p w14:paraId="00100114" w14:textId="00100115">
      <w:pPr>
        <w:pStyle w:val="Heading3"/>
      </w:pPr>
      <w:r>
        <w:rPr/>
        <w:t xml:space="preserve">write/writeln 语句</w:t>
      </w:r>
    </w:p>
    <w:p w14:paraId="00100116" w14:textId="00100117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code_generator.cpp:811-829</w:t>
      </w:r>
    </w:p>
    <w:p w14:paraId="00100118" w14:textId="00100119">
      <w:pPr>
        <w:pStyle w:val="Normal"/>
      </w:pPr>
      <w:r>
        <w:rPr>
          <w:rFonts w:ascii="Courier New" w:hAnsi="Courier New" w:eastAsia="Courier New"/>
          <w:sz w:val="16"/>
        </w:rPr>
        <w:t xml:space="preserve">// Pascal: write(a)     → pas_write_int(a);</w:t>
      </w:r>
    </w:p>
    <w:p w14:paraId="0010011A" w14:textId="0010011B">
      <w:pPr>
        <w:pStyle w:val="Normal"/>
      </w:pPr>
      <w:r>
        <w:rPr>
          <w:rFonts w:ascii="Courier New" w:hAnsi="Courier New" w:eastAsia="Courier New"/>
          <w:sz w:val="16"/>
        </w:rPr>
        <w:t xml:space="preserve">// Pascal: writeln(a)   → pas_write_int(a); pas_writeln();</w:t>
      </w:r>
    </w:p>
    <w:p w14:paraId="0010011C" w14:textId="0010011D">
      <w:pPr>
        <w:pStyle w:val="Normal"/>
      </w:pPr>
      <w:r>
        <w:rPr>
          <w:rFonts w:ascii="Courier New" w:hAnsi="Courier New" w:eastAsia="Courier New"/>
          <w:sz w:val="16"/>
        </w:rPr>
        <w:t xml:space="preserve">// 通过 inferWriteType() 判断参数类型:</w:t>
      </w:r>
    </w:p>
    <w:p w14:paraId="0010011E" w14:textId="0010011F">
      <w:pPr>
        <w:pStyle w:val="Normal"/>
      </w:pPr>
      <w:r>
        <w:rPr>
          <w:rFonts w:ascii="Courier New" w:hAnsi="Courier New" w:eastAsia="Courier New"/>
          <w:sz w:val="16"/>
        </w:rPr>
        <w:t xml:space="preserve">//   float → pas_write_real()</w:t>
      </w:r>
    </w:p>
    <w:p w14:paraId="00100120" w14:textId="00100121">
      <w:pPr>
        <w:pStyle w:val="Normal"/>
      </w:pPr>
      <w:r>
        <w:rPr>
          <w:rFonts w:ascii="Courier New" w:hAnsi="Courier New" w:eastAsia="Courier New"/>
          <w:sz w:val="16"/>
        </w:rPr>
        <w:t xml:space="preserve">//   char  → pas_write_char()</w:t>
      </w:r>
    </w:p>
    <w:p w14:paraId="00100122" w14:textId="00100123">
      <w:pPr>
        <w:pStyle w:val="Normal"/>
      </w:pPr>
      <w:r>
        <w:rPr>
          <w:rFonts w:ascii="Courier New" w:hAnsi="Courier New" w:eastAsia="Courier New"/>
          <w:sz w:val="16"/>
        </w:rPr>
        <w:t xml:space="preserve">//   其他   → pas_write_int()</w:t>
      </w:r>
    </w:p>
    <w:p w14:paraId="00100124" w14:textId="00100125">
      <w:pPr>
        <w:pStyle w:val="Heading3"/>
      </w:pPr>
      <w:r>
        <w:rPr/>
        <w:t xml:space="preserve">赋值语句</w:t>
      </w:r>
    </w:p>
    <w:p w14:paraId="00100126" w14:textId="00100127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code_generator.cpp:857-876</w:t>
      </w:r>
    </w:p>
    <w:p w14:paraId="00100128" w14:textId="00100129">
      <w:pPr>
        <w:pStyle w:val="Normal"/>
      </w:pPr>
      <w:r>
        <w:rPr>
          <w:rFonts w:ascii="Courier New" w:hAnsi="Courier New" w:eastAsia="Courier New"/>
          <w:sz w:val="16"/>
        </w:rPr>
        <w:t xml:space="preserve">parseAssignmentStatement():</w:t>
      </w:r>
    </w:p>
    <w:p w14:paraId="0010012A" w14:textId="0010012B">
      <w:pPr>
        <w:pStyle w:val="Normal"/>
      </w:pPr>
      <w:r>
        <w:rPr>
          <w:rFonts w:ascii="Courier New" w:hAnsi="Courier New" w:eastAsia="Courier New"/>
          <w:sz w:val="16"/>
        </w:rPr>
        <w:t xml:space="preserve">    // 1. collectLhsUntilAssign() 收集 ':=' 左侧（处理多维下标逗号→"]["）</w:t>
      </w:r>
    </w:p>
    <w:p w14:paraId="0010012C" w14:textId="0010012D">
      <w:pPr>
        <w:pStyle w:val="Normal"/>
      </w:pPr>
      <w:r>
        <w:rPr>
          <w:rFonts w:ascii="Courier New" w:hAnsi="Courier New" w:eastAsia="Courier New"/>
          <w:sz w:val="16"/>
        </w:rPr>
        <w:t xml:space="preserve">    // 2. parseExpressionUntil()  收集右侧表达式</w:t>
      </w:r>
    </w:p>
    <w:p w14:paraId="0010012E" w14:textId="0010012F">
      <w:pPr>
        <w:pStyle w:val="Normal"/>
      </w:pPr>
      <w:r>
        <w:rPr>
          <w:rFonts w:ascii="Courier New" w:hAnsi="Courier New" w:eastAsia="Courier New"/>
          <w:sz w:val="16"/>
        </w:rPr>
        <w:t xml:space="preserve">    // 3. 特殊处理：函数内部 funcname := expr → __ret_funcname = expr;</w:t>
      </w:r>
    </w:p>
    <w:p w14:paraId="00100130" w14:textId="00100131">
      <w:pPr>
        <w:pStyle w:val="Normal"/>
      </w:pPr>
      <w:r>
        <w:rPr>
          <w:rFonts w:ascii="Courier New" w:hAnsi="Courier New" w:eastAsia="Courier New"/>
          <w:sz w:val="16"/>
        </w:rPr>
        <w:t xml:space="preserve">    // 4. VAR 参数作为左值: *param = rhs</w:t>
      </w:r>
    </w:p>
    <w:p w14:paraId="00100132" w14:textId="00100133">
      <w:pPr>
        <w:pStyle w:val="Heading2"/>
      </w:pPr>
      <w:r>
        <w:rPr/>
        <w:t xml:space="preserve">VAR 参数指针转换机制</w:t>
      </w:r>
    </w:p>
    <w:p w14:paraId="00100134" w14:textId="00100135">
      <w:pPr>
        <w:pStyle w:val="Normal"/>
      </w:pPr>
      <w:r>
        <w:rPr/>
        <w:t xml:space="preserve">VAR 参数是 Pascal 的重要特性，允许过程/函数修改传入的实参。在 C 中通过指针模拟。下图展示了 VAR 参数在四种场景下的翻译对照。</w:t>
      </w:r>
    </w:p>
    <w:p w14:paraId="00100136" w14:textId="00100137">
      <w:pPr>
        <w:pStyle w:val="Normal"/>
      </w:pPr>
      <w:r>
        <w:rPr/>
        <w:t xml:space="preserve">四种场景及对应的 C 代码转换：</w:t>
      </w:r>
    </w:p>
    <w:p w14:paraId="00100138" w14:textId="00100139">
      <w:pPr>
        <w:pStyle w:val="Heading3"/>
      </w:pPr>
      <w:r>
        <w:rPr/>
        <w:t xml:space="preserve">场景 1：声明</w:t>
      </w:r>
    </w:p>
    <w:p w14:paraId="0010013A" w14:textId="0010013B">
      <w:pPr>
        <w:pStyle w:val="Normal"/>
      </w:pPr>
      <w:r>
        <w:rPr>
          <w:rFonts w:ascii="Courier New" w:hAnsi="Courier New" w:eastAsia="Courier New"/>
          <w:sz w:val="16"/>
        </w:rPr>
        <w:t xml:space="preserve">Pascal: procedure p(var x: integer);</w:t>
      </w:r>
    </w:p>
    <w:p w14:paraId="0010013C" w14:textId="0010013D">
      <w:pPr>
        <w:pStyle w:val="Normal"/>
      </w:pPr>
      <w:r>
        <w:rPr>
          <w:rFonts w:ascii="Courier New" w:hAnsi="Courier New" w:eastAsia="Courier New"/>
          <w:sz w:val="16"/>
        </w:rPr>
        <w:t xml:space="preserve">C:      void p(int *x)                    // 指针类型</w:t>
      </w:r>
    </w:p>
    <w:p w14:paraId="0010013E" w14:textId="0010013F">
      <w:pPr>
        <w:pStyle w:val="Normal"/>
      </w:pPr>
      <w:r>
        <w:rPr/>
        <w:t xml:space="preserve">parseRoutineAt() 在声明例程参数时，若 RoutineParam.byRef == true，则将参数类型声明为 int（在 C 类型后加 ``）。</w:t>
      </w:r>
    </w:p>
    <w:p w14:paraId="00100140" w14:textId="00100141">
      <w:pPr>
        <w:pStyle w:val="Heading3"/>
      </w:pPr>
      <w:r>
        <w:rPr/>
        <w:t xml:space="preserve">场景 2：写入（作为左值）</w:t>
      </w:r>
    </w:p>
    <w:p w14:paraId="00100142" w14:textId="00100143">
      <w:pPr>
        <w:pStyle w:val="Normal"/>
      </w:pPr>
      <w:r>
        <w:rPr>
          <w:rFonts w:ascii="Courier New" w:hAnsi="Courier New" w:eastAsia="Courier New"/>
          <w:sz w:val="16"/>
        </w:rPr>
        <w:t xml:space="preserve">Pascal: x := 5;           (x 是 VAR 参数)</w:t>
      </w:r>
    </w:p>
    <w:p w14:paraId="00100144" w14:textId="00100145">
      <w:pPr>
        <w:pStyle w:val="Normal"/>
      </w:pPr>
      <w:r>
        <w:rPr>
          <w:rFonts w:ascii="Courier New" w:hAnsi="Courier New" w:eastAsia="Courier New"/>
          <w:sz w:val="16"/>
        </w:rPr>
        <w:t xml:space="preserve">C:      *x = 5;            // 写指针</w:t>
      </w:r>
    </w:p>
    <w:p w14:paraId="00100146" w14:textId="00100147">
      <w:pPr>
        <w:pStyle w:val="Normal"/>
      </w:pPr>
      <w:r>
        <w:rPr/>
        <w:t xml:space="preserve">parseAssignmentStatement() 检测左值是否为 VAR 参数（通过 varParams 集合），若是则将赋值翻译为 *param = rhs。</w:t>
      </w:r>
    </w:p>
    <w:p w14:paraId="00100148" w14:textId="00100149">
      <w:pPr>
        <w:pStyle w:val="Heading3"/>
      </w:pPr>
      <w:r>
        <w:rPr/>
        <w:t xml:space="preserve">场景 3：读取（表达式内）</w:t>
      </w:r>
    </w:p>
    <w:p w14:paraId="0010014A" w14:textId="0010014B">
      <w:pPr>
        <w:pStyle w:val="Normal"/>
      </w:pPr>
      <w:r>
        <w:rPr>
          <w:rFonts w:ascii="Courier New" w:hAnsi="Courier New" w:eastAsia="Courier New"/>
          <w:sz w:val="16"/>
        </w:rPr>
        <w:t xml:space="preserve">Pascal: y := x + 1;       (x 是 VAR 参数)</w:t>
      </w:r>
    </w:p>
    <w:p w14:paraId="0010014C" w14:textId="0010014D">
      <w:pPr>
        <w:pStyle w:val="Normal"/>
      </w:pPr>
      <w:r>
        <w:rPr>
          <w:rFonts w:ascii="Courier New" w:hAnsi="Courier New" w:eastAsia="Courier New"/>
          <w:sz w:val="16"/>
        </w:rPr>
        <w:t xml:space="preserve">C:      y = (*x) + 1;     // 解引用</w:t>
      </w:r>
    </w:p>
    <w:p w14:paraId="0010014E" w14:textId="0010014F">
      <w:pPr>
        <w:pStyle w:val="Normal"/>
      </w:pPr>
      <w:r>
        <w:rPr/>
        <w:t xml:space="preserve">parseExpressionUntil() 检测当前标识符是否为 VAR 参数（varParams-&gt;count(nm) &gt; 0），若是则自动包装为 (*paramName)。</w:t>
      </w:r>
    </w:p>
    <w:p w14:paraId="00100150" w14:textId="00100151">
      <w:pPr>
        <w:pStyle w:val="Heading3"/>
      </w:pPr>
      <w:r>
        <w:rPr/>
        <w:t xml:space="preserve">场景 4：传参调用</w:t>
      </w:r>
    </w:p>
    <w:p w14:paraId="00100152" w14:textId="00100153">
      <w:pPr>
        <w:pStyle w:val="Normal"/>
      </w:pPr>
      <w:r>
        <w:rPr>
          <w:rFonts w:ascii="Courier New" w:hAnsi="Courier New" w:eastAsia="Courier New"/>
          <w:sz w:val="16"/>
        </w:rPr>
        <w:t xml:space="preserve">Pascal: q(x);             (q 的对应位置是 VAR 参数)</w:t>
      </w:r>
    </w:p>
    <w:p w14:paraId="00100154" w14:textId="00100155">
      <w:pPr>
        <w:pStyle w:val="Normal"/>
      </w:pPr>
      <w:r>
        <w:rPr>
          <w:rFonts w:ascii="Courier New" w:hAnsi="Courier New" w:eastAsia="Courier New"/>
          <w:sz w:val="16"/>
        </w:rPr>
        <w:t xml:space="preserve">C:      q(&amp;x);            // 取地址</w:t>
      </w:r>
    </w:p>
    <w:p w14:paraId="00100156" w14:textId="00100157">
      <w:pPr>
        <w:pStyle w:val="Normal"/>
      </w:pPr>
      <w:r>
        <w:rPr/>
        <w:t xml:space="preserve">parseExpressionUntil() 在处理函数调用时，查询 routineByRef 判断对应参数位置是否为 VAR，若是则在实参前加 &amp;。</w:t>
      </w:r>
    </w:p>
    <w:p w14:paraId="00100158" w14:textId="00100159">
      <w:pPr>
        <w:pStyle w:val="Heading2"/>
      </w:pPr>
      <w:r>
        <w:rPr/>
        <w:t xml:space="preserve">例程翻译</w:t>
      </w:r>
    </w:p>
    <w:p w14:paraId="0010015A" w14:textId="0010015B">
      <w:pPr>
        <w:pStyle w:val="Heading3"/>
      </w:pPr>
      <w:r>
        <w:rPr/>
        <w:t xml:space="preserve">过程/函数定义翻译</w:t>
      </w:r>
    </w:p>
    <w:p w14:paraId="0010015C" w14:textId="0010015D">
      <w:pPr>
        <w:pStyle w:val="Normal"/>
      </w:pPr>
      <w:r>
        <w:rPr>
          <w:rFonts w:ascii="Courier New" w:hAnsi="Courier New" w:eastAsia="Courier New"/>
          <w:sz w:val="16"/>
        </w:rPr>
        <w:t xml:space="preserve">// code_generator.cpp:1094-1196</w:t>
      </w:r>
    </w:p>
    <w:p w14:paraId="0010015E" w14:textId="0010015F">
      <w:pPr>
        <w:pStyle w:val="Normal"/>
      </w:pPr>
      <w:r>
        <w:rPr>
          <w:rFonts w:ascii="Courier New" w:hAnsi="Courier New" w:eastAsia="Courier New"/>
          <w:sz w:val="16"/>
        </w:rPr>
        <w:t xml:space="preserve">parseRoutineAt(tokens, start, outRoutine, nextIndex, baseCtx)</w:t>
      </w:r>
    </w:p>
    <w:p w14:paraId="00100160" w14:textId="00100161">
      <w:pPr>
        <w:pStyle w:val="Normal"/>
      </w:pPr>
      <w:r>
        <w:rPr>
          <w:rFonts w:ascii="Courier New" w:hAnsi="Courier New" w:eastAsia="Courier New"/>
          <w:sz w:val="16"/>
        </w:rPr>
        <w:t xml:space="preserve">    // 1. 解析头部: procedure/function name(params): returnType</w:t>
      </w:r>
    </w:p>
    <w:p w14:paraId="00100162" w14:textId="00100163">
      <w:pPr>
        <w:pStyle w:val="Normal"/>
      </w:pPr>
      <w:r>
        <w:rPr>
          <w:rFonts w:ascii="Courier New" w:hAnsi="Courier New" w:eastAsia="Courier New"/>
          <w:sz w:val="16"/>
        </w:rPr>
        <w:t xml:space="preserve">    // 2. 定位 ';' 后 → parseVarDeclsInRange() 解析局部变量</w:t>
      </w:r>
    </w:p>
    <w:p w14:paraId="00100164" w14:textId="00100165">
      <w:pPr>
        <w:pStyle w:val="Normal"/>
      </w:pPr>
      <w:r>
        <w:rPr>
          <w:rFonts w:ascii="Courier New" w:hAnsi="Courier New" w:eastAsia="Courier New"/>
          <w:sz w:val="16"/>
        </w:rPr>
        <w:t xml:space="preserve">    // 3. 定位 begin...end → parseCompoundBody() 翻译例程体</w:t>
      </w:r>
    </w:p>
    <w:p w14:paraId="00100166" w14:textId="00100167">
      <w:pPr>
        <w:pStyle w:val="Normal"/>
      </w:pPr>
      <w:r>
        <w:rPr>
          <w:rFonts w:ascii="Courier New" w:hAnsi="Courier New" w:eastAsia="Courier New"/>
          <w:sz w:val="16"/>
        </w:rPr>
        <w:t xml:space="preserve">    // 4. 构建 per-routine 上下文</w:t>
      </w:r>
    </w:p>
    <w:p w14:paraId="00100168" w14:textId="00100169">
      <w:pPr>
        <w:pStyle w:val="Normal"/>
      </w:pPr>
      <w:r>
        <w:rPr>
          <w:rFonts w:ascii="Courier New" w:hAnsi="Courier New" w:eastAsia="Courier New"/>
          <w:sz w:val="16"/>
        </w:rPr>
        <w:t xml:space="preserve">    //    - routineTypeMap: global + params + locals</w:t>
      </w:r>
    </w:p>
    <w:p w14:paraId="0010016A" w14:textId="0010016B">
      <w:pPr>
        <w:pStyle w:val="Normal"/>
      </w:pPr>
      <w:r>
        <w:rPr>
          <w:rFonts w:ascii="Courier New" w:hAnsi="Courier New" w:eastAsia="Courier New"/>
          <w:sz w:val="16"/>
        </w:rPr>
        <w:t xml:space="preserve">    //    - routineVarParams: 当前例程的 VAR 参数名集合</w:t>
      </w:r>
    </w:p>
    <w:p w14:paraId="0010016C" w14:textId="0010016D">
      <w:pPr>
        <w:pStyle w:val="Normal"/>
      </w:pPr>
      <w:r>
        <w:rPr>
          <w:rFonts w:ascii="Courier New" w:hAnsi="Courier New" w:eastAsia="Courier New"/>
          <w:sz w:val="16"/>
        </w:rPr>
        <w:t xml:space="preserve">    //    - routineCtx.currentFunctionName = routineName</w:t>
      </w:r>
    </w:p>
    <w:p w14:paraId="0010016E" w14:textId="0010016F">
      <w:pPr>
        <w:pStyle w:val="Normal"/>
      </w:pPr>
      <w:r>
        <w:rPr>
          <w:rFonts w:ascii="Courier New" w:hAnsi="Courier New" w:eastAsia="Courier New"/>
          <w:sz w:val="16"/>
        </w:rPr>
        <w:t xml:space="preserve">    // 5. 函数自动补 return 0; 兜底</w:t>
      </w:r>
    </w:p>
    <w:p w14:paraId="00100170" w14:textId="00100171">
      <w:pPr>
        <w:pStyle w:val="Normal"/>
      </w:pPr>
      <w:r>
        <w:rPr/>
        <w:t xml:space="preserve">函数返回值的实现采用了"返回值变量"模式：</w:t>
      </w:r>
    </w:p>
    <w:p w14:paraId="00100172" w14:textId="00100173">
      <w:pPr>
        <w:pStyle w:val="Normal"/>
      </w:pPr>
      <w:r>
        <w:rPr>
          <w:rFonts w:ascii="Courier New" w:hAnsi="Courier New" w:eastAsia="Courier New"/>
          <w:sz w:val="16"/>
        </w:rPr>
        <w:t xml:space="preserve">Pascal: function add1(v: integer): integer;</w:t>
      </w:r>
    </w:p>
    <w:p w14:paraId="00100174" w14:textId="00100175">
      <w:pPr>
        <w:pStyle w:val="Normal"/>
      </w:pPr>
      <w:r>
        <w:rPr>
          <w:rFonts w:ascii="Courier New" w:hAnsi="Courier New" w:eastAsia="Courier New"/>
          <w:sz w:val="16"/>
        </w:rPr>
        <w:t xml:space="preserve">        begin add1 := v + 1 end;</w:t>
      </w:r>
    </w:p>
    <w:p w14:paraId="00100176" w14:textId="00100177">
      <w:pPr>
        <w:pStyle w:val="Normal"/>
      </w:pPr>
      <w:r>
        <w:rPr>
          <w:rFonts w:ascii="Courier New" w:hAnsi="Courier New" w:eastAsia="Courier New"/>
          <w:sz w:val="16"/>
        </w:rPr>
        <w:t xml:space="preserve">C:      int add1(int v) {</w:t>
      </w:r>
    </w:p>
    <w:p w14:paraId="00100178" w14:textId="00100179">
      <w:pPr>
        <w:pStyle w:val="Normal"/>
      </w:pPr>
      <w:r>
        <w:rPr>
          <w:rFonts w:ascii="Courier New" w:hAnsi="Courier New" w:eastAsia="Courier New"/>
          <w:sz w:val="16"/>
        </w:rPr>
        <w:t xml:space="preserve">            int __ret_add1 = 0;</w:t>
      </w:r>
    </w:p>
    <w:p w14:paraId="0010017A" w14:textId="0010017B">
      <w:pPr>
        <w:pStyle w:val="Normal"/>
      </w:pPr>
      <w:r>
        <w:rPr>
          <w:rFonts w:ascii="Courier New" w:hAnsi="Courier New" w:eastAsia="Courier New"/>
          <w:sz w:val="16"/>
        </w:rPr>
        <w:t xml:space="preserve">            __ret_add1 = v + 1;</w:t>
      </w:r>
    </w:p>
    <w:p w14:paraId="0010017C" w14:textId="0010017D">
      <w:pPr>
        <w:pStyle w:val="Normal"/>
      </w:pPr>
      <w:r>
        <w:rPr>
          <w:rFonts w:ascii="Courier New" w:hAnsi="Courier New" w:eastAsia="Courier New"/>
          <w:sz w:val="16"/>
        </w:rPr>
        <w:t xml:space="preserve">            return __ret_add1;</w:t>
      </w:r>
    </w:p>
    <w:p w14:paraId="0010017E" w14:textId="0010017F">
      <w:pPr>
        <w:pStyle w:val="Normal"/>
      </w:pPr>
      <w:r>
        <w:rPr>
          <w:rFonts w:ascii="Courier New" w:hAnsi="Courier New" w:eastAsia="Courier New"/>
          <w:sz w:val="16"/>
        </w:rPr>
        <w:t xml:space="preserve">        }</w:t>
      </w:r>
    </w:p>
    <w:p w14:paraId="00100180" w14:textId="00100181">
      <w:pPr>
        <w:pStyle w:val="Normal"/>
      </w:pPr>
      <w:r>
        <w:rPr/>
        <w:t xml:space="preserve">函数体开头自动声明 int __ret_add1 = 0;（或 float/char 对应类型），函数体内的 add1 := expr 被翻译为 __ret_add1 = expr;，函数末尾自动追加 return __ret_add1;。</w:t>
      </w:r>
    </w:p>
    <w:p w14:paraId="00100182" w14:textId="00100183">
      <w:pPr>
        <w:pStyle w:val="Heading3"/>
      </w:pPr>
      <w:r>
        <w:rPr/>
        <w:t xml:space="preserve">运行时 I/O 辅助函数</w:t>
      </w:r>
    </w:p>
    <w:p w14:paraId="00100184" w14:textId="00100185">
      <w:pPr>
        <w:pStyle w:val="Normal"/>
      </w:pPr>
      <w:r>
        <w:rPr/>
        <w:t xml:space="preserve">代码生成器自动生成 7 个静态辅助函数（code_generator.cpp:1384-1455 的 Emit 阶段）：</w:t>
      </w:r>
    </w:p>
    <w:p w14:paraId="00100186" w14:textId="00100187">
      <w:pPr>
        <w:pStyle w:val="Normal"/>
      </w:pPr>
      <w:r>
        <w:rPr>
          <w:rFonts w:ascii="Courier New" w:hAnsi="Courier New" w:eastAsia="Courier New"/>
          <w:sz w:val="16"/>
        </w:rPr>
        <w:t xml:space="preserve">static int    pas_read_int(void)    { int v; scanf("%d", &amp;v); return v; }</w:t>
      </w:r>
    </w:p>
    <w:p w14:paraId="00100188" w14:textId="00100189">
      <w:pPr>
        <w:pStyle w:val="Normal"/>
      </w:pPr>
      <w:r>
        <w:rPr>
          <w:rFonts w:ascii="Courier New" w:hAnsi="Courier New" w:eastAsia="Courier New"/>
          <w:sz w:val="16"/>
        </w:rPr>
        <w:t xml:space="preserve">static float  pas_read_real(void)   { float v; scanf("%f", &amp;v); return v; }</w:t>
      </w:r>
    </w:p>
    <w:p w14:paraId="0010018A" w14:textId="0010018B">
      <w:pPr>
        <w:pStyle w:val="Normal"/>
      </w:pPr>
      <w:r>
        <w:rPr>
          <w:rFonts w:ascii="Courier New" w:hAnsi="Courier New" w:eastAsia="Courier New"/>
          <w:sz w:val="16"/>
        </w:rPr>
        <w:t xml:space="preserve">static char   pas_read_char(void)   { char v; scanf(" %c", &amp;v); return v; }</w:t>
      </w:r>
    </w:p>
    <w:p w14:paraId="0010018C" w14:textId="0010018D">
      <w:pPr>
        <w:pStyle w:val="Normal"/>
      </w:pPr>
      <w:r>
        <w:rPr>
          <w:rFonts w:ascii="Courier New" w:hAnsi="Courier New" w:eastAsia="Courier New"/>
          <w:sz w:val="16"/>
        </w:rPr>
        <w:t xml:space="preserve">static void   pas_write_int(int v)  { printf("%d", v); }</w:t>
      </w:r>
    </w:p>
    <w:p w14:paraId="0010018E" w14:textId="0010018F">
      <w:pPr>
        <w:pStyle w:val="Normal"/>
      </w:pPr>
      <w:r>
        <w:rPr>
          <w:rFonts w:ascii="Courier New" w:hAnsi="Courier New" w:eastAsia="Courier New"/>
          <w:sz w:val="16"/>
        </w:rPr>
        <w:t xml:space="preserve">static void   pas_write_real(float v) { printf("%g", v); }</w:t>
      </w:r>
    </w:p>
    <w:p w14:paraId="00100190" w14:textId="00100191">
      <w:pPr>
        <w:pStyle w:val="Normal"/>
      </w:pPr>
      <w:r>
        <w:rPr>
          <w:rFonts w:ascii="Courier New" w:hAnsi="Courier New" w:eastAsia="Courier New"/>
          <w:sz w:val="16"/>
        </w:rPr>
        <w:t xml:space="preserve">static void   pas_write_char(char v) { printf("%c", v); }</w:t>
      </w:r>
    </w:p>
    <w:p w14:paraId="00100192" w14:textId="00100193">
      <w:pPr>
        <w:pStyle w:val="Normal"/>
      </w:pPr>
      <w:r>
        <w:rPr>
          <w:rFonts w:ascii="Courier New" w:hAnsi="Courier New" w:eastAsia="Courier New"/>
          <w:sz w:val="16"/>
        </w:rPr>
        <w:t xml:space="preserve">static void   pas_writeln(void)     { printf("</w:t>
        <w:br/>
        <w:t xml:space="preserve">"); }</w:t>
      </w:r>
    </w:p>
    <w:p w14:paraId="00100194" w14:textId="00100195">
      <w:pPr>
        <w:pStyle w:val="Normal"/>
      </w:pPr>
      <w:r>
        <w:rPr/>
        <w:t xml:space="preserve">这些函数封装了 scanf/printf 的参数传递和格式串选择，使翻译后的 C 代码保持简洁（pas_write_int(a) vs printf("%d", a)）。同时解决了 Pascal 的 read（无换行）与 readln（有换行）之间的差异。</w:t>
      </w:r>
    </w:p>
    <w:p w14:paraId="00100196" w14:textId="00100197">
      <w:pPr>
        <w:pStyle w:val="Heading2"/>
      </w:pPr>
      <w:r>
        <w:rPr/>
        <w:t xml:space="preserve">各子模块详细设计</w:t>
      </w:r>
    </w:p>
    <w:p w14:paraId="00100198" w14:textId="00100199">
      <w:pPr>
        <w:pStyle w:val="Heading3"/>
      </w:pPr>
      <w:r>
        <w:rPr/>
        <w:t xml:space="preserve">类型映射</w:t>
      </w:r>
    </w:p>
    <w:p w14:paraId="0010019A" w14:textId="0010019B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[code_generator.cpp:70-78]</w:t>
      </w:r>
    </w:p>
    <w:p w14:paraId="0010019C" w14:textId="0010019D">
      <w:pPr>
        <w:pStyle w:val="Normal"/>
      </w:pPr>
      <w:r>
        <w:rPr>
          <w:rFonts w:ascii="Courier New" w:hAnsi="Courier New" w:eastAsia="Courier New"/>
          <w:sz w:val="16"/>
        </w:rPr>
        <w:t xml:space="preserve">mapTypeTokenToC(TokenType):</w:t>
      </w:r>
    </w:p>
    <w:p w14:paraId="0010019E" w14:textId="0010019F">
      <w:pPr>
        <w:pStyle w:val="Normal"/>
      </w:pPr>
      <w:r>
        <w:rPr>
          <w:rFonts w:ascii="Courier New" w:hAnsi="Courier New" w:eastAsia="Courier New"/>
          <w:sz w:val="16"/>
        </w:rPr>
        <w:t xml:space="preserve">    KwInteger → "int"</w:t>
      </w:r>
    </w:p>
    <w:p w14:paraId="001001A0" w14:textId="001001A1">
      <w:pPr>
        <w:pStyle w:val="Normal"/>
      </w:pPr>
      <w:r>
        <w:rPr>
          <w:rFonts w:ascii="Courier New" w:hAnsi="Courier New" w:eastAsia="Courier New"/>
          <w:sz w:val="16"/>
        </w:rPr>
        <w:t xml:space="preserve">    KwReal    → "float"</w:t>
      </w:r>
    </w:p>
    <w:p w14:paraId="001001A2" w14:textId="001001A3">
      <w:pPr>
        <w:pStyle w:val="Normal"/>
      </w:pPr>
      <w:r>
        <w:rPr>
          <w:rFonts w:ascii="Courier New" w:hAnsi="Courier New" w:eastAsia="Courier New"/>
          <w:sz w:val="16"/>
        </w:rPr>
        <w:t xml:space="preserve">    KwBoolean → "int"    // C 无原生 bool，用 int 替代</w:t>
      </w:r>
    </w:p>
    <w:p w14:paraId="001001A4" w14:textId="001001A5">
      <w:pPr>
        <w:pStyle w:val="Normal"/>
      </w:pPr>
      <w:r>
        <w:rPr>
          <w:rFonts w:ascii="Courier New" w:hAnsi="Courier New" w:eastAsia="Courier New"/>
          <w:sz w:val="16"/>
        </w:rPr>
        <w:t xml:space="preserve">    KwChar    → "char"</w:t>
      </w:r>
    </w:p>
    <w:p w14:paraId="001001A6" w14:textId="001001A7">
      <w:pPr>
        <w:pStyle w:val="Heading3"/>
      </w:pPr>
      <w:r>
        <w:rPr/>
        <w:t xml:space="preserve">数组类型解析</w:t>
      </w:r>
    </w:p>
    <w:p w14:paraId="001001A8" w14:textId="001001A9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[code_generator.cpp:83-136]</w:t>
      </w:r>
    </w:p>
    <w:p w14:paraId="001001AA" w14:textId="001001AB">
      <w:pPr>
        <w:pStyle w:val="Normal"/>
      </w:pPr>
      <w:r>
        <w:rPr>
          <w:rFonts w:ascii="Courier New" w:hAnsi="Courier New" w:eastAsia="Courier New"/>
          <w:sz w:val="16"/>
        </w:rPr>
        <w:t xml:space="preserve">parseArrayTypeToC(tokens, i, outLow, outHigh, outSuffix) → 元素 C 类型</w:t>
      </w:r>
    </w:p>
    <w:p w14:paraId="001001AC" w14:textId="001001AD">
      <w:pPr>
        <w:pStyle w:val="Normal"/>
      </w:pPr>
      <w:r>
        <w:rPr>
          <w:rFonts w:ascii="Courier New" w:hAnsi="Courier New" w:eastAsia="Courier New"/>
          <w:sz w:val="16"/>
        </w:rPr>
        <w:t xml:space="preserve">    // 输入: array[1..10, 1..5] of integer</w:t>
      </w:r>
    </w:p>
    <w:p w14:paraId="001001AE" w14:textId="001001AF">
      <w:pPr>
        <w:pStyle w:val="Normal"/>
      </w:pPr>
      <w:r>
        <w:rPr>
          <w:rFonts w:ascii="Courier New" w:hAnsi="Courier New" w:eastAsia="Courier New"/>
          <w:sz w:val="16"/>
        </w:rPr>
        <w:t xml:space="preserve">    // 输出: 元素类型 "int"</w:t>
      </w:r>
    </w:p>
    <w:p w14:paraId="001001B0" w14:textId="001001B1">
      <w:pPr>
        <w:pStyle w:val="Normal"/>
      </w:pPr>
      <w:r>
        <w:rPr>
          <w:rFonts w:ascii="Courier New" w:hAnsi="Courier New" w:eastAsia="Courier New"/>
          <w:sz w:val="16"/>
        </w:rPr>
        <w:t xml:space="preserve">    //       outLow="1", outHigh="10"</w:t>
      </w:r>
    </w:p>
    <w:p w14:paraId="001001B2" w14:textId="001001B3">
      <w:pPr>
        <w:pStyle w:val="Normal"/>
      </w:pPr>
      <w:r>
        <w:rPr>
          <w:rFonts w:ascii="Courier New" w:hAnsi="Courier New" w:eastAsia="Courier New"/>
          <w:sz w:val="16"/>
        </w:rPr>
        <w:t xml:space="preserve">    //       outSuffix="[10][5]"</w:t>
      </w:r>
    </w:p>
    <w:p w14:paraId="001001B4" w14:textId="001001B5">
      <w:pPr>
        <w:pStyle w:val="Normal"/>
      </w:pPr>
      <w:r>
        <w:rPr>
          <w:rFonts w:ascii="Courier New" w:hAnsi="Courier New" w:eastAsia="Courier New"/>
          <w:sz w:val="16"/>
        </w:rPr>
        <w:t xml:space="preserve">    // 同时计算各维尺寸: sz = high - low + 1</w:t>
      </w:r>
    </w:p>
    <w:p w14:paraId="001001B6" w14:textId="001001B7">
      <w:pPr>
        <w:pStyle w:val="Heading3"/>
      </w:pPr>
      <w:r>
        <w:rPr/>
        <w:t xml:space="preserve">全局常量解析</w:t>
      </w:r>
    </w:p>
    <w:p w14:paraId="001001B8" w14:textId="001001B9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[code_generator.cpp:318-403]</w:t>
      </w:r>
    </w:p>
    <w:p w14:paraId="001001BA" w14:textId="001001BB">
      <w:pPr>
        <w:pStyle w:val="Normal"/>
      </w:pPr>
      <w:r>
        <w:rPr>
          <w:rFonts w:ascii="Courier New" w:hAnsi="Courier New" w:eastAsia="Courier New"/>
          <w:sz w:val="16"/>
        </w:rPr>
        <w:t xml:space="preserve">parseGlobalConstDecls(tokens) → vector&lt;ConstDecl&gt;</w:t>
      </w:r>
    </w:p>
    <w:p w14:paraId="001001BC" w14:textId="001001BD">
      <w:pPr>
        <w:pStyle w:val="Normal"/>
      </w:pPr>
      <w:r>
        <w:rPr>
          <w:rFonts w:ascii="Courier New" w:hAnsi="Courier New" w:eastAsia="Courier New"/>
          <w:sz w:val="16"/>
        </w:rPr>
        <w:t xml:space="preserve">    // 跳过 program header，定位到 const 区</w:t>
      </w:r>
    </w:p>
    <w:p w14:paraId="001001BE" w14:textId="001001BF">
      <w:pPr>
        <w:pStyle w:val="Normal"/>
      </w:pPr>
      <w:r>
        <w:rPr>
          <w:rFonts w:ascii="Courier New" w:hAnsi="Courier New" w:eastAsia="Courier New"/>
          <w:sz w:val="16"/>
        </w:rPr>
        <w:t xml:space="preserve">    // 逐组解析 name = value</w:t>
      </w:r>
    </w:p>
    <w:p w14:paraId="001001C0" w14:textId="001001C1">
      <w:pPr>
        <w:pStyle w:val="Normal"/>
      </w:pPr>
      <w:r>
        <w:rPr>
          <w:rFonts w:ascii="Courier New" w:hAnsi="Courier New" w:eastAsia="Courier New"/>
          <w:sz w:val="16"/>
        </w:rPr>
        <w:t xml:space="preserve">    // 支持: integer, real (+/-), char, boolean, identifier(引用其他常量)</w:t>
      </w:r>
    </w:p>
    <w:p w14:paraId="001001C2" w14:textId="001001C3">
      <w:pPr>
        <w:pStyle w:val="Normal"/>
      </w:pPr>
      <w:r>
        <w:rPr>
          <w:rFonts w:ascii="Courier New" w:hAnsi="Courier New" w:eastAsia="Courier New"/>
          <w:sz w:val="16"/>
        </w:rPr>
        <w:t xml:space="preserve">    // 遇到 KwVar/KwProcedure/KwFunction/KwBegin 停止</w:t>
      </w:r>
    </w:p>
    <w:p w14:paraId="001001C4" w14:textId="001001C5">
      <w:pPr>
        <w:pStyle w:val="Heading3"/>
      </w:pPr>
      <w:r>
        <w:rPr/>
        <w:t xml:space="preserve">全局变量解析</w:t>
      </w:r>
    </w:p>
    <w:p w14:paraId="001001C6" w14:textId="001001C7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[code_generator.cpp:409-484]</w:t>
      </w:r>
    </w:p>
    <w:p w14:paraId="001001C8" w14:textId="001001C9">
      <w:pPr>
        <w:pStyle w:val="Normal"/>
      </w:pPr>
      <w:r>
        <w:rPr>
          <w:rFonts w:ascii="Courier New" w:hAnsi="Courier New" w:eastAsia="Courier New"/>
          <w:sz w:val="16"/>
        </w:rPr>
        <w:t xml:space="preserve">parseGlobalVarDecls(tokens) → vector&lt;VarDecl&gt;</w:t>
      </w:r>
    </w:p>
    <w:p w14:paraId="001001CA" w14:textId="001001CB">
      <w:pPr>
        <w:pStyle w:val="Normal"/>
      </w:pPr>
      <w:r>
        <w:rPr>
          <w:rFonts w:ascii="Courier New" w:hAnsi="Courier New" w:eastAsia="Courier New"/>
          <w:sz w:val="16"/>
        </w:rPr>
        <w:t xml:space="preserve">    // 定位到 var 区</w:t>
      </w:r>
    </w:p>
    <w:p w14:paraId="001001CC" w14:textId="001001CD">
      <w:pPr>
        <w:pStyle w:val="Normal"/>
      </w:pPr>
      <w:r>
        <w:rPr>
          <w:rFonts w:ascii="Courier New" w:hAnsi="Courier New" w:eastAsia="Courier New"/>
          <w:sz w:val="16"/>
        </w:rPr>
        <w:t xml:space="preserve">    // 支持逗号分隔的多变量声明: a, b, c: integer</w:t>
      </w:r>
    </w:p>
    <w:p w14:paraId="001001CE" w14:textId="001001CF">
      <w:pPr>
        <w:pStyle w:val="Normal"/>
      </w:pPr>
      <w:r>
        <w:rPr>
          <w:rFonts w:ascii="Courier New" w:hAnsi="Courier New" w:eastAsia="Courier New"/>
          <w:sz w:val="16"/>
        </w:rPr>
        <w:t xml:space="preserve">    // 支持 array 类型: 委托给 parseArrayTypeToC()</w:t>
      </w:r>
    </w:p>
    <w:p w14:paraId="001001D0" w14:textId="001001D1">
      <w:pPr>
        <w:pStyle w:val="Normal"/>
      </w:pPr>
      <w:r>
        <w:rPr>
          <w:rFonts w:ascii="Courier New" w:hAnsi="Courier New" w:eastAsia="Courier New"/>
          <w:sz w:val="16"/>
        </w:rPr>
        <w:t xml:space="preserve">    // 遇到 KwBegin/KwProcedure/KwFunction 停止</w:t>
      </w:r>
    </w:p>
    <w:p w14:paraId="001001D2" w14:textId="001001D3">
      <w:pPr>
        <w:pStyle w:val="Heading3"/>
      </w:pPr>
      <w:r>
        <w:rPr/>
        <w:t xml:space="preserve">局部变量解析</w:t>
      </w:r>
    </w:p>
    <w:p w14:paraId="001001D4" w14:textId="001001D5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[code_generator.cpp:486-555]</w:t>
      </w:r>
    </w:p>
    <w:p w14:paraId="001001D6" w14:textId="001001D7">
      <w:pPr>
        <w:pStyle w:val="Normal"/>
      </w:pPr>
      <w:r>
        <w:rPr>
          <w:rFonts w:ascii="Courier New" w:hAnsi="Courier New" w:eastAsia="Courier New"/>
          <w:sz w:val="16"/>
        </w:rPr>
        <w:t xml:space="preserve">parseVarDeclsInRange(tokens, start, endExclusive) → vector&lt;VarDecl&gt;</w:t>
      </w:r>
    </w:p>
    <w:p w14:paraId="001001D8" w14:textId="001001D9">
      <w:pPr>
        <w:pStyle w:val="Normal"/>
      </w:pPr>
      <w:r>
        <w:rPr>
          <w:rFonts w:ascii="Courier New" w:hAnsi="Courier New" w:eastAsia="Courier New"/>
          <w:sz w:val="16"/>
        </w:rPr>
        <w:t xml:space="preserve">    // 在 Token 范围内（子程序体内）解析 var 声明</w:t>
      </w:r>
    </w:p>
    <w:p w14:paraId="001001DA" w14:textId="001001DB">
      <w:pPr>
        <w:pStyle w:val="Normal"/>
      </w:pPr>
      <w:r>
        <w:rPr>
          <w:rFonts w:ascii="Courier New" w:hAnsi="Courier New" w:eastAsia="Courier New"/>
          <w:sz w:val="16"/>
        </w:rPr>
        <w:t xml:space="preserve">    // 逻辑与全局变量解析一致，但限制在 [start, endExclusive) 范围</w:t>
      </w:r>
    </w:p>
    <w:p w14:paraId="001001DC" w14:textId="001001DD">
      <w:pPr>
        <w:pStyle w:val="Heading3"/>
      </w:pPr>
      <w:r>
        <w:rPr/>
        <w:t xml:space="preserve">表达式翻译</w:t>
      </w:r>
    </w:p>
    <w:p w14:paraId="001001DE" w14:textId="001001DF">
      <w:pPr>
        <w:pStyle w:val="Heading3"/>
      </w:pPr>
      <w:r>
        <w:rPr/>
        <w:t xml:space="preserve">核心：parseExpressionUntil()</w:t>
      </w:r>
    </w:p>
    <w:p w14:paraId="001001E0" w14:textId="001001E1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[code_generator.cpp:191-302]</w:t>
      </w:r>
    </w:p>
    <w:p w14:paraId="001001E2" w14:textId="001001E3">
      <w:pPr>
        <w:pStyle w:val="Normal"/>
      </w:pPr>
      <w:r>
        <w:rPr>
          <w:rFonts w:ascii="Courier New" w:hAnsi="Courier New" w:eastAsia="Courier New"/>
          <w:sz w:val="16"/>
        </w:rPr>
        <w:t xml:space="preserve">parseExpressionUntil(tokens, i, stopTokens, funcNames, varParams, routineByRef) → string</w:t>
      </w:r>
    </w:p>
    <w:p w14:paraId="001001E4" w14:textId="001001E5">
      <w:pPr>
        <w:pStyle w:val="Normal"/>
      </w:pPr>
      <w:r>
        <w:rPr>
          <w:rFonts w:ascii="Courier New" w:hAnsi="Courier New" w:eastAsia="Courier New"/>
          <w:sz w:val="16"/>
        </w:rPr>
        <w:t xml:space="preserve">    // 递归下降收集表达式片段，遇到 stopTokens 停止</w:t>
      </w:r>
    </w:p>
    <w:p w14:paraId="001001E6" w14:textId="001001E7">
      <w:pPr>
        <w:pStyle w:val="Normal"/>
      </w:pPr>
      <w:r>
        <w:rPr>
          <w:rFonts w:ascii="Courier New" w:hAnsi="Courier New" w:eastAsia="Courier New"/>
          <w:sz w:val="16"/>
        </w:rPr>
        <w:t xml:space="preserve">    // 处理括号/中括号嵌套深度</w:t>
      </w:r>
    </w:p>
    <w:p w14:paraId="001001E8" w14:textId="001001E9">
      <w:pPr>
        <w:pStyle w:val="Normal"/>
      </w:pPr>
      <w:r>
        <w:rPr>
          <w:rFonts w:ascii="Courier New" w:hAnsi="Courier New" w:eastAsia="Courier New"/>
          <w:sz w:val="16"/>
        </w:rPr>
        <w:t xml:space="preserve">    // Pascal → C 转换要点：</w:t>
      </w:r>
    </w:p>
    <w:p w14:paraId="001001EA" w14:textId="001001EB">
      <w:pPr>
        <w:pStyle w:val="Normal"/>
      </w:pPr>
      <w:r>
        <w:rPr>
          <w:rFonts w:ascii="Courier New" w:hAnsi="Courier New" w:eastAsia="Courier New"/>
          <w:sz w:val="16"/>
        </w:rPr>
        <w:t xml:space="preserve">    //   - 多维数组下标逗号替换: a[i,j] → a[i][j]                     [line 224-228]</w:t>
      </w:r>
    </w:p>
    <w:p w14:paraId="001001EC" w14:textId="001001ED">
      <w:pPr>
        <w:pStyle w:val="Normal"/>
      </w:pPr>
      <w:r>
        <w:rPr>
          <w:rFonts w:ascii="Courier New" w:hAnsi="Courier New" w:eastAsia="Courier New"/>
          <w:sz w:val="16"/>
        </w:rPr>
        <w:t xml:space="preserve">    //   - 'not' 运算符: 跟 '(' 时用 '!', 否则用 '~' (位取反)         [line 231-236]</w:t>
      </w:r>
    </w:p>
    <w:p w14:paraId="001001EE" w14:textId="001001EF">
      <w:pPr>
        <w:pStyle w:val="Normal"/>
      </w:pPr>
      <w:r>
        <w:rPr>
          <w:rFonts w:ascii="Courier New" w:hAnsi="Courier New" w:eastAsia="Courier New"/>
          <w:sz w:val="16"/>
        </w:rPr>
        <w:t xml:space="preserve">    //   - VAR 参数读取: 自动解引用 → "(*paramName)"                  [line 243-247]</w:t>
      </w:r>
    </w:p>
    <w:p w14:paraId="001001F0" w14:textId="001001F1">
      <w:pPr>
        <w:pStyle w:val="Normal"/>
      </w:pPr>
      <w:r>
        <w:rPr>
          <w:rFonts w:ascii="Courier New" w:hAnsi="Courier New" w:eastAsia="Courier New"/>
          <w:sz w:val="16"/>
        </w:rPr>
        <w:t xml:space="preserve">    //   - 函数调用有 VAR 参数位置: 实参加 "&amp;"                        [line 250-283]</w:t>
      </w:r>
    </w:p>
    <w:p w14:paraId="001001F2" w14:textId="001001F3">
      <w:pPr>
        <w:pStyle w:val="Normal"/>
      </w:pPr>
      <w:r>
        <w:rPr>
          <w:rFonts w:ascii="Courier New" w:hAnsi="Courier New" w:eastAsia="Courier New"/>
          <w:sz w:val="16"/>
        </w:rPr>
        <w:t xml:space="preserve">    //   - 无参函数调用(无括号): 自动补 "()"                           [line 287-291]</w:t>
      </w:r>
    </w:p>
    <w:p w14:paraId="001001F4" w14:textId="001001F5">
      <w:pPr>
        <w:pStyle w:val="Normal"/>
      </w:pPr>
      <w:r>
        <w:rPr>
          <w:rFonts w:ascii="Courier New" w:hAnsi="Courier New" w:eastAsia="Courier New"/>
          <w:sz w:val="16"/>
        </w:rPr>
        <w:t xml:space="preserve">    //   - 字面量: Boolean → 1/0                                     [line 142-173]</w:t>
      </w:r>
    </w:p>
    <w:p w14:paraId="001001F6" w14:textId="001001F7">
      <w:pPr>
        <w:pStyle w:val="Heading3"/>
      </w:pPr>
      <w:r>
        <w:rPr/>
        <w:t xml:space="preserve">Token → 表达式片段映射</w:t>
      </w:r>
    </w:p>
    <w:p w14:paraId="001001F8" w14:textId="001001F9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[code_generator.cpp:142-174]</w:t>
      </w:r>
    </w:p>
    <w:p w14:paraId="001001FA" w14:textId="001001FB">
      <w:pPr>
        <w:pStyle w:val="Normal"/>
      </w:pPr>
      <w:r>
        <w:rPr>
          <w:rFonts w:ascii="Courier New" w:hAnsi="Courier New" w:eastAsia="Courier New"/>
          <w:sz w:val="16"/>
        </w:rPr>
        <w:t xml:space="preserve">tokenToExprPiece(tok) → string</w:t>
      </w:r>
    </w:p>
    <w:p w14:paraId="001001FC" w14:textId="001001FD">
      <w:pPr>
        <w:pStyle w:val="Normal"/>
      </w:pPr>
      <w:r>
        <w:rPr>
          <w:rFonts w:ascii="Courier New" w:hAnsi="Courier New" w:eastAsia="Courier New"/>
          <w:sz w:val="16"/>
        </w:rPr>
        <w:t xml:space="preserve">    Div   → "/"    (整数除法，C 中退化为 /)</w:t>
      </w:r>
    </w:p>
    <w:p w14:paraId="001001FE" w14:textId="001001FF">
      <w:pPr>
        <w:pStyle w:val="Normal"/>
      </w:pPr>
      <w:r>
        <w:rPr>
          <w:rFonts w:ascii="Courier New" w:hAnsi="Courier New" w:eastAsia="Courier New"/>
          <w:sz w:val="16"/>
        </w:rPr>
        <w:t xml:space="preserve">    Mod   → "%"</w:t>
      </w:r>
    </w:p>
    <w:p w14:paraId="00100200" w14:textId="00100201">
      <w:pPr>
        <w:pStyle w:val="Normal"/>
      </w:pPr>
      <w:r>
        <w:rPr>
          <w:rFonts w:ascii="Courier New" w:hAnsi="Courier New" w:eastAsia="Courier New"/>
          <w:sz w:val="16"/>
        </w:rPr>
        <w:t xml:space="preserve">    And   → "&amp;&amp;"</w:t>
      </w:r>
    </w:p>
    <w:p w14:paraId="00100202" w14:textId="00100203">
      <w:pPr>
        <w:pStyle w:val="Normal"/>
      </w:pPr>
      <w:r>
        <w:rPr>
          <w:rFonts w:ascii="Courier New" w:hAnsi="Courier New" w:eastAsia="Courier New"/>
          <w:sz w:val="16"/>
        </w:rPr>
        <w:t xml:space="preserve">    Or    → "||"</w:t>
      </w:r>
    </w:p>
    <w:p w14:paraId="00100204" w14:textId="00100205">
      <w:pPr>
        <w:pStyle w:val="Normal"/>
      </w:pPr>
      <w:r>
        <w:rPr>
          <w:rFonts w:ascii="Courier New" w:hAnsi="Courier New" w:eastAsia="Courier New"/>
          <w:sz w:val="16"/>
        </w:rPr>
        <w:t xml:space="preserve">    Not   → "!"    (在 parseExpressionUntil 中进一步判断 ! 或 ~)</w:t>
      </w:r>
    </w:p>
    <w:p w14:paraId="00100206" w14:textId="00100207">
      <w:pPr>
        <w:pStyle w:val="Normal"/>
      </w:pPr>
      <w:r>
        <w:rPr>
          <w:rFonts w:ascii="Courier New" w:hAnsi="Courier New" w:eastAsia="Courier New"/>
          <w:sz w:val="16"/>
        </w:rPr>
        <w:t xml:space="preserve">    Assign → 不在表达式中出现</w:t>
      </w:r>
    </w:p>
    <w:p w14:paraId="00100208" w14:textId="00100209">
      <w:pPr>
        <w:pStyle w:val="Heading3"/>
      </w:pPr>
      <w:r>
        <w:rPr/>
        <w:t xml:space="preserve">语句发射</w:t>
      </w:r>
    </w:p>
    <w:p w14:paraId="0010020A" w14:textId="0010020B">
      <w:pPr>
        <w:pStyle w:val="Normal"/>
      </w:pPr>
      <w:r>
        <w:rPr/>
        <w:t xml:space="preserve">emitStmt(StmtNode*, lvl, ctx, out) 是语句翻译的分发器，通过 dynamic_cast 分发到 13 种语句节点：</w:t>
      </w:r>
    </w:p>
    <w:p w14:paraId="0010020C" w14:textId="0010020D">
      <w:pPr>
        <w:pStyle w:val="Normal"/>
      </w:pPr>
      <w:r>
        <w:rPr>
          <w:rFonts w:ascii="Courier New" w:hAnsi="Courier New" w:eastAsia="Courier New"/>
          <w:sz w:val="16"/>
        </w:rPr>
        <w:t xml:space="preserve">emitStmt(StmtNode* s):</w:t>
      </w:r>
    </w:p>
    <w:p w14:paraId="0010020E" w14:textId="0010020F">
      <w:pPr>
        <w:pStyle w:val="Normal"/>
      </w:pPr>
      <w:r>
        <w:rPr>
          <w:rFonts w:ascii="Courier New" w:hAnsi="Courier New" w:eastAsia="Courier New"/>
          <w:sz w:val="16"/>
        </w:rPr>
        <w:t xml:space="preserve">    CompoundStmtNode → emitCompound()      // 递归 emitStmt</w:t>
      </w:r>
    </w:p>
    <w:p w14:paraId="00100210" w14:textId="00100211">
      <w:pPr>
        <w:pStyle w:val="Normal"/>
      </w:pPr>
      <w:r>
        <w:rPr>
          <w:rFonts w:ascii="Courier New" w:hAnsi="Courier New" w:eastAsia="Courier New"/>
          <w:sz w:val="16"/>
        </w:rPr>
        <w:t xml:space="preserve">    AssignStmtNode   → 左值处理 + emitExpr(rhs) + ";"</w:t>
      </w:r>
    </w:p>
    <w:p w14:paraId="00100212" w14:textId="00100213">
      <w:pPr>
        <w:pStyle w:val="Normal"/>
      </w:pPr>
      <w:r>
        <w:rPr>
          <w:rFonts w:ascii="Courier New" w:hAnsi="Courier New" w:eastAsia="Courier New"/>
          <w:sz w:val="16"/>
        </w:rPr>
        <w:t xml:space="preserve">    CallStmtNode     → "name(args);"</w:t>
      </w:r>
    </w:p>
    <w:p w14:paraId="00100214" w14:textId="00100215">
      <w:pPr>
        <w:pStyle w:val="Normal"/>
      </w:pPr>
      <w:r>
        <w:rPr>
          <w:rFonts w:ascii="Courier New" w:hAnsi="Courier New" w:eastAsia="Courier New"/>
          <w:sz w:val="16"/>
        </w:rPr>
        <w:t xml:space="preserve">    IfStmtNode       → "if (cond) { then_ } else { else_ }"</w:t>
      </w:r>
    </w:p>
    <w:p w14:paraId="00100216" w14:textId="00100217">
      <w:pPr>
        <w:pStyle w:val="Normal"/>
      </w:pPr>
      <w:r>
        <w:rPr>
          <w:rFonts w:ascii="Courier New" w:hAnsi="Courier New" w:eastAsia="Courier New"/>
          <w:sz w:val="16"/>
        </w:rPr>
        <w:t xml:space="preserve">    CaseStmtNode     → "switch (expr) { case val: ... break; }"</w:t>
      </w:r>
    </w:p>
    <w:p w14:paraId="00100218" w14:textId="00100219">
      <w:pPr>
        <w:pStyle w:val="Normal"/>
      </w:pPr>
      <w:r>
        <w:rPr>
          <w:rFonts w:ascii="Courier New" w:hAnsi="Courier New" w:eastAsia="Courier New"/>
          <w:sz w:val="16"/>
        </w:rPr>
        <w:t xml:space="preserve">    WhileStmtNode    → "while (cond) { body }"</w:t>
      </w:r>
    </w:p>
    <w:p w14:paraId="0010021A" w14:textId="0010021B">
      <w:pPr>
        <w:pStyle w:val="Normal"/>
      </w:pPr>
      <w:r>
        <w:rPr>
          <w:rFonts w:ascii="Courier New" w:hAnsi="Courier New" w:eastAsia="Courier New"/>
          <w:sz w:val="16"/>
        </w:rPr>
        <w:t xml:space="preserve">    RepeatStmtNode   → "do { body } while (!(cond));"</w:t>
      </w:r>
    </w:p>
    <w:p w14:paraId="0010021C" w14:textId="0010021D">
      <w:pPr>
        <w:pStyle w:val="Normal"/>
      </w:pPr>
      <w:r>
        <w:rPr>
          <w:rFonts w:ascii="Courier New" w:hAnsi="Courier New" w:eastAsia="Courier New"/>
          <w:sz w:val="16"/>
        </w:rPr>
        <w:t xml:space="preserve">    ForStmtNode      → "for (i = A; i &lt;= B; ++i)" 或 "for (i = A; i &gt;= B; --i)"</w:t>
      </w:r>
    </w:p>
    <w:p w14:paraId="0010021E" w14:textId="0010021F">
      <w:pPr>
        <w:pStyle w:val="Normal"/>
      </w:pPr>
      <w:r>
        <w:rPr>
          <w:rFonts w:ascii="Courier New" w:hAnsi="Courier New" w:eastAsia="Courier New"/>
          <w:sz w:val="16"/>
        </w:rPr>
        <w:t xml:space="preserve">    ReadStmtNode     → "scanf(fmt, &amp;var);" × N</w:t>
      </w:r>
    </w:p>
    <w:p w14:paraId="00100220" w14:textId="00100221">
      <w:pPr>
        <w:pStyle w:val="Normal"/>
      </w:pPr>
      <w:r>
        <w:rPr>
          <w:rFonts w:ascii="Courier New" w:hAnsi="Courier New" w:eastAsia="Courier New"/>
          <w:sz w:val="16"/>
        </w:rPr>
        <w:t xml:space="preserve">    WriteStmtNode    → "pas_write_xxx(expr);" × N</w:t>
      </w:r>
    </w:p>
    <w:p w14:paraId="00100222" w14:textId="00100223">
      <w:pPr>
        <w:pStyle w:val="Normal"/>
      </w:pPr>
      <w:r>
        <w:rPr>
          <w:rFonts w:ascii="Courier New" w:hAnsi="Courier New" w:eastAsia="Courier New"/>
          <w:sz w:val="16"/>
        </w:rPr>
        <w:t xml:space="preserve">    BreakStmtNode    → "break;"</w:t>
      </w:r>
    </w:p>
    <w:p w14:paraId="00100224" w14:textId="00100225">
      <w:pPr>
        <w:pStyle w:val="Normal"/>
      </w:pPr>
      <w:r>
        <w:rPr>
          <w:rFonts w:ascii="Courier New" w:hAnsi="Courier New" w:eastAsia="Courier New"/>
          <w:sz w:val="16"/>
        </w:rPr>
        <w:t xml:space="preserve">    ContinueStmtNode → "continue;"</w:t>
      </w:r>
    </w:p>
    <w:p w14:paraId="00100226" w14:textId="00100227">
      <w:pPr>
        <w:pStyle w:val="Normal"/>
      </w:pPr>
      <w:r>
        <w:rPr>
          <w:rFonts w:ascii="Courier New" w:hAnsi="Courier New" w:eastAsia="Courier New"/>
          <w:sz w:val="16"/>
        </w:rPr>
        <w:t xml:space="preserve">    ExitStmtNode     → "return;" 或 "return expr;"</w:t>
      </w:r>
    </w:p>
    <w:p w14:paraId="00100228" w14:textId="00100229">
      <w:pPr>
        <w:pStyle w:val="Heading3"/>
      </w:pPr>
      <w:r>
        <w:rPr/>
        <w:t xml:space="preserve">if 语句</w:t>
      </w:r>
    </w:p>
    <w:p w14:paraId="0010022A" w14:textId="0010022B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[code_generator.cpp:578-595]</w:t>
      </w:r>
    </w:p>
    <w:p w14:paraId="0010022C" w14:textId="0010022D">
      <w:pPr>
        <w:pStyle w:val="Normal"/>
      </w:pPr>
      <w:r>
        <w:rPr>
          <w:rFonts w:ascii="Courier New" w:hAnsi="Courier New" w:eastAsia="Courier New"/>
          <w:sz w:val="16"/>
        </w:rPr>
        <w:t xml:space="preserve">parseIfStatement():</w:t>
      </w:r>
    </w:p>
    <w:p w14:paraId="0010022E" w14:textId="0010022F">
      <w:pPr>
        <w:pStyle w:val="Normal"/>
      </w:pPr>
      <w:r>
        <w:rPr>
          <w:rFonts w:ascii="Courier New" w:hAnsi="Courier New" w:eastAsia="Courier New"/>
          <w:sz w:val="16"/>
        </w:rPr>
        <w:t xml:space="preserve">    if (cond) {           // Pascal: if cond then stmt1 else stmt2</w:t>
      </w:r>
    </w:p>
    <w:p w14:paraId="00100230" w14:textId="00100231">
      <w:pPr>
        <w:pStyle w:val="Normal"/>
      </w:pPr>
      <w:r>
        <w:rPr>
          <w:rFonts w:ascii="Courier New" w:hAnsi="Courier New" w:eastAsia="Courier New"/>
          <w:sz w:val="16"/>
        </w:rPr>
        <w:t xml:space="preserve">        stmt1             // C:      if (cond) { stmt1 } else { stmt2 }</w:t>
      </w:r>
    </w:p>
    <w:p w14:paraId="00100232" w14:textId="00100233">
      <w:pPr>
        <w:pStyle w:val="Normal"/>
      </w:pPr>
      <w:r>
        <w:rPr>
          <w:rFonts w:ascii="Courier New" w:hAnsi="Courier New" w:eastAsia="Courier New"/>
          <w:sz w:val="16"/>
        </w:rPr>
        <w:t xml:space="preserve">    } else {</w:t>
      </w:r>
    </w:p>
    <w:p w14:paraId="00100234" w14:textId="00100235">
      <w:pPr>
        <w:pStyle w:val="Normal"/>
      </w:pPr>
      <w:r>
        <w:rPr>
          <w:rFonts w:ascii="Courier New" w:hAnsi="Courier New" w:eastAsia="Courier New"/>
          <w:sz w:val="16"/>
        </w:rPr>
        <w:t xml:space="preserve">        stmt2</w:t>
      </w:r>
    </w:p>
    <w:p w14:paraId="00100236" w14:textId="00100237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238" w14:textId="00100239">
      <w:pPr>
        <w:pStyle w:val="Heading3"/>
      </w:pPr>
      <w:r>
        <w:rPr/>
        <w:t xml:space="preserve">while 语句</w:t>
      </w:r>
    </w:p>
    <w:p w14:paraId="0010023A" w14:textId="0010023B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[code_generator.cpp:597-607]</w:t>
      </w:r>
    </w:p>
    <w:p w14:paraId="0010023C" w14:textId="0010023D">
      <w:pPr>
        <w:pStyle w:val="Normal"/>
      </w:pPr>
      <w:r>
        <w:rPr>
          <w:rFonts w:ascii="Courier New" w:hAnsi="Courier New" w:eastAsia="Courier New"/>
          <w:sz w:val="16"/>
        </w:rPr>
        <w:t xml:space="preserve">parseWhileStatement():</w:t>
      </w:r>
    </w:p>
    <w:p w14:paraId="0010023E" w14:textId="0010023F">
      <w:pPr>
        <w:pStyle w:val="Normal"/>
      </w:pPr>
      <w:r>
        <w:rPr>
          <w:rFonts w:ascii="Courier New" w:hAnsi="Courier New" w:eastAsia="Courier New"/>
          <w:sz w:val="16"/>
        </w:rPr>
        <w:t xml:space="preserve">    while (cond) {        // Pascal: while cond do stmt</w:t>
      </w:r>
    </w:p>
    <w:p w14:paraId="00100240" w14:textId="00100241">
      <w:pPr>
        <w:pStyle w:val="Normal"/>
      </w:pPr>
      <w:r>
        <w:rPr>
          <w:rFonts w:ascii="Courier New" w:hAnsi="Courier New" w:eastAsia="Courier New"/>
          <w:sz w:val="16"/>
        </w:rPr>
        <w:t xml:space="preserve">        stmt              // C:      while (cond) { stmt }</w:t>
      </w:r>
    </w:p>
    <w:p w14:paraId="00100242" w14:textId="00100243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244" w14:textId="00100245">
      <w:pPr>
        <w:pStyle w:val="Heading3"/>
      </w:pPr>
      <w:r>
        <w:rPr/>
        <w:t xml:space="preserve">for 语句</w:t>
      </w:r>
    </w:p>
    <w:p w14:paraId="00100246" w14:textId="00100247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[code_generator.cpp:609-641]</w:t>
      </w:r>
    </w:p>
    <w:p w14:paraId="00100248" w14:textId="00100249">
      <w:pPr>
        <w:pStyle w:val="Normal"/>
      </w:pPr>
      <w:r>
        <w:rPr>
          <w:rFonts w:ascii="Courier New" w:hAnsi="Courier New" w:eastAsia="Courier New"/>
          <w:sz w:val="16"/>
        </w:rPr>
        <w:t xml:space="preserve">parseForStatement():</w:t>
      </w:r>
    </w:p>
    <w:p w14:paraId="0010024A" w14:textId="0010024B">
      <w:pPr>
        <w:pStyle w:val="Normal"/>
      </w:pPr>
      <w:r>
        <w:rPr>
          <w:rFonts w:ascii="Courier New" w:hAnsi="Courier New" w:eastAsia="Courier New"/>
          <w:sz w:val="16"/>
        </w:rPr>
        <w:t xml:space="preserve">    // Pascal: for i := 1 to 10 do stmt</w:t>
      </w:r>
    </w:p>
    <w:p w14:paraId="0010024C" w14:textId="0010024D">
      <w:pPr>
        <w:pStyle w:val="Normal"/>
      </w:pPr>
      <w:r>
        <w:rPr>
          <w:rFonts w:ascii="Courier New" w:hAnsi="Courier New" w:eastAsia="Courier New"/>
          <w:sz w:val="16"/>
        </w:rPr>
        <w:t xml:space="preserve">    // C:      for (i = 1; i &lt;= 10; ++i) { stmt }</w:t>
      </w:r>
    </w:p>
    <w:p w14:paraId="0010024E" w14:textId="0010024F">
      <w:pPr>
        <w:pStyle w:val="Normal"/>
      </w:pPr>
      <w:r>
        <w:rPr>
          <w:rFonts w:ascii="Courier New" w:hAnsi="Courier New" w:eastAsia="Courier New"/>
          <w:sz w:val="16"/>
        </w:rPr>
        <w:t xml:space="preserve">    //</w:t>
      </w:r>
    </w:p>
    <w:p w14:paraId="00100250" w14:textId="00100251">
      <w:pPr>
        <w:pStyle w:val="Normal"/>
      </w:pPr>
      <w:r>
        <w:rPr>
          <w:rFonts w:ascii="Courier New" w:hAnsi="Courier New" w:eastAsia="Courier New"/>
          <w:sz w:val="16"/>
        </w:rPr>
        <w:t xml:space="preserve">    // Pascal: for i := 10 downto 1 do stmt</w:t>
      </w:r>
    </w:p>
    <w:p w14:paraId="00100252" w14:textId="00100253">
      <w:pPr>
        <w:pStyle w:val="Normal"/>
      </w:pPr>
      <w:r>
        <w:rPr>
          <w:rFonts w:ascii="Courier New" w:hAnsi="Courier New" w:eastAsia="Courier New"/>
          <w:sz w:val="16"/>
        </w:rPr>
        <w:t xml:space="preserve">    // C:      for (i = 10; i &gt;= 1; --i) { stmt }</w:t>
      </w:r>
    </w:p>
    <w:p w14:paraId="00100254" w14:textId="00100255">
      <w:pPr>
        <w:pStyle w:val="Heading3"/>
      </w:pPr>
      <w:r>
        <w:rPr/>
        <w:t xml:space="preserve">repeat-until 语句</w:t>
      </w:r>
    </w:p>
    <w:p w14:paraId="00100256" w14:textId="00100257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[code_generator.cpp:643-659]</w:t>
      </w:r>
    </w:p>
    <w:p w14:paraId="00100258" w14:textId="00100259">
      <w:pPr>
        <w:pStyle w:val="Normal"/>
      </w:pPr>
      <w:r>
        <w:rPr>
          <w:rFonts w:ascii="Courier New" w:hAnsi="Courier New" w:eastAsia="Courier New"/>
          <w:sz w:val="16"/>
        </w:rPr>
        <w:t xml:space="preserve">parseRepeatStatement():</w:t>
      </w:r>
    </w:p>
    <w:p w14:paraId="0010025A" w14:textId="0010025B">
      <w:pPr>
        <w:pStyle w:val="Normal"/>
      </w:pPr>
      <w:r>
        <w:rPr>
          <w:rFonts w:ascii="Courier New" w:hAnsi="Courier New" w:eastAsia="Courier New"/>
          <w:sz w:val="16"/>
        </w:rPr>
        <w:t xml:space="preserve">    do {                  // Pascal: repeat stmts until cond</w:t>
      </w:r>
    </w:p>
    <w:p w14:paraId="0010025C" w14:textId="0010025D">
      <w:pPr>
        <w:pStyle w:val="Normal"/>
      </w:pPr>
      <w:r>
        <w:rPr>
          <w:rFonts w:ascii="Courier New" w:hAnsi="Courier New" w:eastAsia="Courier New"/>
          <w:sz w:val="16"/>
        </w:rPr>
        <w:t xml:space="preserve">        stmts             // C:      do { stmts } while (!(cond));</w:t>
      </w:r>
    </w:p>
    <w:p w14:paraId="0010025E" w14:textId="0010025F">
      <w:pPr>
        <w:pStyle w:val="Normal"/>
      </w:pPr>
      <w:r>
        <w:rPr>
          <w:rFonts w:ascii="Courier New" w:hAnsi="Courier New" w:eastAsia="Courier New"/>
          <w:sz w:val="16"/>
        </w:rPr>
        <w:t xml:space="preserve">    } while (!(cond));</w:t>
      </w:r>
    </w:p>
    <w:p w14:paraId="00100260" w14:textId="00100261">
      <w:pPr>
        <w:pStyle w:val="Heading3"/>
      </w:pPr>
      <w:r>
        <w:rPr/>
        <w:t xml:space="preserve">case 语句</w:t>
      </w:r>
    </w:p>
    <w:p w14:paraId="00100262" w14:textId="00100263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[code_generator.cpp:665-717]</w:t>
      </w:r>
    </w:p>
    <w:p w14:paraId="00100264" w14:textId="00100265">
      <w:pPr>
        <w:pStyle w:val="Normal"/>
      </w:pPr>
      <w:r>
        <w:rPr>
          <w:rFonts w:ascii="Courier New" w:hAnsi="Courier New" w:eastAsia="Courier New"/>
          <w:sz w:val="16"/>
        </w:rPr>
        <w:t xml:space="preserve">parseCaseStatement():</w:t>
      </w:r>
    </w:p>
    <w:p w14:paraId="00100266" w14:textId="00100267">
      <w:pPr>
        <w:pStyle w:val="Normal"/>
      </w:pPr>
      <w:r>
        <w:rPr>
          <w:rFonts w:ascii="Courier New" w:hAnsi="Courier New" w:eastAsia="Courier New"/>
          <w:sz w:val="16"/>
        </w:rPr>
        <w:t xml:space="preserve">    switch (expr) {       // Pascal: case expr of</w:t>
      </w:r>
    </w:p>
    <w:p w14:paraId="00100268" w14:textId="00100269">
      <w:pPr>
        <w:pStyle w:val="Normal"/>
      </w:pPr>
      <w:r>
        <w:rPr>
          <w:rFonts w:ascii="Courier New" w:hAnsi="Courier New" w:eastAsia="Courier New"/>
          <w:sz w:val="16"/>
        </w:rPr>
        <w:t xml:space="preserve">        case val1:        //           1, 2: stmt1</w:t>
      </w:r>
    </w:p>
    <w:p w14:paraId="0010026A" w14:textId="0010026B">
      <w:pPr>
        <w:pStyle w:val="Normal"/>
      </w:pPr>
      <w:r>
        <w:rPr>
          <w:rFonts w:ascii="Courier New" w:hAnsi="Courier New" w:eastAsia="Courier New"/>
          <w:sz w:val="16"/>
        </w:rPr>
        <w:t xml:space="preserve">        case val2:        //           3: stmt2</w:t>
      </w:r>
    </w:p>
    <w:p w14:paraId="0010026C" w14:textId="0010026D">
      <w:pPr>
        <w:pStyle w:val="Normal"/>
      </w:pPr>
      <w:r>
        <w:rPr>
          <w:rFonts w:ascii="Courier New" w:hAnsi="Courier New" w:eastAsia="Courier New"/>
          <w:sz w:val="16"/>
        </w:rPr>
        <w:t xml:space="preserve">            stmt1         //         end</w:t>
      </w:r>
    </w:p>
    <w:p w14:paraId="0010026E" w14:textId="0010026F">
      <w:pPr>
        <w:pStyle w:val="Normal"/>
      </w:pPr>
      <w:r>
        <w:rPr>
          <w:rFonts w:ascii="Courier New" w:hAnsi="Courier New" w:eastAsia="Courier New"/>
          <w:sz w:val="16"/>
        </w:rPr>
        <w:t xml:space="preserve">            break;        // C:      switch (expr) {</w:t>
      </w:r>
    </w:p>
    <w:p w14:paraId="00100270" w14:textId="00100271">
      <w:pPr>
        <w:pStyle w:val="Normal"/>
      </w:pPr>
      <w:r>
        <w:rPr>
          <w:rFonts w:ascii="Courier New" w:hAnsi="Courier New" w:eastAsia="Courier New"/>
          <w:sz w:val="16"/>
        </w:rPr>
        <w:t xml:space="preserve">        case val3:        //           case 1: case 2:</w:t>
      </w:r>
    </w:p>
    <w:p w14:paraId="00100272" w14:textId="00100273">
      <w:pPr>
        <w:pStyle w:val="Normal"/>
      </w:pPr>
      <w:r>
        <w:rPr>
          <w:rFonts w:ascii="Courier New" w:hAnsi="Courier New" w:eastAsia="Courier New"/>
          <w:sz w:val="16"/>
        </w:rPr>
        <w:t xml:space="preserve">            stmt2         //               stmt1; break;</w:t>
      </w:r>
    </w:p>
    <w:p w14:paraId="00100274" w14:textId="00100275">
      <w:pPr>
        <w:pStyle w:val="Normal"/>
      </w:pPr>
      <w:r>
        <w:rPr>
          <w:rFonts w:ascii="Courier New" w:hAnsi="Courier New" w:eastAsia="Courier New"/>
          <w:sz w:val="16"/>
        </w:rPr>
        <w:t xml:space="preserve">            break;        //           case 3:</w:t>
      </w:r>
    </w:p>
    <w:p w14:paraId="00100276" w14:textId="00100277">
      <w:pPr>
        <w:pStyle w:val="Normal"/>
      </w:pPr>
      <w:r>
        <w:rPr>
          <w:rFonts w:ascii="Courier New" w:hAnsi="Courier New" w:eastAsia="Courier New"/>
          <w:sz w:val="16"/>
        </w:rPr>
        <w:t xml:space="preserve">    }                     //               stmt2; break;</w:t>
      </w:r>
    </w:p>
    <w:p w14:paraId="00100278" w14:textId="00100279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       //         }</w:t>
      </w:r>
    </w:p>
    <w:p w14:paraId="0010027A" w14:textId="0010027B">
      <w:pPr>
        <w:pStyle w:val="Heading3"/>
      </w:pPr>
      <w:r>
        <w:rPr/>
        <w:t xml:space="preserve">read/readln 语句</w:t>
      </w:r>
    </w:p>
    <w:p w14:paraId="0010027C" w14:textId="0010027D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[code_generator.cpp:746-769]</w:t>
      </w:r>
    </w:p>
    <w:p w14:paraId="0010027E" w14:textId="0010027F">
      <w:pPr>
        <w:pStyle w:val="Normal"/>
      </w:pPr>
      <w:r>
        <w:rPr>
          <w:rFonts w:ascii="Courier New" w:hAnsi="Courier New" w:eastAsia="Courier New"/>
          <w:sz w:val="16"/>
        </w:rPr>
        <w:t xml:space="preserve">parseReadStatement():</w:t>
      </w:r>
    </w:p>
    <w:p w14:paraId="00100280" w14:textId="00100281">
      <w:pPr>
        <w:pStyle w:val="Normal"/>
      </w:pPr>
      <w:r>
        <w:rPr>
          <w:rFonts w:ascii="Courier New" w:hAnsi="Courier New" w:eastAsia="Courier New"/>
          <w:sz w:val="16"/>
        </w:rPr>
        <w:t xml:space="preserve">    // Pascal: read(a, b)</w:t>
      </w:r>
    </w:p>
    <w:p w14:paraId="00100282" w14:textId="00100283">
      <w:pPr>
        <w:pStyle w:val="Normal"/>
      </w:pPr>
      <w:r>
        <w:rPr>
          <w:rFonts w:ascii="Courier New" w:hAnsi="Courier New" w:eastAsia="Courier New"/>
          <w:sz w:val="16"/>
        </w:rPr>
        <w:t xml:space="preserve">    // C:      scanf("%d", &amp;a); scanf("%d", &amp;b);</w:t>
      </w:r>
    </w:p>
    <w:p w14:paraId="00100284" w14:textId="00100285">
      <w:pPr>
        <w:pStyle w:val="Normal"/>
      </w:pPr>
      <w:r>
        <w:rPr>
          <w:rFonts w:ascii="Courier New" w:hAnsi="Courier New" w:eastAsia="Courier New"/>
          <w:sz w:val="16"/>
        </w:rPr>
        <w:t xml:space="preserve">    // 根据 typeMap 查找变量类型选择格式串:</w:t>
      </w:r>
    </w:p>
    <w:p w14:paraId="00100286" w14:textId="00100287">
      <w:pPr>
        <w:pStyle w:val="Normal"/>
      </w:pPr>
      <w:r>
        <w:rPr>
          <w:rFonts w:ascii="Courier New" w:hAnsi="Courier New" w:eastAsia="Courier New"/>
          <w:sz w:val="16"/>
        </w:rPr>
        <w:t xml:space="preserve">    //   int   → "%d"</w:t>
      </w:r>
    </w:p>
    <w:p w14:paraId="00100288" w14:textId="00100289">
      <w:pPr>
        <w:pStyle w:val="Normal"/>
      </w:pPr>
      <w:r>
        <w:rPr>
          <w:rFonts w:ascii="Courier New" w:hAnsi="Courier New" w:eastAsia="Courier New"/>
          <w:sz w:val="16"/>
        </w:rPr>
        <w:t xml:space="preserve">    //   float → "%f"</w:t>
      </w:r>
    </w:p>
    <w:p w14:paraId="0010028A" w14:textId="0010028B">
      <w:pPr>
        <w:pStyle w:val="Normal"/>
      </w:pPr>
      <w:r>
        <w:rPr>
          <w:rFonts w:ascii="Courier New" w:hAnsi="Courier New" w:eastAsia="Courier New"/>
          <w:sz w:val="16"/>
        </w:rPr>
        <w:t xml:space="preserve">    //   char  → " %c"  (前导空格跳过空白)</w:t>
      </w:r>
    </w:p>
    <w:p w14:paraId="0010028C" w14:textId="0010028D">
      <w:pPr>
        <w:pStyle w:val="Heading3"/>
      </w:pPr>
      <w:r>
        <w:rPr/>
        <w:t xml:space="preserve">write/writeln 语句</w:t>
      </w:r>
    </w:p>
    <w:p w14:paraId="0010028E" w14:textId="0010028F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[code_generator.cpp:811-829]</w:t>
      </w:r>
    </w:p>
    <w:p w14:paraId="00100290" w14:textId="00100291">
      <w:pPr>
        <w:pStyle w:val="Normal"/>
      </w:pPr>
      <w:r>
        <w:rPr>
          <w:rFonts w:ascii="Courier New" w:hAnsi="Courier New" w:eastAsia="Courier New"/>
          <w:sz w:val="16"/>
        </w:rPr>
        <w:t xml:space="preserve">parseWriteStatement(withNewline):</w:t>
      </w:r>
    </w:p>
    <w:p w14:paraId="00100292" w14:textId="00100293">
      <w:pPr>
        <w:pStyle w:val="Normal"/>
      </w:pPr>
      <w:r>
        <w:rPr>
          <w:rFonts w:ascii="Courier New" w:hAnsi="Courier New" w:eastAsia="Courier New"/>
          <w:sz w:val="16"/>
        </w:rPr>
        <w:t xml:space="preserve">    // Pascal: write(a, b)    → pas_write_int(a); pas_write_int(b);</w:t>
      </w:r>
    </w:p>
    <w:p w14:paraId="00100294" w14:textId="00100295">
      <w:pPr>
        <w:pStyle w:val="Normal"/>
      </w:pPr>
      <w:r>
        <w:rPr>
          <w:rFonts w:ascii="Courier New" w:hAnsi="Courier New" w:eastAsia="Courier New"/>
          <w:sz w:val="16"/>
        </w:rPr>
        <w:t xml:space="preserve">    // Pascal: writeln(a)     → pas_write_int(a); pas_writeln();</w:t>
      </w:r>
    </w:p>
    <w:p w14:paraId="00100296" w14:textId="00100297">
      <w:pPr>
        <w:pStyle w:val="Normal"/>
      </w:pPr>
      <w:r>
        <w:rPr>
          <w:rFonts w:ascii="Courier New" w:hAnsi="Courier New" w:eastAsia="Courier New"/>
          <w:sz w:val="16"/>
        </w:rPr>
        <w:t xml:space="preserve">    //</w:t>
      </w:r>
    </w:p>
    <w:p w14:paraId="00100298" w14:textId="00100299">
      <w:pPr>
        <w:pStyle w:val="Normal"/>
      </w:pPr>
      <w:r>
        <w:rPr>
          <w:rFonts w:ascii="Courier New" w:hAnsi="Courier New" w:eastAsia="Courier New"/>
          <w:sz w:val="16"/>
        </w:rPr>
        <w:t xml:space="preserve">    // 通过 inferWriteType() 判断参数类型，选择对应的 helper:</w:t>
      </w:r>
    </w:p>
    <w:p w14:paraId="0010029A" w14:textId="0010029B">
      <w:pPr>
        <w:pStyle w:val="Normal"/>
      </w:pPr>
      <w:r>
        <w:rPr>
          <w:rFonts w:ascii="Courier New" w:hAnsi="Courier New" w:eastAsia="Courier New"/>
          <w:sz w:val="16"/>
        </w:rPr>
        <w:t xml:space="preserve">    //   float → pas_write_real()</w:t>
      </w:r>
    </w:p>
    <w:p w14:paraId="0010029C" w14:textId="0010029D">
      <w:pPr>
        <w:pStyle w:val="Normal"/>
      </w:pPr>
      <w:r>
        <w:rPr>
          <w:rFonts w:ascii="Courier New" w:hAnsi="Courier New" w:eastAsia="Courier New"/>
          <w:sz w:val="16"/>
        </w:rPr>
        <w:t xml:space="preserve">    //   char  → pas_write_char()</w:t>
      </w:r>
    </w:p>
    <w:p w14:paraId="0010029E" w14:textId="0010029F">
      <w:pPr>
        <w:pStyle w:val="Normal"/>
      </w:pPr>
      <w:r>
        <w:rPr>
          <w:rFonts w:ascii="Courier New" w:hAnsi="Courier New" w:eastAsia="Courier New"/>
          <w:sz w:val="16"/>
        </w:rPr>
        <w:t xml:space="preserve">    //   其他   → pas_write_int()</w:t>
      </w:r>
    </w:p>
    <w:p w14:paraId="001002A0" w14:textId="001002A1">
      <w:pPr>
        <w:pStyle w:val="Heading3"/>
      </w:pPr>
      <w:r>
        <w:rPr/>
        <w:t xml:space="preserve">类型推断</w:t>
      </w:r>
    </w:p>
    <w:p w14:paraId="001002A2" w14:textId="001002A3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[code_generator.cpp:772-809]</w:t>
      </w:r>
    </w:p>
    <w:p w14:paraId="001002A4" w14:textId="001002A5">
      <w:pPr>
        <w:pStyle w:val="Normal"/>
      </w:pPr>
      <w:r>
        <w:rPr>
          <w:rFonts w:ascii="Courier New" w:hAnsi="Courier New" w:eastAsia="Courier New"/>
          <w:sz w:val="16"/>
        </w:rPr>
        <w:t xml:space="preserve">inferWriteType(expr, typeMap) → "float" | "char" | "int"</w:t>
      </w:r>
    </w:p>
    <w:p w14:paraId="001002A6" w14:textId="001002A7">
      <w:pPr>
        <w:pStyle w:val="Normal"/>
      </w:pPr>
      <w:r>
        <w:rPr>
          <w:rFonts w:ascii="Courier New" w:hAnsi="Courier New" w:eastAsia="Courier New"/>
          <w:sz w:val="16"/>
        </w:rPr>
        <w:t xml:space="preserve">    // 1. 查 typeMap（去除括号和下标部分后查询）</w:t>
      </w:r>
    </w:p>
    <w:p w14:paraId="001002A8" w14:textId="001002A9">
      <w:pPr>
        <w:pStyle w:val="Normal"/>
      </w:pPr>
      <w:r>
        <w:rPr>
          <w:rFonts w:ascii="Courier New" w:hAnsi="Courier New" w:eastAsia="Courier New"/>
          <w:sz w:val="16"/>
        </w:rPr>
        <w:t xml:space="preserve">    // 2. 启发式：含 '.' 且无 '['/'(' → float</w:t>
      </w:r>
    </w:p>
    <w:p w14:paraId="001002AA" w14:textId="001002AB">
      <w:pPr>
        <w:pStyle w:val="Normal"/>
      </w:pPr>
      <w:r>
        <w:rPr>
          <w:rFonts w:ascii="Courier New" w:hAnsi="Courier New" w:eastAsia="Courier New"/>
          <w:sz w:val="16"/>
        </w:rPr>
        <w:t xml:space="preserve">    // 3. 以单引号开头 → char</w:t>
      </w:r>
    </w:p>
    <w:p w14:paraId="001002AC" w14:textId="001002AD">
      <w:pPr>
        <w:pStyle w:val="Normal"/>
      </w:pPr>
      <w:r>
        <w:rPr>
          <w:rFonts w:ascii="Courier New" w:hAnsi="Courier New" w:eastAsia="Courier New"/>
          <w:sz w:val="16"/>
        </w:rPr>
        <w:t xml:space="preserve">    // 4. 默认 → int</w:t>
      </w:r>
    </w:p>
    <w:p w14:paraId="001002AE" w14:textId="001002AF">
      <w:pPr>
        <w:pStyle w:val="Heading3"/>
      </w:pPr>
      <w:r>
        <w:rPr/>
        <w:t xml:space="preserve">赋值语句</w:t>
      </w:r>
    </w:p>
    <w:p w14:paraId="001002B0" w14:textId="001002B1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[code_generator.cpp:857-876]</w:t>
      </w:r>
    </w:p>
    <w:p w14:paraId="001002B2" w14:textId="001002B3">
      <w:pPr>
        <w:pStyle w:val="Normal"/>
      </w:pPr>
      <w:r>
        <w:rPr>
          <w:rFonts w:ascii="Courier New" w:hAnsi="Courier New" w:eastAsia="Courier New"/>
          <w:sz w:val="16"/>
        </w:rPr>
        <w:t xml:space="preserve">parseAssignmentStatement():</w:t>
      </w:r>
    </w:p>
    <w:p w14:paraId="001002B4" w14:textId="001002B5">
      <w:pPr>
        <w:pStyle w:val="Normal"/>
      </w:pPr>
      <w:r>
        <w:rPr>
          <w:rFonts w:ascii="Courier New" w:hAnsi="Courier New" w:eastAsia="Courier New"/>
          <w:sz w:val="16"/>
        </w:rPr>
        <w:t xml:space="preserve">    // 1. collectLhsUntilAssign() 收集 ':=' 左侧 (处理多维下标逗号→"][")</w:t>
      </w:r>
    </w:p>
    <w:p w14:paraId="001002B6" w14:textId="001002B7">
      <w:pPr>
        <w:pStyle w:val="Normal"/>
      </w:pPr>
      <w:r>
        <w:rPr>
          <w:rFonts w:ascii="Courier New" w:hAnsi="Courier New" w:eastAsia="Courier New"/>
          <w:sz w:val="16"/>
        </w:rPr>
        <w:t xml:space="preserve">    // 2. parseExpressionUntil()  收集右侧表达式</w:t>
      </w:r>
    </w:p>
    <w:p w14:paraId="001002B8" w14:textId="001002B9">
      <w:pPr>
        <w:pStyle w:val="Normal"/>
      </w:pPr>
      <w:r>
        <w:rPr>
          <w:rFonts w:ascii="Courier New" w:hAnsi="Courier New" w:eastAsia="Courier New"/>
          <w:sz w:val="16"/>
        </w:rPr>
        <w:t xml:space="preserve">    // 3. 特殊处理：函数内部 funcname := expr → return expr;</w:t>
      </w:r>
    </w:p>
    <w:p w14:paraId="001002BA" w14:textId="001002BB">
      <w:pPr>
        <w:pStyle w:val="Normal"/>
      </w:pPr>
      <w:r>
        <w:rPr>
          <w:rFonts w:ascii="Courier New" w:hAnsi="Courier New" w:eastAsia="Courier New"/>
          <w:sz w:val="16"/>
        </w:rPr>
        <w:t xml:space="preserve">    // 4. VAR 参数作为左值: *param = rhs (写入指针)</w:t>
      </w:r>
    </w:p>
    <w:p w14:paraId="001002BC" w14:textId="001002BD">
      <w:pPr>
        <w:pStyle w:val="Heading3"/>
      </w:pPr>
      <w:r>
        <w:rPr/>
        <w:t xml:space="preserve">过程/函数调用语句</w:t>
      </w:r>
    </w:p>
    <w:p w14:paraId="001002BE" w14:textId="001002BF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[code_generator.cpp:878-933]</w:t>
      </w:r>
    </w:p>
    <w:p w14:paraId="001002C0" w14:textId="001002C1">
      <w:pPr>
        <w:pStyle w:val="Normal"/>
      </w:pPr>
      <w:r>
        <w:rPr>
          <w:rFonts w:ascii="Courier New" w:hAnsi="Courier New" w:eastAsia="Courier New"/>
          <w:sz w:val="16"/>
        </w:rPr>
        <w:t xml:space="preserve">parseCallStatement():</w:t>
      </w:r>
    </w:p>
    <w:p w14:paraId="001002C2" w14:textId="001002C3">
      <w:pPr>
        <w:pStyle w:val="Normal"/>
      </w:pPr>
      <w:r>
        <w:rPr>
          <w:rFonts w:ascii="Courier New" w:hAnsi="Courier New" w:eastAsia="Courier New"/>
          <w:sz w:val="16"/>
        </w:rPr>
        <w:t xml:space="preserve">    // 1. 有括号: name(args...)</w:t>
      </w:r>
    </w:p>
    <w:p w14:paraId="001002C4" w14:textId="001002C5">
      <w:pPr>
        <w:pStyle w:val="Normal"/>
      </w:pPr>
      <w:r>
        <w:rPr>
          <w:rFonts w:ascii="Courier New" w:hAnsi="Courier New" w:eastAsia="Courier New"/>
          <w:sz w:val="16"/>
        </w:rPr>
        <w:t xml:space="preserve">    //    - 如果例行程序有 VAR 参数: 为对应实参加 "&amp;" 前缀</w:t>
      </w:r>
    </w:p>
    <w:p w14:paraId="001002C6" w14:textId="001002C7">
      <w:pPr>
        <w:pStyle w:val="Normal"/>
      </w:pPr>
      <w:r>
        <w:rPr>
          <w:rFonts w:ascii="Courier New" w:hAnsi="Courier New" w:eastAsia="Courier New"/>
          <w:sz w:val="16"/>
        </w:rPr>
        <w:t xml:space="preserve">    //    - 否则直接按表达式列表翻译</w:t>
      </w:r>
    </w:p>
    <w:p w14:paraId="001002C8" w14:textId="001002C9">
      <w:pPr>
        <w:pStyle w:val="Normal"/>
      </w:pPr>
      <w:r>
        <w:rPr>
          <w:rFonts w:ascii="Courier New" w:hAnsi="Courier New" w:eastAsia="Courier New"/>
          <w:sz w:val="16"/>
        </w:rPr>
        <w:t xml:space="preserve">    // 2. 无括号: name() → 无参调用</w:t>
      </w:r>
    </w:p>
    <w:p w14:paraId="001002CA" w14:textId="001002CB">
      <w:pPr>
        <w:pStyle w:val="Heading3"/>
      </w:pPr>
      <w:r>
        <w:rPr/>
        <w:t xml:space="preserve">例程（过程/函数）翻译</w:t>
      </w:r>
    </w:p>
    <w:p w14:paraId="001002CC" w14:textId="001002CD">
      <w:pPr>
        <w:pStyle w:val="Heading3"/>
      </w:pPr>
      <w:r>
        <w:rPr/>
        <w:t xml:space="preserve">参数解析</w:t>
      </w:r>
    </w:p>
    <w:p w14:paraId="001002CE" w14:textId="001002CF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[code_generator.cpp:1041-1092]</w:t>
      </w:r>
    </w:p>
    <w:p w14:paraId="001002D0" w14:textId="001002D1">
      <w:pPr>
        <w:pStyle w:val="Normal"/>
      </w:pPr>
      <w:r>
        <w:rPr>
          <w:rFonts w:ascii="Courier New" w:hAnsi="Courier New" w:eastAsia="Courier New"/>
          <w:sz w:val="16"/>
        </w:rPr>
        <w:t xml:space="preserve">parseRoutineParams(tokens, i) → vector&lt;RoutineParam&gt;</w:t>
      </w:r>
    </w:p>
    <w:p w14:paraId="001002D2" w14:textId="001002D3">
      <w:pPr>
        <w:pStyle w:val="Normal"/>
      </w:pPr>
      <w:r>
        <w:rPr>
          <w:rFonts w:ascii="Courier New" w:hAnsi="Courier New" w:eastAsia="Courier New"/>
          <w:sz w:val="16"/>
        </w:rPr>
        <w:t xml:space="preserve">    // 解析 (var a, b: integer; c: real)</w:t>
      </w:r>
    </w:p>
    <w:p w14:paraId="001002D4" w14:textId="001002D5">
      <w:pPr>
        <w:pStyle w:val="Normal"/>
      </w:pPr>
      <w:r>
        <w:rPr>
          <w:rFonts w:ascii="Courier New" w:hAnsi="Courier New" w:eastAsia="Courier New"/>
          <w:sz w:val="16"/>
        </w:rPr>
        <w:t xml:space="preserve">    // 每组参数: [var] id_list : type</w:t>
      </w:r>
    </w:p>
    <w:p w14:paraId="001002D6" w14:textId="001002D7">
      <w:pPr>
        <w:pStyle w:val="Heading3"/>
      </w:pPr>
      <w:r>
        <w:rPr/>
        <w:t xml:space="preserve">单个例程解析</w:t>
      </w:r>
    </w:p>
    <w:p w14:paraId="001002D8" w14:textId="001002D9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[code_generator.cpp:1094-1196]</w:t>
      </w:r>
    </w:p>
    <w:p w14:paraId="001002DA" w14:textId="001002DB">
      <w:pPr>
        <w:pStyle w:val="Normal"/>
      </w:pPr>
      <w:r>
        <w:rPr>
          <w:rFonts w:ascii="Courier New" w:hAnsi="Courier New" w:eastAsia="Courier New"/>
          <w:sz w:val="16"/>
        </w:rPr>
        <w:t xml:space="preserve">parseRoutineAt(tokens, start, outRoutine, nextIndex, baseCtx)</w:t>
      </w:r>
    </w:p>
    <w:p w14:paraId="001002DC" w14:textId="001002DD">
      <w:pPr>
        <w:pStyle w:val="Normal"/>
      </w:pPr>
      <w:r>
        <w:rPr>
          <w:rFonts w:ascii="Courier New" w:hAnsi="Courier New" w:eastAsia="Courier New"/>
          <w:sz w:val="16"/>
        </w:rPr>
        <w:t xml:space="preserve">    // 1. 解析头部: procedure/function name(params): returnType</w:t>
      </w:r>
    </w:p>
    <w:p w14:paraId="001002DE" w14:textId="001002DF">
      <w:pPr>
        <w:pStyle w:val="Normal"/>
      </w:pPr>
      <w:r>
        <w:rPr>
          <w:rFonts w:ascii="Courier New" w:hAnsi="Courier New" w:eastAsia="Courier New"/>
          <w:sz w:val="16"/>
        </w:rPr>
        <w:t xml:space="preserve">    // 2. 定位 ';' 后的 var 声明区 → parseVarDeclsInRange()</w:t>
      </w:r>
    </w:p>
    <w:p w14:paraId="001002E0" w14:textId="001002E1">
      <w:pPr>
        <w:pStyle w:val="Normal"/>
      </w:pPr>
      <w:r>
        <w:rPr>
          <w:rFonts w:ascii="Courier New" w:hAnsi="Courier New" w:eastAsia="Courier New"/>
          <w:sz w:val="16"/>
        </w:rPr>
        <w:t xml:space="preserve">    // 3. 定位 begin...end 体 → parseCompoundBody()</w:t>
      </w:r>
    </w:p>
    <w:p w14:paraId="001002E2" w14:textId="001002E3">
      <w:pPr>
        <w:pStyle w:val="Normal"/>
      </w:pPr>
      <w:r>
        <w:rPr>
          <w:rFonts w:ascii="Courier New" w:hAnsi="Courier New" w:eastAsia="Courier New"/>
          <w:sz w:val="16"/>
        </w:rPr>
        <w:t xml:space="preserve">    // 4. 构建 per-routine 上下文 (localTypeMap, routineVarParams)</w:t>
      </w:r>
    </w:p>
    <w:p w14:paraId="001002E4" w14:textId="001002E5">
      <w:pPr>
        <w:pStyle w:val="Normal"/>
      </w:pPr>
      <w:r>
        <w:rPr>
          <w:rFonts w:ascii="Courier New" w:hAnsi="Courier New" w:eastAsia="Courier New"/>
          <w:sz w:val="16"/>
        </w:rPr>
        <w:t xml:space="preserve">    // 5. 函数自动补 return 0; 兜底                           [line 1178-1187]</w:t>
      </w:r>
    </w:p>
    <w:p w14:paraId="001002E6" w14:textId="001002E7">
      <w:pPr>
        <w:pStyle w:val="Heading3"/>
      </w:pPr>
      <w:r>
        <w:rPr/>
        <w:t xml:space="preserve">所有例程定位</w:t>
      </w:r>
    </w:p>
    <w:p w14:paraId="001002E8" w14:textId="001002E9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[code_generator.cpp:1198-1230]</w:t>
      </w:r>
    </w:p>
    <w:p w14:paraId="001002EA" w14:textId="001002EB">
      <w:pPr>
        <w:pStyle w:val="Normal"/>
      </w:pPr>
      <w:r>
        <w:rPr>
          <w:rFonts w:ascii="Courier New" w:hAnsi="Courier New" w:eastAsia="Courier New"/>
          <w:sz w:val="16"/>
        </w:rPr>
        <w:t xml:space="preserve">parseRoutinesAndMain(tokens, baseCtx) → RoutineParseResult</w:t>
      </w:r>
    </w:p>
    <w:p w14:paraId="001002EC" w14:textId="001002ED">
      <w:pPr>
        <w:pStyle w:val="Normal"/>
      </w:pPr>
      <w:r>
        <w:rPr>
          <w:rFonts w:ascii="Courier New" w:hAnsi="Courier New" w:eastAsia="Courier New"/>
          <w:sz w:val="16"/>
        </w:rPr>
        <w:t xml:space="preserve">    // 第一遍扫描 token 流：</w:t>
      </w:r>
    </w:p>
    <w:p w14:paraId="001002EE" w14:textId="001002EF">
      <w:pPr>
        <w:pStyle w:val="Normal"/>
      </w:pPr>
      <w:r>
        <w:rPr>
          <w:rFonts w:ascii="Courier New" w:hAnsi="Courier New" w:eastAsia="Courier New"/>
          <w:sz w:val="16"/>
        </w:rPr>
        <w:t xml:space="preserve">    //   - 遇到 procedure/function → parseRoutineAt() 收集到 routines[]</w:t>
      </w:r>
    </w:p>
    <w:p w14:paraId="001002F0" w14:textId="001002F1">
      <w:pPr>
        <w:pStyle w:val="Normal"/>
      </w:pPr>
      <w:r>
        <w:rPr>
          <w:rFonts w:ascii="Courier New" w:hAnsi="Courier New" w:eastAsia="Courier New"/>
          <w:sz w:val="16"/>
        </w:rPr>
        <w:t xml:space="preserve">    //   - 遇到 begin → 记录 mainBeginIndex 并停止</w:t>
      </w:r>
    </w:p>
    <w:p w14:paraId="001002F2" w14:textId="001002F3">
      <w:pPr>
        <w:pStyle w:val="Heading3"/>
      </w:pPr>
      <w:r>
        <w:rPr/>
        <w:t xml:space="preserve">C 代码输出</w:t>
      </w:r>
    </w:p>
    <w:p w14:paraId="001002F4" w14:textId="001002F5">
      <w:pPr>
        <w:pStyle w:val="Heading3"/>
      </w:pPr>
      <w:r>
        <w:rPr/>
        <w:t xml:space="preserve">例程定义输出</w:t>
      </w:r>
    </w:p>
    <w:p w14:paraId="001002F6" w14:textId="001002F7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[code_generator.cpp:1251-1285]</w:t>
      </w:r>
    </w:p>
    <w:p w14:paraId="001002F8" w14:textId="001002F9">
      <w:pPr>
        <w:pStyle w:val="Normal"/>
      </w:pPr>
      <w:r>
        <w:rPr>
          <w:rFonts w:ascii="Courier New" w:hAnsi="Courier New" w:eastAsia="Courier New"/>
          <w:sz w:val="16"/>
        </w:rPr>
        <w:t xml:space="preserve">emitRoutineDefinitions(out, routines)</w:t>
      </w:r>
    </w:p>
    <w:p w14:paraId="001002FA" w14:textId="001002FB">
      <w:pPr>
        <w:pStyle w:val="Normal"/>
      </w:pPr>
      <w:r>
        <w:rPr>
          <w:rFonts w:ascii="Courier New" w:hAnsi="Courier New" w:eastAsia="Courier New"/>
          <w:sz w:val="16"/>
        </w:rPr>
        <w:t xml:space="preserve">    // 为每个例程输出:</w:t>
      </w:r>
    </w:p>
    <w:p w14:paraId="001002FC" w14:textId="001002FD">
      <w:pPr>
        <w:pStyle w:val="Normal"/>
      </w:pPr>
      <w:r>
        <w:rPr>
          <w:rFonts w:ascii="Courier New" w:hAnsi="Courier New" w:eastAsia="Courier New"/>
          <w:sz w:val="16"/>
        </w:rPr>
        <w:t xml:space="preserve">    //   returnType name(params) {</w:t>
      </w:r>
    </w:p>
    <w:p w14:paraId="001002FE" w14:textId="001002FF">
      <w:pPr>
        <w:pStyle w:val="Normal"/>
      </w:pPr>
      <w:r>
        <w:rPr>
          <w:rFonts w:ascii="Courier New" w:hAnsi="Courier New" w:eastAsia="Courier New"/>
          <w:sz w:val="16"/>
        </w:rPr>
        <w:t xml:space="preserve">    //       局部变量声明 (带初始化)</w:t>
      </w:r>
    </w:p>
    <w:p w14:paraId="00100300" w14:textId="00100301">
      <w:pPr>
        <w:pStyle w:val="Normal"/>
      </w:pPr>
      <w:r>
        <w:rPr>
          <w:rFonts w:ascii="Courier New" w:hAnsi="Courier New" w:eastAsia="Courier New"/>
          <w:sz w:val="16"/>
        </w:rPr>
        <w:t xml:space="preserve">    //       函数体语句</w:t>
      </w:r>
    </w:p>
    <w:p w14:paraId="00100302" w14:textId="00100303">
      <w:pPr>
        <w:pStyle w:val="Normal"/>
      </w:pPr>
      <w:r>
        <w:rPr>
          <w:rFonts w:ascii="Courier New" w:hAnsi="Courier New" w:eastAsia="Courier New"/>
          <w:sz w:val="16"/>
        </w:rPr>
        <w:t xml:space="preserve">    //   }</w:t>
      </w:r>
    </w:p>
    <w:p w14:paraId="00100304" w14:textId="00100305">
      <w:pPr>
        <w:pStyle w:val="Normal"/>
      </w:pPr>
      <w:r>
        <w:rPr>
          <w:rFonts w:ascii="Courier New" w:hAnsi="Courier New" w:eastAsia="Courier New"/>
          <w:sz w:val="16"/>
        </w:rPr>
        <w:t xml:space="preserve">    // 局部变量初始化策略:</w:t>
      </w:r>
    </w:p>
    <w:p w14:paraId="00100306" w14:textId="00100307">
      <w:pPr>
        <w:pStyle w:val="Normal"/>
      </w:pPr>
      <w:r>
        <w:rPr>
          <w:rFonts w:ascii="Courier New" w:hAnsi="Courier New" w:eastAsia="Courier New"/>
          <w:sz w:val="16"/>
        </w:rPr>
        <w:t xml:space="preserve">    //   char → '\0', float → 0.0f, 其他 → 0</w:t>
      </w:r>
    </w:p>
    <w:p w14:paraId="00100308" w14:textId="00100309">
      <w:pPr>
        <w:pStyle w:val="Heading3"/>
      </w:pPr>
      <w:r>
        <w:rPr/>
        <w:t xml:space="preserve">主输出组装</w:t>
      </w:r>
    </w:p>
    <w:p w14:paraId="0010030A" w14:textId="0010030B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[code_generator.cpp:1384-1455]</w:t>
      </w:r>
    </w:p>
    <w:p w14:paraId="0010030C" w14:textId="0010030D">
      <w:pPr>
        <w:pStyle w:val="Normal"/>
      </w:pPr>
      <w:r>
        <w:rPr>
          <w:rFonts w:ascii="Courier New" w:hAnsi="Courier New" w:eastAsia="Courier New"/>
          <w:sz w:val="16"/>
        </w:rPr>
        <w:t xml:space="preserve">// 1. 文件头: /* Auto-generated by pascc. */</w:t>
      </w:r>
    </w:p>
    <w:p w14:paraId="0010030E" w14:textId="0010030F">
      <w:pPr>
        <w:pStyle w:val="Normal"/>
      </w:pPr>
      <w:r>
        <w:rPr>
          <w:rFonts w:ascii="Courier New" w:hAnsi="Courier New" w:eastAsia="Courier New"/>
          <w:sz w:val="16"/>
        </w:rPr>
        <w:t xml:space="preserve">// 2. #include &lt;stdio.h&gt;, #include &lt;stdbool.h&gt;</w:t>
      </w:r>
    </w:p>
    <w:p w14:paraId="00100310" w14:textId="00100311">
      <w:pPr>
        <w:pStyle w:val="Normal"/>
      </w:pPr>
      <w:r>
        <w:rPr>
          <w:rFonts w:ascii="Courier New" w:hAnsi="Courier New" w:eastAsia="Courier New"/>
          <w:sz w:val="16"/>
        </w:rPr>
        <w:t xml:space="preserve">// 3. Runtime I/O helpers (static 函数):</w:t>
      </w:r>
    </w:p>
    <w:p w14:paraId="00100312" w14:textId="00100313">
      <w:pPr>
        <w:pStyle w:val="Normal"/>
      </w:pPr>
      <w:r>
        <w:rPr>
          <w:rFonts w:ascii="Courier New" w:hAnsi="Courier New" w:eastAsia="Courier New"/>
          <w:sz w:val="16"/>
        </w:rPr>
        <w:t xml:space="preserve">//      pas_read_int()      — scanf("%d", &amp;v)</w:t>
      </w:r>
    </w:p>
    <w:p w14:paraId="00100314" w14:textId="00100315">
      <w:pPr>
        <w:pStyle w:val="Normal"/>
      </w:pPr>
      <w:r>
        <w:rPr>
          <w:rFonts w:ascii="Courier New" w:hAnsi="Courier New" w:eastAsia="Courier New"/>
          <w:sz w:val="16"/>
        </w:rPr>
        <w:t xml:space="preserve">//      pas_read_real()     — scanf("%f", &amp;v)</w:t>
      </w:r>
    </w:p>
    <w:p w14:paraId="00100316" w14:textId="00100317">
      <w:pPr>
        <w:pStyle w:val="Normal"/>
      </w:pPr>
      <w:r>
        <w:rPr>
          <w:rFonts w:ascii="Courier New" w:hAnsi="Courier New" w:eastAsia="Courier New"/>
          <w:sz w:val="16"/>
        </w:rPr>
        <w:t xml:space="preserve">//      pas_read_char()     — scanf(" %c", &amp;v)</w:t>
      </w:r>
    </w:p>
    <w:p w14:paraId="00100318" w14:textId="00100319">
      <w:pPr>
        <w:pStyle w:val="Normal"/>
      </w:pPr>
      <w:r>
        <w:rPr>
          <w:rFonts w:ascii="Courier New" w:hAnsi="Courier New" w:eastAsia="Courier New"/>
          <w:sz w:val="16"/>
        </w:rPr>
        <w:t xml:space="preserve">//      pas_write_int()     — printf("%d", v)</w:t>
      </w:r>
    </w:p>
    <w:p w14:paraId="0010031A" w14:textId="0010031B">
      <w:pPr>
        <w:pStyle w:val="Normal"/>
      </w:pPr>
      <w:r>
        <w:rPr>
          <w:rFonts w:ascii="Courier New" w:hAnsi="Courier New" w:eastAsia="Courier New"/>
          <w:sz w:val="16"/>
        </w:rPr>
        <w:t xml:space="preserve">//      pas_write_real()    — printf("%g", (double)v)</w:t>
      </w:r>
    </w:p>
    <w:p w14:paraId="0010031C" w14:textId="0010031D">
      <w:pPr>
        <w:pStyle w:val="Normal"/>
      </w:pPr>
      <w:r>
        <w:rPr>
          <w:rFonts w:ascii="Courier New" w:hAnsi="Courier New" w:eastAsia="Courier New"/>
          <w:sz w:val="16"/>
        </w:rPr>
        <w:t xml:space="preserve">//      pas_write_char()    — printf("%c", v)</w:t>
      </w:r>
    </w:p>
    <w:p w14:paraId="0010031E" w14:textId="0010031F">
      <w:pPr>
        <w:pStyle w:val="Normal"/>
      </w:pPr>
      <w:r>
        <w:rPr>
          <w:rFonts w:ascii="Courier New" w:hAnsi="Courier New" w:eastAsia="Courier New"/>
          <w:sz w:val="16"/>
        </w:rPr>
        <w:t xml:space="preserve">//      pas_writeln()       — printf("</w:t>
        <w:br/>
        <w:t xml:space="preserve">")</w:t>
      </w:r>
    </w:p>
    <w:p w14:paraId="00100320" w14:textId="00100321">
      <w:pPr>
        <w:pStyle w:val="Normal"/>
      </w:pPr>
      <w:r>
        <w:rPr>
          <w:rFonts w:ascii="Courier New" w:hAnsi="Courier New" w:eastAsia="Courier New"/>
          <w:sz w:val="16"/>
        </w:rPr>
        <w:t xml:space="preserve">// 4. 常量: int/char → #define; float → static const float</w:t>
      </w:r>
    </w:p>
    <w:p w14:paraId="00100322" w14:textId="00100323">
      <w:pPr>
        <w:pStyle w:val="Normal"/>
      </w:pPr>
      <w:r>
        <w:rPr>
          <w:rFonts w:ascii="Courier New" w:hAnsi="Courier New" w:eastAsia="Courier New"/>
          <w:sz w:val="16"/>
        </w:rPr>
        <w:t xml:space="preserve">// 5. 全局变量: 带初始化值</w:t>
      </w:r>
    </w:p>
    <w:p w14:paraId="00100324" w14:textId="00100325">
      <w:pPr>
        <w:pStyle w:val="Normal"/>
      </w:pPr>
      <w:r>
        <w:rPr>
          <w:rFonts w:ascii="Courier New" w:hAnsi="Courier New" w:eastAsia="Courier New"/>
          <w:sz w:val="16"/>
        </w:rPr>
        <w:t xml:space="preserve">// 6. 前向声明</w:t>
      </w:r>
    </w:p>
    <w:p w14:paraId="00100326" w14:textId="00100327">
      <w:pPr>
        <w:pStyle w:val="Normal"/>
      </w:pPr>
      <w:r>
        <w:rPr>
          <w:rFonts w:ascii="Courier New" w:hAnsi="Courier New" w:eastAsia="Courier New"/>
          <w:sz w:val="16"/>
        </w:rPr>
        <w:t xml:space="preserve">// 7. 例程定义</w:t>
      </w:r>
    </w:p>
    <w:p w14:paraId="00100328" w14:textId="00100329">
      <w:pPr>
        <w:pStyle w:val="Normal"/>
      </w:pPr>
      <w:r>
        <w:rPr>
          <w:rFonts w:ascii="Courier New" w:hAnsi="Courier New" w:eastAsia="Courier New"/>
          <w:sz w:val="16"/>
        </w:rPr>
        <w:t xml:space="preserve">// 8. int main(void) { ... return 0; }</w:t>
      </w:r>
    </w:p>
    <w:p w14:paraId="0010032A" w14:textId="0010032B">
      <w:pPr>
        <w:pStyle w:val="Heading3"/>
      </w:pPr>
      <w:r>
        <w:rPr/>
        <w:t xml:space="preserve">sanitizeIdentifier()</w:t>
      </w:r>
    </w:p>
    <w:p w14:paraId="0010032C" w14:textId="0010032D">
      <w:pPr>
        <w:pStyle w:val="Normal"/>
      </w:pPr>
      <w:r>
        <w:rPr>
          <w:rFonts w:ascii="Courier New" w:hAnsi="Courier New" w:eastAsia="Courier New"/>
          <w:sz w:val="16"/>
        </w:rPr>
        <w:t xml:space="preserve">// [code_generator.cpp:1463-1480]</w:t>
      </w:r>
    </w:p>
    <w:p w14:paraId="0010032E" w14:textId="0010032F">
      <w:pPr>
        <w:pStyle w:val="Normal"/>
      </w:pPr>
      <w:r>
        <w:rPr>
          <w:rFonts w:ascii="Courier New" w:hAnsi="Courier New" w:eastAsia="Courier New"/>
          <w:sz w:val="16"/>
        </w:rPr>
        <w:t xml:space="preserve">sanitizeIdentifier(rawName)</w:t>
      </w:r>
    </w:p>
    <w:p w14:paraId="00100330" w14:textId="00100331">
      <w:pPr>
        <w:pStyle w:val="Normal"/>
      </w:pPr>
      <w:r>
        <w:rPr>
          <w:rFonts w:ascii="Courier New" w:hAnsi="Courier New" w:eastAsia="Courier New"/>
          <w:sz w:val="16"/>
        </w:rPr>
        <w:t xml:space="preserve">    // 将文件名中的非字母数字/下划线字符替换为 '_'</w:t>
      </w:r>
    </w:p>
    <w:p w14:paraId="00100332" w14:textId="00100333">
      <w:pPr>
        <w:pStyle w:val="Normal"/>
      </w:pPr>
      <w:r>
        <w:rPr>
          <w:rFonts w:ascii="Courier New" w:hAnsi="Courier New" w:eastAsia="Courier New"/>
          <w:sz w:val="16"/>
        </w:rPr>
        <w:t xml:space="preserve">    // 若以数字开头则前导 '_'</w:t>
      </w:r>
    </w:p>
    <w:p w14:paraId="00100334" w14:textId="00100335">
      <w:pPr>
        <w:pStyle w:val="Heading2"/>
      </w:pPr>
      <w:r>
        <w:rPr/>
        <w:t xml:space="preserve">关键技术要点</w:t>
      </w:r>
    </w:p>
    <w:p w14:paraId="00100336" w14:textId="00100337">
      <w:pPr>
        <w:pStyle w:val="Heading3"/>
      </w:pPr>
      <w:r>
        <w:rPr/>
        <w:t xml:space="preserve">两遍扫描策略</w:t>
      </w:r>
    </w:p>
    <w:p w14:paraId="00100338" w14:textId="00100339">
      <w:pPr>
        <w:pStyle w:val="Normal"/>
      </w:pPr>
      <w:r>
        <w:rPr/>
        <w:t xml:space="preserve">代码生成器对 Token 流做了至少两遍扫描：</w:t>
      </w:r>
    </w:p>
    <w:p w14:paraId="0010033A" w14:textId="0010033B">
      <w:pPr>
        <w:pStyle w:val="Normal"/>
      </w:pPr>
      <w:r>
        <w:rPr/>
        <w:t xml:space="preserve">1. 第一遍（[line 1340-1360]）：收集所有函数名和 VAR 参数信息，存入 funcNames 和 routineByRef 2. 第二遍（[line 1369]）：解析例程体和主程序体，利用第一遍收集的信息做正确的 C 语法变换</w:t>
      </w:r>
    </w:p>
    <w:p w14:paraId="0010033C" w14:textId="0010033D">
      <w:pPr>
        <w:pStyle w:val="Normal"/>
      </w:pPr>
      <w:r>
        <w:rPr/>
        <w:t xml:space="preserve">这是必需的，因为 Pascal 允许函数在定义之前被调用（不需要前向声明），而 C 需要先知道函数的签名信息。</w:t>
      </w:r>
    </w:p>
    <w:p w14:paraId="0010033E" w14:textId="0010033F">
      <w:pPr>
        <w:pStyle w:val="Heading3"/>
      </w:pPr>
      <w:r>
        <w:rPr/>
        <w:t xml:space="preserve">VAR 参数处理</w:t>
      </w:r>
    </w:p>
    <w:p w14:paraId="00100340" w14:textId="00100341">
      <w:pPr>
        <w:pStyle w:val="Normal"/>
      </w:pPr>
      <w:r>
        <w:rPr/>
        <w:t xml:space="preserve">这是 Pascal → C 翻译中最复杂的部分。Pascal 的 VAR 参数（引用传递）在 C 中通过指针实现：</w:t>
      </w:r>
    </w:p>
    <w:p w14:paraId="00100342" w14:textId="00100343">
      <w:pPr>
        <w:pStyle w:val="Normal"/>
      </w:pPr>
      <w:r>
        <w:rPr/>
        <w:t xml:space="preserve">- 声明：var x: integer → int x（[line 1240-1242]） - 读取：在表达式中自动解引用 (x)（[line 243-247]） - 写入：在赋值左值时用 *x（[line 872-874]） - 传参：实参前加 &amp;（[line 267], [line 905]）</w:t>
      </w:r>
    </w:p>
    <w:p w14:paraId="00100344" w14:textId="00100345">
      <w:pPr>
        <w:pStyle w:val="Heading3"/>
      </w:pPr>
      <w:r>
        <w:rPr/>
        <w:t xml:space="preserve">多维数组下标翻译</w:t>
      </w:r>
    </w:p>
    <w:p w14:paraId="00100346" w14:textId="00100347">
      <w:pPr>
        <w:pStyle w:val="Normal"/>
      </w:pPr>
      <w:r>
        <w:rPr/>
        <w:t xml:space="preserve">Pascal 用 a[i, j, k]，C 用 a[i][j][k]。逗号在方括号内部时被替换为 ][（[line 224-228], [line 844-848]）。</w:t>
      </w:r>
    </w:p>
    <w:p w14:paraId="00100348" w14:textId="00100349">
      <w:pPr>
        <w:pStyle w:val="Heading3"/>
      </w:pPr>
      <w:r>
        <w:rPr/>
        <w:t xml:space="preserve">布尔类型映射</w:t>
      </w:r>
    </w:p>
    <w:p w14:paraId="0010034A" w14:textId="0010034B">
      <w:pPr>
        <w:pStyle w:val="Normal"/>
      </w:pPr>
      <w:r>
        <w:rPr/>
        <w:t xml:space="preserve">Pascal Boolean → C int（0/1），true→1，false→0（[line 150-151]），not 运算符在括号上下文中用 ! 否则用 ~（位取反，因为底层是 int）（[line 232-236]）。</w:t>
      </w:r>
    </w:p>
    <w:p w14:paraId="0010034C" w14:textId="0010034D">
      <w:pPr>
        <w:pStyle w:val="Heading2"/>
      </w:pPr>
      <w:r>
        <w:rPr/>
        <w:t xml:space="preserve">数据流</w:t>
      </w:r>
    </w:p>
    <w:p w14:paraId="0010034E" w14:textId="0010034F">
      <w:pPr>
        <w:pStyle w:val="Normal"/>
      </w:pPr>
      <w:r>
        <w:rPr>
          <w:rFonts w:ascii="Courier New" w:hAnsi="Courier New" w:eastAsia="Courier New"/>
          <w:sz w:val="16"/>
        </w:rPr>
        <w:t xml:space="preserve">CodeGenerator::generate(parserResult)</w:t>
      </w:r>
    </w:p>
    <w:p w14:paraId="00100350" w14:textId="00100351">
      <w:pPr>
        <w:pStyle w:val="Normal"/>
      </w:pPr>
      <w:r>
        <w:rPr>
          <w:rFonts w:ascii="Courier New" w:hAnsi="Courier New" w:eastAsia="Courier New"/>
          <w:sz w:val="16"/>
        </w:rPr>
        <w:t xml:space="preserve">  → buildContext(prog, ctx)         // 从 AST 提取 CodeGenContext</w:t>
      </w:r>
    </w:p>
    <w:p w14:paraId="00100352" w14:textId="00100353">
      <w:pPr>
        <w:pStyle w:val="Normal"/>
      </w:pPr>
      <w:r>
        <w:rPr>
          <w:rFonts w:ascii="Courier New" w:hAnsi="Courier New" w:eastAsia="Courier New"/>
          <w:sz w:val="16"/>
        </w:rPr>
        <w:t xml:space="preserve">  → emitPreamble(out)               // #include + I/O helpers</w:t>
      </w:r>
    </w:p>
    <w:p w14:paraId="00100354" w14:textId="00100355">
      <w:pPr>
        <w:pStyle w:val="Normal"/>
      </w:pPr>
      <w:r>
        <w:rPr>
          <w:rFonts w:ascii="Courier New" w:hAnsi="Courier New" w:eastAsia="Courier New"/>
          <w:sz w:val="16"/>
        </w:rPr>
        <w:t xml:space="preserve">  → emitGlobalConsts(body, out)     // #define / static const</w:t>
      </w:r>
    </w:p>
    <w:p w14:paraId="00100356" w14:textId="00100357">
      <w:pPr>
        <w:pStyle w:val="Normal"/>
      </w:pPr>
      <w:r>
        <w:rPr>
          <w:rFonts w:ascii="Courier New" w:hAnsi="Courier New" w:eastAsia="Courier New"/>
          <w:sz w:val="16"/>
        </w:rPr>
        <w:t xml:space="preserve">  → emitGlobalVars(body, ctx, out)  // 全局变量声明</w:t>
      </w:r>
    </w:p>
    <w:p w14:paraId="00100358" w14:textId="00100359">
      <w:pPr>
        <w:pStyle w:val="Normal"/>
      </w:pPr>
      <w:r>
        <w:rPr>
          <w:rFonts w:ascii="Courier New" w:hAnsi="Courier New" w:eastAsia="Courier New"/>
          <w:sz w:val="16"/>
        </w:rPr>
        <w:t xml:space="preserve">  → emitForwardDecl(routine × N)    // 前向声明</w:t>
      </w:r>
    </w:p>
    <w:p w14:paraId="0010035A" w14:textId="0010035B">
      <w:pPr>
        <w:pStyle w:val="Normal"/>
      </w:pPr>
      <w:r>
        <w:rPr>
          <w:rFonts w:ascii="Courier New" w:hAnsi="Courier New" w:eastAsia="Courier New"/>
          <w:sz w:val="16"/>
        </w:rPr>
        <w:t xml:space="preserve">  → emitRoutine(routine × N, ctx)   // 逐例程定义</w:t>
      </w:r>
    </w:p>
    <w:p w14:paraId="0010035C" w14:textId="0010035D">
      <w:pPr>
        <w:pStyle w:val="Normal"/>
      </w:pPr>
      <w:r>
        <w:rPr>
          <w:rFonts w:ascii="Courier New" w:hAnsi="Courier New" w:eastAsia="Courier New"/>
          <w:sz w:val="16"/>
        </w:rPr>
        <w:t xml:space="preserve">  → emitMain(body, ctx, out)        // int main(void) { ... }</w:t>
      </w:r>
    </w:p>
    <w:p w14:paraId="0010035E" w14:textId="0010035F">
      <w:pPr>
        <w:pStyle w:val="Normal"/>
      </w:pPr>
      <w:r>
        <w:rPr>
          <w:rFonts w:ascii="Courier New" w:hAnsi="Courier New" w:eastAsia="Courier New"/>
          <w:sz w:val="16"/>
        </w:rPr>
        <w:t xml:space="preserve">  → CodegenResult { ok=true, cSource=out.str() 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 w:cs="等线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  <w:rPr>
      <w:rFonts w:ascii="等线" w:hAnsi="等线" w:eastAsia="等线"/>
      <w:sz w:val="21"/>
    </w:rPr>
  </w:style>
  <w:style w:type="paragraph" w:styleId="Heading1">
    <w:name w:val=""/>
    <w:basedOn w:val="Normal"/>
    <w:rPr>
      <w:rFonts w:ascii="等线" w:hAnsi="等线" w:eastAsia="等线"/>
      <w:b/>
      <w:sz w:val="28"/>
    </w:rPr>
  </w:style>
  <w:style w:type="paragraph" w:styleId="Heading2">
    <w:name w:val=""/>
    <w:basedOn w:val="Normal"/>
    <w:rPr>
      <w:rFonts w:ascii="等线" w:hAnsi="等线" w:eastAsia="等线"/>
      <w:b/>
      <w:sz w:val="24"/>
    </w:rPr>
  </w:style>
  <w:style w:type="paragraph" w:styleId="Heading3">
    <w:name w:val=""/>
    <w:basedOn w:val="Normal"/>
    <w:rPr>
      <w:rFonts w:ascii="等线" w:hAnsi="等线" w:eastAsia="等线"/>
      <w:b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a5ed439352d4a61" /><Relationship Type="http://schemas.openxmlformats.org/officeDocument/2006/relationships/styles" Target="/word/styles.xml" Id="R9c19b1af1b894529" /><Relationship Type="http://schemas.openxmlformats.org/officeDocument/2006/relationships/theme" Target="/word/theme/theme1.xml" Id="Rc036a84fe2414581" /><Relationship Type="http://schemas.openxmlformats.org/officeDocument/2006/relationships/numbering" Target="/word/numbering.xml" Id="Re4a098ae2dbf4c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2026-05-19T17:58:00Z</dcterms:created>
  <cp:lastModifiedBy>OfficeCLI</cp:lastModifiedBy>
  <dcterms:modified xsi:type="dcterms:W3CDTF">2026-05-19T17:58:00Z</dcterms:modified>
</cp:coreProperties>
</file>