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7F5E" w14:textId="0B1928A5" w:rsidR="00C362E7" w:rsidRDefault="00C362E7" w:rsidP="00C362E7">
      <w:pPr>
        <w:jc w:val="center"/>
        <w:rPr>
          <w:b/>
          <w:bCs/>
        </w:rPr>
      </w:pPr>
      <w:r>
        <w:rPr>
          <w:b/>
          <w:bCs/>
        </w:rPr>
        <w:t>HTML e CSS</w:t>
      </w:r>
    </w:p>
    <w:p w14:paraId="54E421CE" w14:textId="5AF44496" w:rsidR="00C362E7" w:rsidRPr="00C362E7" w:rsidRDefault="00C362E7" w:rsidP="00C8742D">
      <w:pPr>
        <w:rPr>
          <w:b/>
          <w:bCs/>
          <w:u w:val="single"/>
        </w:rPr>
      </w:pPr>
      <w:r w:rsidRPr="00C362E7">
        <w:rPr>
          <w:b/>
          <w:bCs/>
          <w:u w:val="single"/>
        </w:rPr>
        <w:t xml:space="preserve"> Conceitos Básicos:</w:t>
      </w:r>
    </w:p>
    <w:p w14:paraId="29D65F64" w14:textId="4B098758" w:rsidR="00C362E7" w:rsidRPr="00C362E7" w:rsidRDefault="00C362E7" w:rsidP="00C8742D">
      <w:r w:rsidRPr="00C362E7">
        <w:rPr>
          <w:rFonts w:ascii="Segoe UI Emoji" w:hAnsi="Segoe UI Emoji" w:cs="Segoe UI Emoji"/>
        </w:rPr>
        <w:t>📌</w:t>
      </w:r>
      <w:r w:rsidRPr="00C362E7">
        <w:t xml:space="preserve"> </w:t>
      </w:r>
      <w:proofErr w:type="spellStart"/>
      <w:r w:rsidRPr="00C362E7">
        <w:t>Tags</w:t>
      </w:r>
      <w:proofErr w:type="spellEnd"/>
      <w:r w:rsidRPr="00C362E7">
        <w:t>: São os elementos principais do HTML, que definem a estrutura da página.</w:t>
      </w:r>
      <w:r w:rsidRPr="00C362E7">
        <w:br/>
      </w:r>
      <w:r w:rsidRPr="00C362E7">
        <w:rPr>
          <w:rFonts w:ascii="Segoe UI Emoji" w:hAnsi="Segoe UI Emoji" w:cs="Segoe UI Emoji"/>
        </w:rPr>
        <w:t>📌</w:t>
      </w:r>
      <w:r w:rsidRPr="00C362E7">
        <w:t xml:space="preserve"> Atributos: São configurações extras dentro das </w:t>
      </w:r>
      <w:proofErr w:type="spellStart"/>
      <w:r w:rsidRPr="00C362E7">
        <w:t>tags</w:t>
      </w:r>
      <w:proofErr w:type="spellEnd"/>
      <w:r w:rsidRPr="00C362E7">
        <w:t>, modificando seu comportamento ou aparência.</w:t>
      </w:r>
    </w:p>
    <w:p w14:paraId="5D2F09C9" w14:textId="02F2F38B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Estrutura básica</w:t>
      </w:r>
      <w:r w:rsidR="005F61D3">
        <w:rPr>
          <w:b/>
          <w:bCs/>
        </w:rPr>
        <w:t>:</w:t>
      </w:r>
    </w:p>
    <w:p w14:paraId="70974EDD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html</w:t>
      </w:r>
      <w:proofErr w:type="spellEnd"/>
      <w:r w:rsidRPr="00C8742D">
        <w:t>&gt;: Define o início do documento HTML.</w:t>
      </w:r>
    </w:p>
    <w:p w14:paraId="77B9753C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head</w:t>
      </w:r>
      <w:proofErr w:type="spellEnd"/>
      <w:r w:rsidRPr="00C8742D">
        <w:t>&gt;: Contém metadados, título e links para estilos.</w:t>
      </w:r>
    </w:p>
    <w:p w14:paraId="20D36FDE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title</w:t>
      </w:r>
      <w:proofErr w:type="spellEnd"/>
      <w:r w:rsidRPr="00C8742D">
        <w:t>&gt;: Define o título da página (aparece na aba do navegador).</w:t>
      </w:r>
    </w:p>
    <w:p w14:paraId="6A774EDE" w14:textId="77777777" w:rsidR="00C8742D" w:rsidRDefault="00C8742D" w:rsidP="00C8742D">
      <w:pPr>
        <w:numPr>
          <w:ilvl w:val="0"/>
          <w:numId w:val="1"/>
        </w:numPr>
      </w:pPr>
      <w:r w:rsidRPr="00C8742D">
        <w:t>&lt;body&gt;: Contém todo o conteúdo visível da página.</w:t>
      </w:r>
    </w:p>
    <w:p w14:paraId="6C0D8583" w14:textId="730A2756" w:rsid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style</w:t>
      </w:r>
      <w:proofErr w:type="spellEnd"/>
      <w:r w:rsidRPr="00C8742D">
        <w:t xml:space="preserve">&gt; </w:t>
      </w:r>
      <w:r>
        <w:t xml:space="preserve">Adiciona </w:t>
      </w:r>
      <w:r w:rsidRPr="00C8742D">
        <w:rPr>
          <w:b/>
          <w:bCs/>
        </w:rPr>
        <w:t>CSS (estilos)</w:t>
      </w:r>
      <w:r w:rsidRPr="00C8742D">
        <w:t xml:space="preserve"> diretamente dentro do código HTML</w:t>
      </w:r>
      <w:r>
        <w:t>.</w:t>
      </w:r>
    </w:p>
    <w:p w14:paraId="237E7767" w14:textId="260A4156" w:rsidR="00C362E7" w:rsidRPr="00C8742D" w:rsidRDefault="00C362E7" w:rsidP="00C8742D">
      <w:pPr>
        <w:numPr>
          <w:ilvl w:val="0"/>
          <w:numId w:val="1"/>
        </w:numPr>
      </w:pPr>
      <w:r w:rsidRPr="00C362E7">
        <w:t xml:space="preserve">&lt;link&gt; é usada para conectar o documento HTML a </w:t>
      </w:r>
      <w:r w:rsidRPr="00C362E7">
        <w:rPr>
          <w:b/>
          <w:bCs/>
        </w:rPr>
        <w:t>recursos externos</w:t>
      </w:r>
      <w:r w:rsidRPr="00C362E7">
        <w:t>.</w:t>
      </w:r>
    </w:p>
    <w:p w14:paraId="7E1995D4" w14:textId="3D75C981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Cabeçalhos e Texto</w:t>
      </w:r>
      <w:r w:rsidR="005F61D3">
        <w:rPr>
          <w:b/>
          <w:bCs/>
        </w:rPr>
        <w:t>:</w:t>
      </w:r>
    </w:p>
    <w:p w14:paraId="3695D78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&lt;h1&gt; a &lt;h6&gt;: Definem títulos e subtítulos (h1 é o maior, h6 o menor).</w:t>
      </w:r>
    </w:p>
    <w:p w14:paraId="2D7A5D71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&lt;p&gt;: Define um parágrafo.</w:t>
      </w:r>
    </w:p>
    <w:p w14:paraId="4A5F7425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br</w:t>
      </w:r>
      <w:proofErr w:type="spellEnd"/>
      <w:r w:rsidRPr="00C8742D">
        <w:t>&gt;: Insere uma quebra de linha.</w:t>
      </w:r>
    </w:p>
    <w:p w14:paraId="4AF77CD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hr</w:t>
      </w:r>
      <w:proofErr w:type="spellEnd"/>
      <w:r w:rsidRPr="00C8742D">
        <w:t>&gt;: Insere uma linha horizontal.</w:t>
      </w:r>
    </w:p>
    <w:p w14:paraId="137D364D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strong</w:t>
      </w:r>
      <w:proofErr w:type="spellEnd"/>
      <w:r w:rsidRPr="00C8742D">
        <w:t xml:space="preserve">&gt;: Deixa o texto em </w:t>
      </w:r>
      <w:r w:rsidRPr="00C8742D">
        <w:rPr>
          <w:b/>
          <w:bCs/>
        </w:rPr>
        <w:t>negrito</w:t>
      </w:r>
      <w:r w:rsidRPr="00C8742D">
        <w:t>.</w:t>
      </w:r>
    </w:p>
    <w:p w14:paraId="4598D48E" w14:textId="604FA6B6" w:rsidR="00C8742D" w:rsidRDefault="00C8742D" w:rsidP="00C8742D">
      <w:pPr>
        <w:numPr>
          <w:ilvl w:val="0"/>
          <w:numId w:val="2"/>
        </w:numPr>
      </w:pPr>
      <w:r w:rsidRPr="00C8742D">
        <w:t xml:space="preserve">&lt;em&gt;: Deixa o texto em </w:t>
      </w:r>
      <w:r w:rsidRPr="00C8742D">
        <w:rPr>
          <w:i/>
          <w:iCs/>
        </w:rPr>
        <w:t>itálico</w:t>
      </w:r>
      <w:r w:rsidRPr="00C8742D">
        <w:t>.</w:t>
      </w:r>
    </w:p>
    <w:p w14:paraId="334823BF" w14:textId="50C74651" w:rsid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mark</w:t>
      </w:r>
      <w:proofErr w:type="spellEnd"/>
      <w:r w:rsidRPr="00C8742D">
        <w:t xml:space="preserve">&gt; é usada para </w:t>
      </w:r>
      <w:r w:rsidRPr="00557342">
        <w:rPr>
          <w:b/>
          <w:bCs/>
          <w:highlight w:val="yellow"/>
        </w:rPr>
        <w:t>destacar um trecho de texto</w:t>
      </w:r>
      <w:r>
        <w:rPr>
          <w:b/>
          <w:bCs/>
        </w:rPr>
        <w:t xml:space="preserve"> </w:t>
      </w:r>
      <w:r>
        <w:t>(Marca Texto)</w:t>
      </w:r>
    </w:p>
    <w:p w14:paraId="6BF13BF5" w14:textId="68A88573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del</w:t>
      </w:r>
      <w:proofErr w:type="spellEnd"/>
      <w:r w:rsidRPr="00D024F8">
        <w:t xml:space="preserve">&gt;: </w:t>
      </w:r>
      <w:r w:rsidRPr="00D024F8">
        <w:rPr>
          <w:b/>
          <w:bCs/>
          <w:strike/>
        </w:rPr>
        <w:t>Riscado</w:t>
      </w:r>
      <w:r w:rsidRPr="00D024F8">
        <w:t>, indica um texto que foi removido.</w:t>
      </w:r>
    </w:p>
    <w:p w14:paraId="31FA3631" w14:textId="1045D9A1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ins</w:t>
      </w:r>
      <w:proofErr w:type="spellEnd"/>
      <w:r w:rsidRPr="00D024F8">
        <w:t xml:space="preserve">&gt;: </w:t>
      </w:r>
      <w:r w:rsidRPr="00D024F8">
        <w:rPr>
          <w:b/>
          <w:bCs/>
          <w:u w:val="single"/>
        </w:rPr>
        <w:t>Sublinhado</w:t>
      </w:r>
      <w:r w:rsidRPr="00D024F8">
        <w:t>, indica um texto adicionado.</w:t>
      </w:r>
    </w:p>
    <w:p w14:paraId="27452914" w14:textId="77777777" w:rsidR="00D024F8" w:rsidRDefault="00D024F8" w:rsidP="00D024F8">
      <w:pPr>
        <w:numPr>
          <w:ilvl w:val="0"/>
          <w:numId w:val="2"/>
        </w:numPr>
      </w:pPr>
      <w:r>
        <w:t>&lt;</w:t>
      </w:r>
      <w:proofErr w:type="spellStart"/>
      <w:r>
        <w:t>sup</w:t>
      </w:r>
      <w:proofErr w:type="spellEnd"/>
      <w:r>
        <w:t>&gt;: Texto sobrescrito, usado para expoentes ou notas.</w:t>
      </w:r>
    </w:p>
    <w:p w14:paraId="1093886E" w14:textId="7BBA7894" w:rsidR="00AA00AE" w:rsidRDefault="00D024F8" w:rsidP="00AA00AE">
      <w:pPr>
        <w:numPr>
          <w:ilvl w:val="0"/>
          <w:numId w:val="2"/>
        </w:numPr>
      </w:pPr>
      <w:r>
        <w:t>&lt;sub&gt;: Texto subscrito, usado para fórmulas químicas ou índices.</w:t>
      </w:r>
    </w:p>
    <w:p w14:paraId="4CCB53AE" w14:textId="32E935FB" w:rsidR="00AA00AE" w:rsidRDefault="00AA00AE" w:rsidP="00AA00AE">
      <w:pPr>
        <w:numPr>
          <w:ilvl w:val="0"/>
          <w:numId w:val="2"/>
        </w:numPr>
      </w:pPr>
      <w:r>
        <w:t xml:space="preserve">&lt;code&gt;: Exibe código de forma </w:t>
      </w:r>
      <w:proofErr w:type="spellStart"/>
      <w:r>
        <w:t>monoespaçada</w:t>
      </w:r>
      <w:proofErr w:type="spellEnd"/>
      <w:r>
        <w:t>.</w:t>
      </w:r>
    </w:p>
    <w:p w14:paraId="1748A5FF" w14:textId="3926BD70" w:rsidR="00AA00AE" w:rsidRDefault="00AA00AE" w:rsidP="00AA00AE">
      <w:pPr>
        <w:numPr>
          <w:ilvl w:val="0"/>
          <w:numId w:val="2"/>
        </w:numPr>
      </w:pPr>
      <w:r>
        <w:t>&lt;</w:t>
      </w:r>
      <w:proofErr w:type="spellStart"/>
      <w:r>
        <w:t>pre</w:t>
      </w:r>
      <w:proofErr w:type="spellEnd"/>
      <w:r>
        <w:t>&gt;: Mantém a formatação original do texto, incluindo espaços e quebras de linha.</w:t>
      </w:r>
    </w:p>
    <w:p w14:paraId="07D58AC6" w14:textId="5914EAFF" w:rsidR="00AA00AE" w:rsidRDefault="00AA00AE" w:rsidP="00AA00AE">
      <w:pPr>
        <w:numPr>
          <w:ilvl w:val="0"/>
          <w:numId w:val="2"/>
        </w:numPr>
      </w:pPr>
      <w:r>
        <w:t>&lt;q&gt;: Indica uma citação curta e geralmente exibe aspas automaticamente.</w:t>
      </w:r>
    </w:p>
    <w:p w14:paraId="67CB86A1" w14:textId="7A2F4501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blockquote</w:t>
      </w:r>
      <w:proofErr w:type="spellEnd"/>
      <w:r w:rsidRPr="00801E5A">
        <w:t xml:space="preserve">&gt;: Indica uma </w:t>
      </w:r>
      <w:r w:rsidRPr="00801E5A">
        <w:rPr>
          <w:b/>
          <w:bCs/>
        </w:rPr>
        <w:t>citação longa</w:t>
      </w:r>
      <w:r w:rsidRPr="00801E5A">
        <w:t>, geralmente com recuo.</w:t>
      </w:r>
    </w:p>
    <w:p w14:paraId="7A631FEB" w14:textId="19222F7B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abbr</w:t>
      </w:r>
      <w:proofErr w:type="spellEnd"/>
      <w:r w:rsidRPr="00801E5A">
        <w:t xml:space="preserve">&gt;: Define uma </w:t>
      </w:r>
      <w:r w:rsidRPr="00801E5A">
        <w:rPr>
          <w:b/>
          <w:bCs/>
        </w:rPr>
        <w:t>abreviação</w:t>
      </w:r>
      <w:r w:rsidRPr="00801E5A">
        <w:t>, exibindo o significado ao passar o mouse.</w:t>
      </w:r>
    </w:p>
    <w:p w14:paraId="131F285A" w14:textId="0822EBCD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Listas</w:t>
      </w:r>
      <w:r w:rsidR="005F61D3">
        <w:rPr>
          <w:b/>
          <w:bCs/>
        </w:rPr>
        <w:t>:</w:t>
      </w:r>
    </w:p>
    <w:p w14:paraId="2D5BB33A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ul</w:t>
      </w:r>
      <w:proofErr w:type="spellEnd"/>
      <w:r w:rsidRPr="00C8742D">
        <w:t>&gt;: Cria uma lista não ordenada (com bolinhas).</w:t>
      </w:r>
    </w:p>
    <w:p w14:paraId="31F78A31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ol</w:t>
      </w:r>
      <w:proofErr w:type="spellEnd"/>
      <w:r w:rsidRPr="00C8742D">
        <w:t>&gt;: Cria uma lista ordenada (com números).</w:t>
      </w:r>
    </w:p>
    <w:p w14:paraId="007D56A4" w14:textId="5F42056F" w:rsidR="00C8742D" w:rsidRDefault="00C8742D" w:rsidP="00C15FE0">
      <w:pPr>
        <w:numPr>
          <w:ilvl w:val="0"/>
          <w:numId w:val="3"/>
        </w:numPr>
      </w:pPr>
      <w:r w:rsidRPr="00C8742D">
        <w:t>&lt;li&gt;: Define cada item den</w:t>
      </w:r>
      <w:r w:rsidR="00C15FE0">
        <w:t>t</w:t>
      </w:r>
      <w:r w:rsidRPr="00C8742D">
        <w:t>ro de listas.</w:t>
      </w:r>
    </w:p>
    <w:p w14:paraId="3DC888D6" w14:textId="07FF33B4" w:rsidR="00F4085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dt</w:t>
      </w:r>
      <w:proofErr w:type="spellEnd"/>
      <w:r>
        <w:t>&gt;: Define o termo (título) de uma descrição.</w:t>
      </w:r>
    </w:p>
    <w:p w14:paraId="0465A822" w14:textId="51365B86" w:rsidR="00F4085D" w:rsidRPr="00C8742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dd</w:t>
      </w:r>
      <w:proofErr w:type="spellEnd"/>
      <w:r>
        <w:t>&gt;: Define a descrição do termo.</w:t>
      </w:r>
    </w:p>
    <w:p w14:paraId="63718713" w14:textId="3EBCCF12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Links e Imagens</w:t>
      </w:r>
      <w:r w:rsidR="004C3993">
        <w:rPr>
          <w:b/>
          <w:bCs/>
        </w:rPr>
        <w:t xml:space="preserve"> e </w:t>
      </w:r>
      <w:r w:rsidR="005F61D3">
        <w:rPr>
          <w:b/>
          <w:bCs/>
        </w:rPr>
        <w:t>áudio:</w:t>
      </w:r>
    </w:p>
    <w:p w14:paraId="1557D845" w14:textId="77777777" w:rsidR="00C8742D" w:rsidRPr="00C8742D" w:rsidRDefault="00C8742D" w:rsidP="00C8742D">
      <w:pPr>
        <w:numPr>
          <w:ilvl w:val="0"/>
          <w:numId w:val="4"/>
        </w:numPr>
      </w:pPr>
      <w:r w:rsidRPr="00C8742D">
        <w:t xml:space="preserve">&lt;a </w:t>
      </w:r>
      <w:proofErr w:type="spellStart"/>
      <w:r w:rsidRPr="00C8742D">
        <w:t>href</w:t>
      </w:r>
      <w:proofErr w:type="spellEnd"/>
      <w:r w:rsidRPr="00C8742D">
        <w:t>="URL"&gt;: Cria um link para outra página.</w:t>
      </w:r>
    </w:p>
    <w:p w14:paraId="66109160" w14:textId="7D58A71A" w:rsidR="00C8742D" w:rsidRDefault="00C8742D" w:rsidP="0053558A">
      <w:pPr>
        <w:numPr>
          <w:ilvl w:val="0"/>
          <w:numId w:val="4"/>
        </w:numPr>
      </w:pPr>
      <w:r w:rsidRPr="00C8742D">
        <w:t>&lt;</w:t>
      </w:r>
      <w:proofErr w:type="spellStart"/>
      <w:r w:rsidRPr="00C8742D">
        <w:t>img</w:t>
      </w:r>
      <w:proofErr w:type="spellEnd"/>
      <w:r w:rsidRPr="00C8742D">
        <w:t xml:space="preserve"> </w:t>
      </w:r>
      <w:proofErr w:type="spellStart"/>
      <w:r w:rsidRPr="00C8742D">
        <w:t>src</w:t>
      </w:r>
      <w:proofErr w:type="spellEnd"/>
      <w:r w:rsidRPr="00C8742D">
        <w:t xml:space="preserve">="imagem.jpg" </w:t>
      </w:r>
      <w:proofErr w:type="spellStart"/>
      <w:r w:rsidRPr="00C8742D">
        <w:t>alt</w:t>
      </w:r>
      <w:proofErr w:type="spellEnd"/>
      <w:r w:rsidRPr="00C8742D">
        <w:t>="Descrição"&gt;: Exibe uma imagem.</w:t>
      </w:r>
    </w:p>
    <w:p w14:paraId="673318D0" w14:textId="3DDC72B0" w:rsidR="0053558A" w:rsidRPr="00C8742D" w:rsidRDefault="0053558A" w:rsidP="0053558A">
      <w:pPr>
        <w:numPr>
          <w:ilvl w:val="0"/>
          <w:numId w:val="4"/>
        </w:numPr>
      </w:pPr>
      <w:r w:rsidRPr="0053558A">
        <w:t>&lt;</w:t>
      </w:r>
      <w:proofErr w:type="spellStart"/>
      <w:r w:rsidRPr="0053558A">
        <w:t>picture</w:t>
      </w:r>
      <w:proofErr w:type="spellEnd"/>
      <w:r w:rsidRPr="0053558A">
        <w:t xml:space="preserve">&gt;: Permite carregar </w:t>
      </w:r>
      <w:r w:rsidRPr="0053558A">
        <w:rPr>
          <w:b/>
          <w:bCs/>
        </w:rPr>
        <w:t>diferentes imagens</w:t>
      </w:r>
      <w:r w:rsidRPr="0053558A">
        <w:t xml:space="preserve"> dependendo do tamanho da tela.</w:t>
      </w:r>
    </w:p>
    <w:p w14:paraId="24A60690" w14:textId="6C60B6D5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Tabelas</w:t>
      </w:r>
      <w:r w:rsidR="005F61D3">
        <w:rPr>
          <w:b/>
          <w:bCs/>
        </w:rPr>
        <w:t>:</w:t>
      </w:r>
    </w:p>
    <w:p w14:paraId="1056915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table</w:t>
      </w:r>
      <w:proofErr w:type="spellEnd"/>
      <w:r w:rsidRPr="00C8742D">
        <w:t>&gt;: Define uma tabela.</w:t>
      </w:r>
    </w:p>
    <w:p w14:paraId="64136876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tr</w:t>
      </w:r>
      <w:proofErr w:type="spellEnd"/>
      <w:r w:rsidRPr="00C8742D">
        <w:t>&gt;: Define uma linha da tabela.</w:t>
      </w:r>
    </w:p>
    <w:p w14:paraId="579B623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th</w:t>
      </w:r>
      <w:proofErr w:type="spellEnd"/>
      <w:r w:rsidRPr="00C8742D">
        <w:t>&gt;: Define um cabeçalho de coluna.</w:t>
      </w:r>
    </w:p>
    <w:p w14:paraId="7F14A329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td</w:t>
      </w:r>
      <w:proofErr w:type="spellEnd"/>
      <w:r w:rsidRPr="00C8742D">
        <w:t>&gt;: Define uma célula de dados.</w:t>
      </w:r>
    </w:p>
    <w:p w14:paraId="55C45667" w14:textId="55530CA7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Formulários</w:t>
      </w:r>
      <w:r w:rsidR="005F61D3">
        <w:rPr>
          <w:b/>
          <w:bCs/>
        </w:rPr>
        <w:t>:</w:t>
      </w:r>
    </w:p>
    <w:p w14:paraId="683386A8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form</w:t>
      </w:r>
      <w:proofErr w:type="spellEnd"/>
      <w:r w:rsidRPr="00C8742D">
        <w:t>&gt;: Cria um formulário.</w:t>
      </w:r>
    </w:p>
    <w:p w14:paraId="1BC1C1AF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text</w:t>
      </w:r>
      <w:proofErr w:type="spellEnd"/>
      <w:r w:rsidRPr="00C8742D">
        <w:t>"&gt;: Campo de entrada de texto.</w:t>
      </w:r>
    </w:p>
    <w:p w14:paraId="73302A91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submit</w:t>
      </w:r>
      <w:proofErr w:type="spellEnd"/>
      <w:r w:rsidRPr="00C8742D">
        <w:t>"&gt;: Botão de envio do formulário.</w:t>
      </w:r>
    </w:p>
    <w:p w14:paraId="19DDEE45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textarea</w:t>
      </w:r>
      <w:proofErr w:type="spellEnd"/>
      <w:r w:rsidRPr="00C8742D">
        <w:t>&gt;: Caixa de texto grande.</w:t>
      </w:r>
    </w:p>
    <w:p w14:paraId="720A8EA0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select</w:t>
      </w:r>
      <w:proofErr w:type="spellEnd"/>
      <w:r w:rsidRPr="00C8742D">
        <w:t>&gt; e &lt;</w:t>
      </w:r>
      <w:proofErr w:type="spellStart"/>
      <w:r w:rsidRPr="00C8742D">
        <w:t>option</w:t>
      </w:r>
      <w:proofErr w:type="spellEnd"/>
      <w:r w:rsidRPr="00C8742D">
        <w:t>&gt;: Criam menus suspensos.</w:t>
      </w:r>
    </w:p>
    <w:p w14:paraId="1A0E8DDB" w14:textId="6E19457F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Divisões e Organização</w:t>
      </w:r>
      <w:r w:rsidR="005F61D3">
        <w:rPr>
          <w:b/>
          <w:bCs/>
        </w:rPr>
        <w:t>:</w:t>
      </w:r>
    </w:p>
    <w:p w14:paraId="3B64DC9B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div</w:t>
      </w:r>
      <w:proofErr w:type="spellEnd"/>
      <w:r w:rsidRPr="00C8742D">
        <w:t>&gt;: Define uma seção genérica de conteúdo.</w:t>
      </w:r>
    </w:p>
    <w:p w14:paraId="276FFC2E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span</w:t>
      </w:r>
      <w:proofErr w:type="spellEnd"/>
      <w:r w:rsidRPr="00C8742D">
        <w:t>&gt;: Usado para estilizar partes específicas do texto.</w:t>
      </w:r>
    </w:p>
    <w:p w14:paraId="0E2A2A56" w14:textId="5A8C0961" w:rsidR="00C8742D" w:rsidRPr="00C8742D" w:rsidRDefault="00C8742D" w:rsidP="00C8742D">
      <w:pPr>
        <w:rPr>
          <w:b/>
          <w:bCs/>
        </w:rPr>
      </w:pPr>
      <w:proofErr w:type="spellStart"/>
      <w:r w:rsidRPr="00C8742D">
        <w:rPr>
          <w:b/>
          <w:bCs/>
        </w:rPr>
        <w:t>Tags</w:t>
      </w:r>
      <w:proofErr w:type="spellEnd"/>
      <w:r w:rsidRPr="00C8742D">
        <w:rPr>
          <w:b/>
          <w:bCs/>
        </w:rPr>
        <w:t xml:space="preserve"> Semânticas (HTML5)</w:t>
      </w:r>
      <w:r w:rsidR="005F61D3">
        <w:rPr>
          <w:b/>
          <w:bCs/>
        </w:rPr>
        <w:t>:</w:t>
      </w:r>
    </w:p>
    <w:p w14:paraId="02A6CC82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&lt;header&gt;: Cabeçalho da página ou seção.</w:t>
      </w:r>
    </w:p>
    <w:p w14:paraId="54005198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nav</w:t>
      </w:r>
      <w:proofErr w:type="spellEnd"/>
      <w:r w:rsidRPr="00C8742D">
        <w:t>&gt;: Define um menu de navegação.</w:t>
      </w:r>
    </w:p>
    <w:p w14:paraId="2B47212B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section</w:t>
      </w:r>
      <w:proofErr w:type="spellEnd"/>
      <w:r w:rsidRPr="00C8742D">
        <w:t>&gt;: Define uma seção do conteúdo.</w:t>
      </w:r>
    </w:p>
    <w:p w14:paraId="62D03D25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article</w:t>
      </w:r>
      <w:proofErr w:type="spellEnd"/>
      <w:r w:rsidRPr="00C8742D">
        <w:t>&gt;: Define um artigo ou post.</w:t>
      </w:r>
    </w:p>
    <w:p w14:paraId="69C69C11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aside</w:t>
      </w:r>
      <w:proofErr w:type="spellEnd"/>
      <w:r w:rsidRPr="00C8742D">
        <w:t>&gt;: Conteúdo relacionado (ex.: barra lateral).</w:t>
      </w:r>
    </w:p>
    <w:p w14:paraId="14679567" w14:textId="5AA66687" w:rsidR="00FA414C" w:rsidRDefault="00C8742D" w:rsidP="00FA414C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footer</w:t>
      </w:r>
      <w:proofErr w:type="spellEnd"/>
      <w:r w:rsidRPr="00C8742D">
        <w:t>&gt;: Rodapé da página.</w:t>
      </w:r>
    </w:p>
    <w:p w14:paraId="72630178" w14:textId="2E41C50A" w:rsidR="00FA414C" w:rsidRPr="008233A6" w:rsidRDefault="00AE599A" w:rsidP="008233A6">
      <w:pPr>
        <w:jc w:val="center"/>
        <w:rPr>
          <w:b/>
          <w:bCs/>
        </w:rPr>
      </w:pPr>
      <w:r>
        <w:rPr>
          <w:b/>
          <w:bCs/>
        </w:rPr>
        <w:lastRenderedPageBreak/>
        <w:t>I</w:t>
      </w:r>
      <w:r w:rsidR="00FA414C" w:rsidRPr="008233A6">
        <w:rPr>
          <w:b/>
          <w:bCs/>
        </w:rPr>
        <w:t xml:space="preserve">ntegração de CSS com </w:t>
      </w:r>
      <w:proofErr w:type="spellStart"/>
      <w:r w:rsidR="00FA414C" w:rsidRPr="008233A6">
        <w:rPr>
          <w:b/>
          <w:bCs/>
        </w:rPr>
        <w:t>Html</w:t>
      </w:r>
      <w:proofErr w:type="spellEnd"/>
    </w:p>
    <w:p w14:paraId="58797607" w14:textId="2DBB1479" w:rsidR="00C5449A" w:rsidRDefault="00C5449A" w:rsidP="00C5449A">
      <w:r w:rsidRPr="00C5449A">
        <w:t xml:space="preserve">No HTML, existem </w:t>
      </w:r>
      <w:r w:rsidRPr="00C5449A">
        <w:rPr>
          <w:b/>
          <w:bCs/>
        </w:rPr>
        <w:t>três formas de implementar CSS</w:t>
      </w:r>
      <w:r w:rsidR="00C024AC">
        <w:pict w14:anchorId="4E63AB3E">
          <v:rect id="_x0000_i1025" style="width:0;height:1.5pt" o:hralign="center" o:hrstd="t" o:hr="t" fillcolor="#a0a0a0" stroked="f"/>
        </w:pict>
      </w:r>
      <w:r w:rsidRPr="00C5449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rPr>
          <w:b/>
          <w:bCs/>
        </w:rPr>
        <w:t xml:space="preserve">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Usado para estilizar um único elemento</w:t>
      </w:r>
      <w:r w:rsidRPr="00C5449A">
        <w:t>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Não recomendado</w:t>
      </w:r>
      <w:r w:rsidRPr="00C5449A">
        <w:t xml:space="preserve"> para projetos grandes, porque deixa o código bagunçado.</w:t>
      </w:r>
    </w:p>
    <w:p w14:paraId="40623DD2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"color: red; font-size: 20px;"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Texto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vermelho</w:t>
      </w:r>
      <w:proofErr w:type="spellEnd"/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DD8412A" w14:textId="2C976E19" w:rsid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Para pequenos ajustes rápidos, como estilizar um botão específico.</w:t>
      </w:r>
      <w:r w:rsidR="00C024AC">
        <w:pict w14:anchorId="60AD3859">
          <v:rect id="_x0000_i1026" style="width:0;height:1.5pt" o:hralign="center" o:hrstd="t" o:hr="t" fillcolor="#a0a0a0" stroked="f"/>
        </w:pict>
      </w:r>
      <w:r w:rsidRPr="00C5449A">
        <w:rPr>
          <w:b/>
          <w:bCs/>
        </w:rPr>
        <w:t>2️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Interno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 xml:space="preserve"> &lt;</w:t>
      </w:r>
      <w:proofErr w:type="spellStart"/>
      <w:r w:rsidRPr="00C5449A">
        <w:rPr>
          <w:b/>
          <w:bCs/>
        </w:rPr>
        <w:t>style</w:t>
      </w:r>
      <w:proofErr w:type="spellEnd"/>
      <w:r w:rsidRPr="00C5449A">
        <w:rPr>
          <w:b/>
          <w:bCs/>
        </w:rPr>
        <w:t>&gt; no &lt;</w:t>
      </w:r>
      <w:proofErr w:type="spellStart"/>
      <w:r w:rsidRPr="00C5449A">
        <w:rPr>
          <w:b/>
          <w:bCs/>
        </w:rPr>
        <w:t>head</w:t>
      </w:r>
      <w:proofErr w:type="spellEnd"/>
      <w:r w:rsidRPr="00C5449A">
        <w:rPr>
          <w:b/>
          <w:bCs/>
        </w:rPr>
        <w:t>&gt;)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 xml:space="preserve">Melhor que o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t>, pois organiza os estilos dentro do HTML.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Ainda não é ideal para projetos grandes</w:t>
      </w:r>
      <w:r w:rsidRPr="00C5449A">
        <w:t>, porque não separa HTML e CSS.</w:t>
      </w:r>
    </w:p>
    <w:p w14:paraId="3A0E5447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C3EF0D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1B69599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5F61D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495DA3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blue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3E0217A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5F6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18px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8712E72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        }</w:t>
      </w:r>
    </w:p>
    <w:p w14:paraId="090F9F3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75AAAC3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C55C8C4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03DD71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azul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920E0C" w14:textId="1B9D2629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7CACA5E" w14:textId="6B8336EB" w:rsidR="008233A6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Quando o estilo afeta apenas uma única página</w:t>
      </w:r>
      <w:r w:rsidR="008233A6">
        <w:t>.</w:t>
      </w:r>
      <w:r w:rsidR="00C024AC">
        <w:pict w14:anchorId="70578B77">
          <v:rect id="_x0000_i1027" style="width:0;height:1.5pt" o:hralign="center" o:hrstd="t" o:hr="t" fillcolor="#a0a0a0" stroked="f"/>
        </w:pict>
      </w:r>
      <w:r w:rsidRPr="00C5449A">
        <w:rPr>
          <w:b/>
          <w:bCs/>
        </w:rPr>
        <w:t>3️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>CSS Externo (Arquivo .</w:t>
      </w:r>
      <w:proofErr w:type="spellStart"/>
      <w:r w:rsidR="00AE599A" w:rsidRPr="00C5449A">
        <w:rPr>
          <w:b/>
          <w:bCs/>
        </w:rPr>
        <w:t>css</w:t>
      </w:r>
      <w:proofErr w:type="spellEnd"/>
      <w:r w:rsidR="00AE599A" w:rsidRPr="00C5449A">
        <w:rPr>
          <w:b/>
          <w:bCs/>
        </w:rPr>
        <w:t xml:space="preserve"> separado</w:t>
      </w:r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A melhor prática</w:t>
      </w:r>
      <w:r w:rsidRPr="00C5449A">
        <w:t>, pois separa HTML e CSS, deixando o código mais organizado e reutilizável.</w:t>
      </w:r>
    </w:p>
    <w:p w14:paraId="5E991931" w14:textId="4291A4C0" w:rsidR="008233A6" w:rsidRPr="005F61D3" w:rsidRDefault="008233A6" w:rsidP="00C5449A">
      <w:pPr>
        <w:rPr>
          <w:lang w:val="en-US"/>
        </w:rPr>
      </w:pPr>
      <w:proofErr w:type="spellStart"/>
      <w:r w:rsidRPr="005F61D3">
        <w:rPr>
          <w:lang w:val="en-US"/>
        </w:rPr>
        <w:t>Arquivo</w:t>
      </w:r>
      <w:proofErr w:type="spellEnd"/>
      <w:r w:rsidRPr="005F61D3">
        <w:rPr>
          <w:lang w:val="en-US"/>
        </w:rPr>
        <w:t>: style.css</w:t>
      </w:r>
    </w:p>
    <w:p w14:paraId="1CC8FD61" w14:textId="13DA8259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5AD235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green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E30B34B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5F6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22px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6899777" w14:textId="4A52BFB1" w:rsidR="00C5449A" w:rsidRPr="005F61D3" w:rsidRDefault="00C5449A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09DF02E4" w14:textId="5216DA45" w:rsidR="008233A6" w:rsidRPr="005F61D3" w:rsidRDefault="008233A6" w:rsidP="00C5449A">
      <w:pPr>
        <w:rPr>
          <w:lang w:val="en-US"/>
        </w:rPr>
      </w:pPr>
      <w:r w:rsidRPr="005F61D3">
        <w:rPr>
          <w:lang w:val="en-US"/>
        </w:rPr>
        <w:br/>
      </w:r>
      <w:proofErr w:type="spellStart"/>
      <w:r w:rsidRPr="005F61D3">
        <w:rPr>
          <w:lang w:val="en-US"/>
        </w:rPr>
        <w:t>Arquivo</w:t>
      </w:r>
      <w:proofErr w:type="spellEnd"/>
      <w:r w:rsidRPr="005F61D3">
        <w:rPr>
          <w:lang w:val="en-US"/>
        </w:rPr>
        <w:t>: index.html</w:t>
      </w:r>
    </w:p>
    <w:p w14:paraId="0AF8A517" w14:textId="77777777" w:rsidR="008233A6" w:rsidRPr="005F61D3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FE21DB9" w14:textId="77777777" w:rsidR="008233A6" w:rsidRPr="005F61D3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"stylesheet"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"style.css"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09B2F2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6CC933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6FA827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verde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92DF7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84AD96" w14:textId="77777777" w:rsidR="00C5449A" w:rsidRP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</w:t>
      </w:r>
      <w:r w:rsidRPr="00C5449A">
        <w:rPr>
          <w:b/>
          <w:bCs/>
        </w:rPr>
        <w:t>Sempre que possível</w:t>
      </w:r>
      <w:r w:rsidRPr="00C5449A">
        <w:t>, pois facilita a manutenção e reaproveitamento dos estilos.</w:t>
      </w:r>
    </w:p>
    <w:p w14:paraId="4F230716" w14:textId="03F4E0AB" w:rsidR="002675F5" w:rsidRDefault="00C024AC" w:rsidP="00FA414C">
      <w:r>
        <w:pict w14:anchorId="698E4BF7">
          <v:rect id="_x0000_i1028" style="width:0;height:1.5pt" o:hralign="center" o:hrstd="t" o:hr="t" fillcolor="#a0a0a0" stroked="f"/>
        </w:pict>
      </w:r>
    </w:p>
    <w:p w14:paraId="35C56A37" w14:textId="77777777" w:rsidR="002675F5" w:rsidRPr="002675F5" w:rsidRDefault="002675F5" w:rsidP="002675F5">
      <w:r w:rsidRPr="002675F5">
        <w:t xml:space="preserve">No CSS, usamos </w:t>
      </w:r>
      <w:r w:rsidRPr="002675F5">
        <w:rPr>
          <w:b/>
          <w:bCs/>
        </w:rPr>
        <w:t>propriedades</w:t>
      </w:r>
      <w:r w:rsidRPr="002675F5">
        <w:t xml:space="preserve"> para estilizar elementos HTML. Aqui estão as principais </w:t>
      </w:r>
      <w:r w:rsidRPr="002675F5">
        <w:rPr>
          <w:b/>
          <w:bCs/>
        </w:rPr>
        <w:t>categorias</w:t>
      </w:r>
      <w:r w:rsidRPr="002675F5">
        <w:t xml:space="preserve"> e suas </w:t>
      </w:r>
      <w:proofErr w:type="spellStart"/>
      <w:r w:rsidRPr="002675F5">
        <w:rPr>
          <w:b/>
          <w:bCs/>
        </w:rPr>
        <w:t>tags</w:t>
      </w:r>
      <w:proofErr w:type="spellEnd"/>
      <w:r w:rsidRPr="002675F5">
        <w:rPr>
          <w:b/>
          <w:bCs/>
        </w:rPr>
        <w:t xml:space="preserve"> (propriedades CSS):</w:t>
      </w:r>
    </w:p>
    <w:p w14:paraId="71888A15" w14:textId="77777777" w:rsidR="002675F5" w:rsidRPr="002675F5" w:rsidRDefault="00C024AC" w:rsidP="002675F5">
      <w:r>
        <w:pict w14:anchorId="6B7D44B9">
          <v:rect id="_x0000_i1029" style="width:0;height:1.5pt" o:hralign="center" o:hrstd="t" o:hr="t" fillcolor="#a0a0a0" stroked="f"/>
        </w:pict>
      </w:r>
    </w:p>
    <w:p w14:paraId="1E263A1F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1. Cores e Fundo</w:t>
      </w:r>
    </w:p>
    <w:p w14:paraId="3B907FB8" w14:textId="77777777" w:rsidR="002675F5" w:rsidRPr="002675F5" w:rsidRDefault="002675F5" w:rsidP="002675F5">
      <w:pPr>
        <w:numPr>
          <w:ilvl w:val="0"/>
          <w:numId w:val="10"/>
        </w:numPr>
      </w:pPr>
      <w:r w:rsidRPr="002675F5">
        <w:t xml:space="preserve">color → Define a cor do texto. (color: </w:t>
      </w:r>
      <w:proofErr w:type="spellStart"/>
      <w:r w:rsidRPr="002675F5">
        <w:t>red</w:t>
      </w:r>
      <w:proofErr w:type="spellEnd"/>
      <w:r w:rsidRPr="002675F5">
        <w:t>;)</w:t>
      </w:r>
    </w:p>
    <w:p w14:paraId="3180821F" w14:textId="77777777" w:rsidR="002675F5" w:rsidRPr="002675F5" w:rsidRDefault="002675F5" w:rsidP="002675F5">
      <w:pPr>
        <w:numPr>
          <w:ilvl w:val="0"/>
          <w:numId w:val="10"/>
        </w:numPr>
      </w:pPr>
      <w:r w:rsidRPr="005F61D3">
        <w:rPr>
          <w:lang w:val="en-US"/>
        </w:rPr>
        <w:t xml:space="preserve">background-color → Define a </w:t>
      </w:r>
      <w:proofErr w:type="spellStart"/>
      <w:r w:rsidRPr="005F61D3">
        <w:rPr>
          <w:lang w:val="en-US"/>
        </w:rPr>
        <w:t>cor</w:t>
      </w:r>
      <w:proofErr w:type="spellEnd"/>
      <w:r w:rsidRPr="005F61D3">
        <w:rPr>
          <w:lang w:val="en-US"/>
        </w:rPr>
        <w:t xml:space="preserve"> do </w:t>
      </w:r>
      <w:proofErr w:type="spellStart"/>
      <w:r w:rsidRPr="005F61D3">
        <w:rPr>
          <w:lang w:val="en-US"/>
        </w:rPr>
        <w:t>fundo</w:t>
      </w:r>
      <w:proofErr w:type="spellEnd"/>
      <w:r w:rsidRPr="005F61D3">
        <w:rPr>
          <w:lang w:val="en-US"/>
        </w:rPr>
        <w:t xml:space="preserve">. </w:t>
      </w:r>
      <w:r w:rsidRPr="002675F5">
        <w:t>(background-color: blue;)</w:t>
      </w:r>
    </w:p>
    <w:p w14:paraId="2A0CB5A8" w14:textId="77777777" w:rsidR="002675F5" w:rsidRPr="005F61D3" w:rsidRDefault="002675F5" w:rsidP="002675F5">
      <w:pPr>
        <w:numPr>
          <w:ilvl w:val="0"/>
          <w:numId w:val="10"/>
        </w:numPr>
        <w:rPr>
          <w:lang w:val="en-US"/>
        </w:rPr>
      </w:pPr>
      <w:r w:rsidRPr="002675F5">
        <w:t>background-</w:t>
      </w:r>
      <w:proofErr w:type="spellStart"/>
      <w:r w:rsidRPr="002675F5">
        <w:t>image</w:t>
      </w:r>
      <w:proofErr w:type="spellEnd"/>
      <w:r w:rsidRPr="002675F5">
        <w:t xml:space="preserve"> → Define uma imagem de fundo. </w:t>
      </w:r>
      <w:r w:rsidRPr="005F61D3">
        <w:rPr>
          <w:lang w:val="en-US"/>
        </w:rPr>
        <w:t xml:space="preserve">(background-image: </w:t>
      </w:r>
      <w:proofErr w:type="spellStart"/>
      <w:r w:rsidRPr="005F61D3">
        <w:rPr>
          <w:lang w:val="en-US"/>
        </w:rPr>
        <w:t>url</w:t>
      </w:r>
      <w:proofErr w:type="spellEnd"/>
      <w:r w:rsidRPr="005F61D3">
        <w:rPr>
          <w:lang w:val="en-US"/>
        </w:rPr>
        <w:t>("fundo.jpg</w:t>
      </w:r>
      <w:proofErr w:type="gramStart"/>
      <w:r w:rsidRPr="005F61D3">
        <w:rPr>
          <w:lang w:val="en-US"/>
        </w:rPr>
        <w:t>");)</w:t>
      </w:r>
      <w:proofErr w:type="gramEnd"/>
    </w:p>
    <w:p w14:paraId="44A1B211" w14:textId="77777777" w:rsidR="002675F5" w:rsidRPr="002675F5" w:rsidRDefault="002675F5" w:rsidP="002675F5">
      <w:pPr>
        <w:numPr>
          <w:ilvl w:val="0"/>
          <w:numId w:val="10"/>
        </w:numPr>
      </w:pPr>
      <w:proofErr w:type="spellStart"/>
      <w:r w:rsidRPr="002675F5">
        <w:t>opacity</w:t>
      </w:r>
      <w:proofErr w:type="spellEnd"/>
      <w:r w:rsidRPr="002675F5">
        <w:t xml:space="preserve"> → Define a transparência. (</w:t>
      </w:r>
      <w:proofErr w:type="spellStart"/>
      <w:r w:rsidRPr="002675F5">
        <w:t>opacity</w:t>
      </w:r>
      <w:proofErr w:type="spellEnd"/>
      <w:r w:rsidRPr="002675F5">
        <w:t>: 0.5; de 0 a 1)</w:t>
      </w:r>
    </w:p>
    <w:p w14:paraId="0A390D52" w14:textId="77777777" w:rsidR="002675F5" w:rsidRPr="002675F5" w:rsidRDefault="00C024AC" w:rsidP="002675F5">
      <w:r>
        <w:pict w14:anchorId="3FC25176">
          <v:rect id="_x0000_i1030" style="width:0;height:1.5pt" o:hralign="center" o:hrstd="t" o:hr="t" fillcolor="#a0a0a0" stroked="f"/>
        </w:pict>
      </w:r>
    </w:p>
    <w:p w14:paraId="49C0BFC8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2. Texto e Fontes</w:t>
      </w:r>
    </w:p>
    <w:p w14:paraId="028A2FF4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font-size</w:t>
      </w:r>
      <w:proofErr w:type="spellEnd"/>
      <w:r w:rsidRPr="002675F5">
        <w:t xml:space="preserve"> → Tamanho da fonte. (</w:t>
      </w:r>
      <w:proofErr w:type="spellStart"/>
      <w:r w:rsidRPr="002675F5">
        <w:t>font-size</w:t>
      </w:r>
      <w:proofErr w:type="spellEnd"/>
      <w:r w:rsidRPr="002675F5">
        <w:t>: 16px;)</w:t>
      </w:r>
    </w:p>
    <w:p w14:paraId="0A5E6462" w14:textId="77777777" w:rsidR="002675F5" w:rsidRPr="005F61D3" w:rsidRDefault="002675F5" w:rsidP="002675F5">
      <w:pPr>
        <w:numPr>
          <w:ilvl w:val="0"/>
          <w:numId w:val="11"/>
        </w:numPr>
        <w:rPr>
          <w:lang w:val="en-US"/>
        </w:rPr>
      </w:pPr>
      <w:proofErr w:type="spellStart"/>
      <w:r w:rsidRPr="002675F5">
        <w:t>font-family</w:t>
      </w:r>
      <w:proofErr w:type="spellEnd"/>
      <w:r w:rsidRPr="002675F5">
        <w:t xml:space="preserve"> → Tipo de fonte. </w:t>
      </w:r>
      <w:r w:rsidRPr="005F61D3">
        <w:rPr>
          <w:lang w:val="en-US"/>
        </w:rPr>
        <w:t>(</w:t>
      </w:r>
      <w:proofErr w:type="gramStart"/>
      <w:r w:rsidRPr="005F61D3">
        <w:rPr>
          <w:lang w:val="en-US"/>
        </w:rPr>
        <w:t>font</w:t>
      </w:r>
      <w:proofErr w:type="gramEnd"/>
      <w:r w:rsidRPr="005F61D3">
        <w:rPr>
          <w:lang w:val="en-US"/>
        </w:rPr>
        <w:t>-family: Arial, sans-serif;)</w:t>
      </w:r>
    </w:p>
    <w:p w14:paraId="623DB4AE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font-weight</w:t>
      </w:r>
      <w:proofErr w:type="spellEnd"/>
      <w:r w:rsidRPr="002675F5">
        <w:t xml:space="preserve"> → Espessura da fonte. (</w:t>
      </w:r>
      <w:proofErr w:type="spellStart"/>
      <w:r w:rsidRPr="002675F5">
        <w:t>font-weight</w:t>
      </w:r>
      <w:proofErr w:type="spellEnd"/>
      <w:r w:rsidRPr="002675F5">
        <w:t xml:space="preserve">: </w:t>
      </w:r>
      <w:proofErr w:type="spellStart"/>
      <w:r w:rsidRPr="002675F5">
        <w:t>bold</w:t>
      </w:r>
      <w:proofErr w:type="spellEnd"/>
      <w:r w:rsidRPr="002675F5">
        <w:t>;)</w:t>
      </w:r>
    </w:p>
    <w:p w14:paraId="74496711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text-align</w:t>
      </w:r>
      <w:proofErr w:type="spellEnd"/>
      <w:r w:rsidRPr="002675F5">
        <w:t xml:space="preserve"> → Alinhamento do texto. (</w:t>
      </w:r>
      <w:proofErr w:type="spellStart"/>
      <w:r w:rsidRPr="002675F5">
        <w:t>text-align</w:t>
      </w:r>
      <w:proofErr w:type="spellEnd"/>
      <w:r w:rsidRPr="002675F5">
        <w:t>: center;)</w:t>
      </w:r>
    </w:p>
    <w:p w14:paraId="3F03EF5C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text-decoration</w:t>
      </w:r>
      <w:proofErr w:type="spellEnd"/>
      <w:r w:rsidRPr="002675F5">
        <w:t xml:space="preserve"> → Sublinhado, riscado etc. (</w:t>
      </w:r>
      <w:proofErr w:type="spellStart"/>
      <w:r w:rsidRPr="002675F5">
        <w:t>text-decoration</w:t>
      </w:r>
      <w:proofErr w:type="spellEnd"/>
      <w:r w:rsidRPr="002675F5">
        <w:t xml:space="preserve">: </w:t>
      </w:r>
      <w:proofErr w:type="spellStart"/>
      <w:r w:rsidRPr="002675F5">
        <w:t>underline</w:t>
      </w:r>
      <w:proofErr w:type="spellEnd"/>
      <w:r w:rsidRPr="002675F5">
        <w:t>;)</w:t>
      </w:r>
    </w:p>
    <w:p w14:paraId="150283C0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line-height</w:t>
      </w:r>
      <w:proofErr w:type="spellEnd"/>
      <w:r w:rsidRPr="002675F5">
        <w:t xml:space="preserve"> → Espaçamento entre linhas. (</w:t>
      </w:r>
      <w:proofErr w:type="spellStart"/>
      <w:r w:rsidRPr="002675F5">
        <w:t>line-height</w:t>
      </w:r>
      <w:proofErr w:type="spellEnd"/>
      <w:r w:rsidRPr="002675F5">
        <w:t>: 1.5;)</w:t>
      </w:r>
    </w:p>
    <w:p w14:paraId="1C8522BC" w14:textId="77777777" w:rsidR="002675F5" w:rsidRPr="002675F5" w:rsidRDefault="00C024AC" w:rsidP="002675F5">
      <w:r>
        <w:pict w14:anchorId="1CBBF735">
          <v:rect id="_x0000_i1031" style="width:0;height:1.5pt" o:hralign="center" o:hrstd="t" o:hr="t" fillcolor="#a0a0a0" stroked="f"/>
        </w:pict>
      </w:r>
    </w:p>
    <w:p w14:paraId="3A9252CD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3. Box Model (Espaçamentos e Tamanhos)</w:t>
      </w:r>
    </w:p>
    <w:p w14:paraId="1A7F4769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width</w:t>
      </w:r>
      <w:proofErr w:type="spellEnd"/>
      <w:r w:rsidRPr="002675F5">
        <w:t xml:space="preserve"> → Largura. (</w:t>
      </w:r>
      <w:proofErr w:type="spellStart"/>
      <w:r w:rsidRPr="002675F5">
        <w:t>width</w:t>
      </w:r>
      <w:proofErr w:type="spellEnd"/>
      <w:r w:rsidRPr="002675F5">
        <w:t>: 300px;)</w:t>
      </w:r>
    </w:p>
    <w:p w14:paraId="1FE33ED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height</w:t>
      </w:r>
      <w:proofErr w:type="spellEnd"/>
      <w:r w:rsidRPr="002675F5">
        <w:t xml:space="preserve"> → Altura. (</w:t>
      </w:r>
      <w:proofErr w:type="spellStart"/>
      <w:r w:rsidRPr="002675F5">
        <w:t>height</w:t>
      </w:r>
      <w:proofErr w:type="spellEnd"/>
      <w:r w:rsidRPr="002675F5">
        <w:t>: 200px;)</w:t>
      </w:r>
    </w:p>
    <w:p w14:paraId="6BEDB030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margin</w:t>
      </w:r>
      <w:proofErr w:type="spellEnd"/>
      <w:r w:rsidRPr="002675F5">
        <w:t xml:space="preserve"> → Espaçamento externo. (</w:t>
      </w:r>
      <w:proofErr w:type="spellStart"/>
      <w:r w:rsidRPr="002675F5">
        <w:t>margin</w:t>
      </w:r>
      <w:proofErr w:type="spellEnd"/>
      <w:r w:rsidRPr="002675F5">
        <w:t>: 10px;)</w:t>
      </w:r>
    </w:p>
    <w:p w14:paraId="188D2098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padding</w:t>
      </w:r>
      <w:proofErr w:type="spellEnd"/>
      <w:r w:rsidRPr="002675F5">
        <w:t xml:space="preserve"> → Espaçamento interno. (</w:t>
      </w:r>
      <w:proofErr w:type="spellStart"/>
      <w:r w:rsidRPr="002675F5">
        <w:t>padding</w:t>
      </w:r>
      <w:proofErr w:type="spellEnd"/>
      <w:r w:rsidRPr="002675F5">
        <w:t>: 15px;)</w:t>
      </w:r>
    </w:p>
    <w:p w14:paraId="7928242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border</w:t>
      </w:r>
      <w:proofErr w:type="spellEnd"/>
      <w:r w:rsidRPr="002675F5">
        <w:t xml:space="preserve"> → Borda. (</w:t>
      </w:r>
      <w:proofErr w:type="spellStart"/>
      <w:r w:rsidRPr="002675F5">
        <w:t>border</w:t>
      </w:r>
      <w:proofErr w:type="spellEnd"/>
      <w:r w:rsidRPr="002675F5">
        <w:t xml:space="preserve">: 2px </w:t>
      </w:r>
      <w:proofErr w:type="spellStart"/>
      <w:r w:rsidRPr="002675F5">
        <w:t>solid</w:t>
      </w:r>
      <w:proofErr w:type="spellEnd"/>
      <w:r w:rsidRPr="002675F5">
        <w:t xml:space="preserve"> black;)</w:t>
      </w:r>
    </w:p>
    <w:p w14:paraId="13FF200B" w14:textId="77777777" w:rsidR="002675F5" w:rsidRPr="005F61D3" w:rsidRDefault="002675F5" w:rsidP="002675F5">
      <w:pPr>
        <w:numPr>
          <w:ilvl w:val="0"/>
          <w:numId w:val="12"/>
        </w:numPr>
        <w:rPr>
          <w:lang w:val="en-US"/>
        </w:rPr>
      </w:pPr>
      <w:r w:rsidRPr="002675F5">
        <w:t>box-</w:t>
      </w:r>
      <w:proofErr w:type="spellStart"/>
      <w:r w:rsidRPr="002675F5">
        <w:t>shadow</w:t>
      </w:r>
      <w:proofErr w:type="spellEnd"/>
      <w:r w:rsidRPr="002675F5">
        <w:t xml:space="preserve"> → Sombra da caixa. </w:t>
      </w:r>
      <w:r w:rsidRPr="005F61D3">
        <w:rPr>
          <w:lang w:val="en-US"/>
        </w:rPr>
        <w:t>(</w:t>
      </w:r>
      <w:proofErr w:type="gramStart"/>
      <w:r w:rsidRPr="005F61D3">
        <w:rPr>
          <w:lang w:val="en-US"/>
        </w:rPr>
        <w:t>box</w:t>
      </w:r>
      <w:proofErr w:type="gramEnd"/>
      <w:r w:rsidRPr="005F61D3">
        <w:rPr>
          <w:lang w:val="en-US"/>
        </w:rPr>
        <w:t xml:space="preserve">-shadow: 5px </w:t>
      </w:r>
      <w:proofErr w:type="spellStart"/>
      <w:r w:rsidRPr="005F61D3">
        <w:rPr>
          <w:lang w:val="en-US"/>
        </w:rPr>
        <w:t>5px</w:t>
      </w:r>
      <w:proofErr w:type="spellEnd"/>
      <w:r w:rsidRPr="005F61D3">
        <w:rPr>
          <w:lang w:val="en-US"/>
        </w:rPr>
        <w:t xml:space="preserve"> 10px gray;)</w:t>
      </w:r>
    </w:p>
    <w:p w14:paraId="3D7D0ADB" w14:textId="77777777" w:rsidR="002675F5" w:rsidRPr="002675F5" w:rsidRDefault="00C024AC" w:rsidP="002675F5">
      <w:r>
        <w:pict w14:anchorId="72076FD6">
          <v:rect id="_x0000_i1032" style="width:0;height:1.5pt" o:hralign="center" o:hrstd="t" o:hr="t" fillcolor="#a0a0a0" stroked="f"/>
        </w:pict>
      </w:r>
    </w:p>
    <w:p w14:paraId="01164AA1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4. Posição e Layout</w:t>
      </w:r>
    </w:p>
    <w:p w14:paraId="4F39B883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display → Controla a exibição do elemento. (display: </w:t>
      </w:r>
      <w:proofErr w:type="spellStart"/>
      <w:r w:rsidRPr="002675F5">
        <w:t>flex</w:t>
      </w:r>
      <w:proofErr w:type="spellEnd"/>
      <w:r w:rsidRPr="002675F5">
        <w:t>;)</w:t>
      </w:r>
    </w:p>
    <w:p w14:paraId="74685201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lastRenderedPageBreak/>
        <w:t>position → Define a posição (</w:t>
      </w:r>
      <w:proofErr w:type="spellStart"/>
      <w:r w:rsidRPr="002675F5">
        <w:t>absolute</w:t>
      </w:r>
      <w:proofErr w:type="spellEnd"/>
      <w:r w:rsidRPr="002675F5">
        <w:t xml:space="preserve">, </w:t>
      </w:r>
      <w:proofErr w:type="spellStart"/>
      <w:r w:rsidRPr="002675F5">
        <w:t>relative</w:t>
      </w:r>
      <w:proofErr w:type="spellEnd"/>
      <w:r w:rsidRPr="002675F5">
        <w:t xml:space="preserve">, </w:t>
      </w:r>
      <w:proofErr w:type="spellStart"/>
      <w:r w:rsidRPr="002675F5">
        <w:t>fixed</w:t>
      </w:r>
      <w:proofErr w:type="spellEnd"/>
      <w:r w:rsidRPr="002675F5">
        <w:t xml:space="preserve">, </w:t>
      </w:r>
      <w:proofErr w:type="spellStart"/>
      <w:r w:rsidRPr="002675F5">
        <w:t>sticky</w:t>
      </w:r>
      <w:proofErr w:type="spellEnd"/>
      <w:r w:rsidRPr="002675F5">
        <w:t>).</w:t>
      </w:r>
    </w:p>
    <w:p w14:paraId="611EE28D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top, </w:t>
      </w:r>
      <w:proofErr w:type="spellStart"/>
      <w:r w:rsidRPr="002675F5">
        <w:t>left</w:t>
      </w:r>
      <w:proofErr w:type="spellEnd"/>
      <w:r w:rsidRPr="002675F5">
        <w:t xml:space="preserve">, </w:t>
      </w:r>
      <w:proofErr w:type="spellStart"/>
      <w:r w:rsidRPr="002675F5">
        <w:t>right</w:t>
      </w:r>
      <w:proofErr w:type="spellEnd"/>
      <w:r w:rsidRPr="002675F5">
        <w:t xml:space="preserve">, </w:t>
      </w:r>
      <w:proofErr w:type="spellStart"/>
      <w:r w:rsidRPr="002675F5">
        <w:t>bottom</w:t>
      </w:r>
      <w:proofErr w:type="spellEnd"/>
      <w:r w:rsidRPr="002675F5">
        <w:t xml:space="preserve"> → Ajusta a posição dos elementos.</w:t>
      </w:r>
    </w:p>
    <w:p w14:paraId="78E63487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>z-index → Define a sobreposição de camadas (z-index: 10;).</w:t>
      </w:r>
    </w:p>
    <w:p w14:paraId="327A222B" w14:textId="77777777" w:rsidR="002675F5" w:rsidRPr="002675F5" w:rsidRDefault="00C024AC" w:rsidP="002675F5">
      <w:r>
        <w:pict w14:anchorId="225A5ECD">
          <v:rect id="_x0000_i1033" style="width:0;height:1.5pt" o:hralign="center" o:hrstd="t" o:hr="t" fillcolor="#a0a0a0" stroked="f"/>
        </w:pict>
      </w:r>
    </w:p>
    <w:p w14:paraId="127DA0AB" w14:textId="291ABC0A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5. </w:t>
      </w:r>
      <w:proofErr w:type="spellStart"/>
      <w:r w:rsidRPr="002675F5">
        <w:rPr>
          <w:b/>
          <w:bCs/>
        </w:rPr>
        <w:t>Flexbox</w:t>
      </w:r>
      <w:proofErr w:type="spellEnd"/>
      <w:r w:rsidRPr="002675F5">
        <w:rPr>
          <w:b/>
          <w:bCs/>
        </w:rPr>
        <w:t xml:space="preserve"> (Alinhamento de Elementos)</w:t>
      </w:r>
    </w:p>
    <w:p w14:paraId="788979D0" w14:textId="2795B88A" w:rsidR="002675F5" w:rsidRPr="002675F5" w:rsidRDefault="002675F5" w:rsidP="002675F5">
      <w:pPr>
        <w:numPr>
          <w:ilvl w:val="0"/>
          <w:numId w:val="14"/>
        </w:numPr>
      </w:pPr>
      <w:r w:rsidRPr="002675F5">
        <w:t xml:space="preserve">display: </w:t>
      </w:r>
      <w:proofErr w:type="spellStart"/>
      <w:r w:rsidRPr="002675F5">
        <w:t>flex</w:t>
      </w:r>
      <w:proofErr w:type="spellEnd"/>
      <w:r w:rsidRPr="002675F5">
        <w:t xml:space="preserve">; → Ativa o </w:t>
      </w:r>
      <w:proofErr w:type="spellStart"/>
      <w:r w:rsidRPr="002675F5">
        <w:t>Flexbox</w:t>
      </w:r>
      <w:proofErr w:type="spellEnd"/>
      <w:r w:rsidRPr="002675F5">
        <w:t>.</w:t>
      </w:r>
      <w:r w:rsidR="00A05758" w:rsidRPr="00A05758">
        <w:rPr>
          <w:noProof/>
        </w:rPr>
        <w:t xml:space="preserve"> </w:t>
      </w:r>
    </w:p>
    <w:p w14:paraId="4D131B85" w14:textId="3A984B13" w:rsidR="002675F5" w:rsidRPr="005F61D3" w:rsidRDefault="002675F5" w:rsidP="002675F5">
      <w:pPr>
        <w:numPr>
          <w:ilvl w:val="0"/>
          <w:numId w:val="14"/>
        </w:numPr>
        <w:rPr>
          <w:lang w:val="en-US"/>
        </w:rPr>
      </w:pPr>
      <w:r w:rsidRPr="005F61D3">
        <w:rPr>
          <w:lang w:val="en-US"/>
        </w:rPr>
        <w:t xml:space="preserve">justify-content → </w:t>
      </w:r>
      <w:proofErr w:type="spellStart"/>
      <w:r w:rsidRPr="005F61D3">
        <w:rPr>
          <w:lang w:val="en-US"/>
        </w:rPr>
        <w:t>Alinha</w:t>
      </w:r>
      <w:proofErr w:type="spellEnd"/>
      <w:r w:rsidRPr="005F61D3">
        <w:rPr>
          <w:lang w:val="en-US"/>
        </w:rPr>
        <w:t xml:space="preserve"> no </w:t>
      </w:r>
      <w:proofErr w:type="spellStart"/>
      <w:r w:rsidRPr="005F61D3">
        <w:rPr>
          <w:lang w:val="en-US"/>
        </w:rPr>
        <w:t>eixo</w:t>
      </w:r>
      <w:proofErr w:type="spellEnd"/>
      <w:r w:rsidRPr="005F61D3">
        <w:rPr>
          <w:lang w:val="en-US"/>
        </w:rPr>
        <w:t xml:space="preserve"> horizontal (center, space-between, space-around).</w:t>
      </w:r>
    </w:p>
    <w:p w14:paraId="71139A00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align-items</w:t>
      </w:r>
      <w:proofErr w:type="spellEnd"/>
      <w:r w:rsidRPr="002675F5">
        <w:t xml:space="preserve"> → Alinha no eixo vertical (center, </w:t>
      </w:r>
      <w:proofErr w:type="spellStart"/>
      <w:r w:rsidRPr="002675F5">
        <w:t>flex</w:t>
      </w:r>
      <w:proofErr w:type="spellEnd"/>
      <w:r w:rsidRPr="002675F5">
        <w:t xml:space="preserve">-start, </w:t>
      </w:r>
      <w:proofErr w:type="spellStart"/>
      <w:r w:rsidRPr="002675F5">
        <w:t>flex-end</w:t>
      </w:r>
      <w:proofErr w:type="spellEnd"/>
      <w:r w:rsidRPr="002675F5">
        <w:t>).</w:t>
      </w:r>
    </w:p>
    <w:p w14:paraId="1807E64B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flex</w:t>
      </w:r>
      <w:proofErr w:type="spellEnd"/>
      <w:r w:rsidRPr="002675F5">
        <w:t xml:space="preserve">-wrap → Permite que os itens quebrem linha (wrap, </w:t>
      </w:r>
      <w:proofErr w:type="spellStart"/>
      <w:r w:rsidRPr="002675F5">
        <w:t>nowrap</w:t>
      </w:r>
      <w:proofErr w:type="spellEnd"/>
      <w:r w:rsidRPr="002675F5">
        <w:t>).</w:t>
      </w:r>
    </w:p>
    <w:p w14:paraId="021A7B21" w14:textId="77777777" w:rsidR="002675F5" w:rsidRPr="002675F5" w:rsidRDefault="00C024AC" w:rsidP="002675F5">
      <w:r>
        <w:pict w14:anchorId="7FF3B443">
          <v:rect id="_x0000_i1034" style="width:0;height:1.5pt" o:hralign="center" o:hrstd="t" o:hr="t" fillcolor="#a0a0a0" stroked="f"/>
        </w:pict>
      </w:r>
    </w:p>
    <w:p w14:paraId="4CF25716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6. Grid (Layout Responsivo Avançado)</w:t>
      </w:r>
    </w:p>
    <w:p w14:paraId="0803C662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display: grid; → Ativa o Grid Layout.</w:t>
      </w:r>
    </w:p>
    <w:p w14:paraId="13DE4A7D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 xml:space="preserve"> → Define colunas.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>: 1fr 1fr;)</w:t>
      </w:r>
    </w:p>
    <w:p w14:paraId="51DC4951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 xml:space="preserve"> → Define linhas.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>: 100px 200px;)</w:t>
      </w:r>
    </w:p>
    <w:p w14:paraId="0AF59334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gap → Define espaçamento entre os itens. (gap: 20px;)</w:t>
      </w:r>
    </w:p>
    <w:p w14:paraId="0A1CDF27" w14:textId="77777777" w:rsidR="002675F5" w:rsidRPr="002675F5" w:rsidRDefault="00C024AC" w:rsidP="002675F5">
      <w:r>
        <w:pict w14:anchorId="43576DB8">
          <v:rect id="_x0000_i1035" style="width:0;height:1.5pt" o:hralign="center" o:hrstd="t" o:hr="t" fillcolor="#a0a0a0" stroked="f"/>
        </w:pict>
      </w:r>
    </w:p>
    <w:p w14:paraId="378E2C96" w14:textId="6F7F3CDF" w:rsidR="00F47CA8" w:rsidRPr="00F47CA8" w:rsidRDefault="00F47CA8" w:rsidP="00F47CA8">
      <w:pPr>
        <w:rPr>
          <w:b/>
          <w:bCs/>
        </w:rPr>
      </w:pPr>
      <w:proofErr w:type="gramStart"/>
      <w:r w:rsidRPr="00F47CA8">
        <w:rPr>
          <w:rFonts w:ascii="Segoe UI Emoji" w:hAnsi="Segoe UI Emoji" w:cs="Segoe UI Emoji"/>
          <w:b/>
          <w:bCs/>
        </w:rPr>
        <w:t>📌</w:t>
      </w:r>
      <w:r w:rsidRPr="00F47CA8">
        <w:rPr>
          <w:b/>
          <w:bCs/>
        </w:rPr>
        <w:t xml:space="preserve">  </w:t>
      </w:r>
      <w:r>
        <w:rPr>
          <w:b/>
          <w:bCs/>
        </w:rPr>
        <w:t>7</w:t>
      </w:r>
      <w:proofErr w:type="gramEnd"/>
      <w:r>
        <w:rPr>
          <w:b/>
          <w:bCs/>
        </w:rPr>
        <w:t xml:space="preserve">. </w:t>
      </w:r>
      <w:r w:rsidRPr="00F47CA8">
        <w:rPr>
          <w:b/>
          <w:bCs/>
        </w:rPr>
        <w:t xml:space="preserve">Overflow — </w:t>
      </w:r>
      <w:r>
        <w:rPr>
          <w:b/>
          <w:bCs/>
        </w:rPr>
        <w:t>Estouro</w:t>
      </w:r>
    </w:p>
    <w:p w14:paraId="64514ADC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Definição</w:t>
      </w:r>
      <w:r w:rsidRPr="00F47CA8">
        <w:t>: Controla o que acontece quando o conteúdo de um elemento excede seu tamanho definido.</w:t>
      </w:r>
    </w:p>
    <w:p w14:paraId="1DB1C7FE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Propriedade</w:t>
      </w:r>
      <w:r w:rsidRPr="00F47CA8">
        <w:t>: overflow</w:t>
      </w:r>
    </w:p>
    <w:p w14:paraId="48522E98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Valores principais</w:t>
      </w:r>
      <w:r w:rsidRPr="00F47CA8">
        <w:t>:</w:t>
      </w:r>
    </w:p>
    <w:p w14:paraId="13D25676" w14:textId="77777777" w:rsidR="00F47CA8" w:rsidRPr="00F47CA8" w:rsidRDefault="00F47CA8" w:rsidP="00F47CA8">
      <w:pPr>
        <w:numPr>
          <w:ilvl w:val="1"/>
          <w:numId w:val="19"/>
        </w:numPr>
      </w:pPr>
      <w:proofErr w:type="spellStart"/>
      <w:r w:rsidRPr="00F47CA8">
        <w:t>visible</w:t>
      </w:r>
      <w:proofErr w:type="spellEnd"/>
      <w:r w:rsidRPr="00F47CA8">
        <w:t>: conteúdo excedente é exibido fora do elemento (padrão).</w:t>
      </w:r>
    </w:p>
    <w:p w14:paraId="074BAD29" w14:textId="77777777" w:rsidR="00F47CA8" w:rsidRPr="00F47CA8" w:rsidRDefault="00F47CA8" w:rsidP="00F47CA8">
      <w:pPr>
        <w:numPr>
          <w:ilvl w:val="1"/>
          <w:numId w:val="19"/>
        </w:numPr>
      </w:pPr>
      <w:proofErr w:type="spellStart"/>
      <w:r w:rsidRPr="00F47CA8">
        <w:t>hidden</w:t>
      </w:r>
      <w:proofErr w:type="spellEnd"/>
      <w:r w:rsidRPr="00F47CA8">
        <w:t>: conteúdo excedente é cortado e não visível.</w:t>
      </w:r>
    </w:p>
    <w:p w14:paraId="7D3EAB86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scroll: adiciona barras de rolagem sempre, mesmo sem necessidade.</w:t>
      </w:r>
    </w:p>
    <w:p w14:paraId="68472545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auto: adiciona barras de rolagem </w:t>
      </w:r>
      <w:r w:rsidRPr="00F47CA8">
        <w:rPr>
          <w:b/>
          <w:bCs/>
        </w:rPr>
        <w:t>somente quando necessário</w:t>
      </w:r>
      <w:r w:rsidRPr="00F47CA8">
        <w:t>.</w:t>
      </w:r>
    </w:p>
    <w:p w14:paraId="0C6DAFFF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Direções específicas</w:t>
      </w:r>
      <w:r w:rsidRPr="00F47CA8">
        <w:t>:</w:t>
      </w:r>
    </w:p>
    <w:p w14:paraId="67057AA3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overflow-x: controla o transbordamento horizontal.</w:t>
      </w:r>
    </w:p>
    <w:p w14:paraId="583EB779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overflow-y: controla o transbordamento vertical.</w:t>
      </w:r>
    </w:p>
    <w:p w14:paraId="2767F659" w14:textId="39F9F009" w:rsidR="006801A2" w:rsidRDefault="006801A2" w:rsidP="00FA414C"/>
    <w:p w14:paraId="17259AE4" w14:textId="61EE44D4" w:rsidR="0068083F" w:rsidRDefault="001E624D" w:rsidP="00FA414C">
      <w:r>
        <w:t>B</w:t>
      </w:r>
      <w:r w:rsidR="0068083F">
        <w:t>order</w:t>
      </w:r>
      <w:r>
        <w:t>-</w:t>
      </w:r>
      <w:proofErr w:type="spellStart"/>
      <w:r>
        <w:t>radius</w:t>
      </w:r>
      <w:proofErr w:type="spellEnd"/>
      <w:r>
        <w:t>: arredonda os cantos no elemento, podendo referenciar os 4 cantos com valores diferentes</w:t>
      </w:r>
    </w:p>
    <w:p w14:paraId="1C351A2B" w14:textId="69FA642F" w:rsidR="00EC6449" w:rsidRDefault="00EC6449" w:rsidP="00FA414C">
      <w:r>
        <w:t>Z-index</w:t>
      </w:r>
    </w:p>
    <w:p w14:paraId="7C332D14" w14:textId="5D67015F" w:rsidR="00126467" w:rsidRDefault="00126467" w:rsidP="00FA414C">
      <w:r>
        <w:t>Responsividade</w:t>
      </w:r>
    </w:p>
    <w:p w14:paraId="319646FA" w14:textId="77777777" w:rsidR="00DF3D52" w:rsidRDefault="00DF3D52" w:rsidP="00FA414C"/>
    <w:p w14:paraId="0A910A8F" w14:textId="77777777" w:rsidR="00126467" w:rsidRDefault="00126467" w:rsidP="00FA414C"/>
    <w:p w14:paraId="70B50908" w14:textId="77777777" w:rsidR="00DA25C9" w:rsidRDefault="00CB7A1B" w:rsidP="00FA414C">
      <w:proofErr w:type="spellStart"/>
      <w:r>
        <w:t>Pseudo-classes</w:t>
      </w:r>
      <w:proofErr w:type="spellEnd"/>
      <w:r>
        <w:t>:</w:t>
      </w:r>
    </w:p>
    <w:p w14:paraId="21D496C7" w14:textId="7A6681B9" w:rsidR="00E055D4" w:rsidRDefault="00E055D4" w:rsidP="00FA414C">
      <w:proofErr w:type="spellStart"/>
      <w:r>
        <w:t>Pseudo-elementos</w:t>
      </w:r>
      <w:proofErr w:type="spellEnd"/>
      <w:r>
        <w:t>:</w:t>
      </w:r>
    </w:p>
    <w:p w14:paraId="355683A8" w14:textId="77777777" w:rsidR="002A39CB" w:rsidRDefault="00DA072B" w:rsidP="00FA414C">
      <w:r>
        <w:t>Tipos de display:</w:t>
      </w:r>
    </w:p>
    <w:p w14:paraId="0A1B1504" w14:textId="66DFC8EF" w:rsidR="00DA072B" w:rsidRDefault="00DA072B" w:rsidP="00FA414C">
      <w:r>
        <w:br/>
      </w:r>
    </w:p>
    <w:p w14:paraId="2BC9D28C" w14:textId="77777777" w:rsidR="00DA25C9" w:rsidRDefault="00DA25C9" w:rsidP="00FA414C">
      <w:r>
        <w:t>U</w:t>
      </w:r>
      <w:r w:rsidRPr="00DA25C9">
        <w:t>sada para definir um estado especial de um elemento</w:t>
      </w:r>
    </w:p>
    <w:p w14:paraId="2FC3EA3C" w14:textId="77777777" w:rsidR="007166E0" w:rsidRDefault="007166E0" w:rsidP="00FA414C">
      <w:pP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selector:pseudo</w:t>
      </w:r>
      <w:proofErr w:type="gramEnd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-class</w:t>
      </w:r>
      <w:proofErr w:type="spellEnd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 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{</w:t>
      </w:r>
      <w:r w:rsidRPr="007166E0">
        <w:rPr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br/>
      </w:r>
      <w:r w:rsidRPr="007166E0"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t>  property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:</w:t>
      </w:r>
      <w:r w:rsidRPr="007166E0">
        <w:rPr>
          <w:rStyle w:val="csspropertyvaluecolor"/>
          <w:rFonts w:ascii="Consolas" w:hAnsi="Consolas"/>
          <w:color w:val="005CC5"/>
          <w:sz w:val="23"/>
          <w:szCs w:val="23"/>
          <w:shd w:val="clear" w:color="auto" w:fill="FFFFFF"/>
          <w:lang w:val="en-US"/>
        </w:rPr>
        <w:t> value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;</w:t>
      </w:r>
      <w:r w:rsidRPr="007166E0">
        <w:rPr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br/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}</w:t>
      </w:r>
    </w:p>
    <w:p w14:paraId="7EA6B896" w14:textId="77777777" w:rsidR="0049527F" w:rsidRDefault="0049527F" w:rsidP="0049527F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a:</w:t>
      </w:r>
    </w:p>
    <w:p w14:paraId="14C4E2A1" w14:textId="2B1EA419" w:rsidR="00EC6449" w:rsidRDefault="00D1263D" w:rsidP="0049527F">
      <w:pPr>
        <w:pStyle w:val="PargrafodaLista"/>
        <w:numPr>
          <w:ilvl w:val="1"/>
          <w:numId w:val="20"/>
        </w:numPr>
      </w:pPr>
      <w:proofErr w:type="spellStart"/>
      <w:r w:rsidRPr="00D1263D">
        <w:t>hover</w:t>
      </w:r>
      <w:proofErr w:type="spellEnd"/>
      <w:r w:rsidRPr="00D1263D">
        <w:t xml:space="preserve">: </w:t>
      </w:r>
      <w:proofErr w:type="spellStart"/>
      <w:r w:rsidRPr="00D1263D">
        <w:t>mouser</w:t>
      </w:r>
      <w:proofErr w:type="spellEnd"/>
      <w:r w:rsidRPr="00D1263D">
        <w:t xml:space="preserve"> sobre o l</w:t>
      </w:r>
      <w:r>
        <w:t>ink</w:t>
      </w:r>
    </w:p>
    <w:p w14:paraId="70E27A66" w14:textId="77777777" w:rsidR="00D1263D" w:rsidRDefault="00D1263D" w:rsidP="00D1263D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visited:  links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visitados</w:t>
      </w:r>
      <w:proofErr w:type="spellEnd"/>
    </w:p>
    <w:p w14:paraId="3C4652C7" w14:textId="35067D11" w:rsidR="00D1263D" w:rsidRDefault="008E041D" w:rsidP="0049527F">
      <w:pPr>
        <w:pStyle w:val="PargrafodaLista"/>
        <w:numPr>
          <w:ilvl w:val="1"/>
          <w:numId w:val="20"/>
        </w:numPr>
      </w:pPr>
      <w:proofErr w:type="spellStart"/>
      <w:r>
        <w:t>unvisited</w:t>
      </w:r>
      <w:proofErr w:type="spellEnd"/>
      <w:r>
        <w:t>: links não visitados</w:t>
      </w:r>
    </w:p>
    <w:p w14:paraId="4CAFE536" w14:textId="44016BAE" w:rsidR="008E041D" w:rsidRDefault="008E041D" w:rsidP="008E041D">
      <w:pPr>
        <w:pStyle w:val="PargrafodaLista"/>
        <w:numPr>
          <w:ilvl w:val="1"/>
          <w:numId w:val="20"/>
        </w:numPr>
      </w:pPr>
      <w:proofErr w:type="spellStart"/>
      <w:r>
        <w:t>active</w:t>
      </w:r>
      <w:proofErr w:type="spellEnd"/>
      <w:r>
        <w:t>:</w:t>
      </w:r>
    </w:p>
    <w:p w14:paraId="77B07AE5" w14:textId="77777777" w:rsidR="00FB3B69" w:rsidRDefault="00FB3B69" w:rsidP="00FB3B69"/>
    <w:p w14:paraId="2DFE6133" w14:textId="77777777" w:rsidR="003277CD" w:rsidRDefault="00FB3B69" w:rsidP="00FB3B69">
      <w:r>
        <w:t>Unidades de medidas:</w:t>
      </w:r>
    </w:p>
    <w:p w14:paraId="7FB5D48B" w14:textId="77777777" w:rsidR="003277CD" w:rsidRDefault="003277CD" w:rsidP="00FB3B69">
      <w:r>
        <w:t>Absolutos:</w:t>
      </w:r>
    </w:p>
    <w:p w14:paraId="752CB920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um</w:t>
      </w:r>
    </w:p>
    <w:p w14:paraId="11326A32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mm</w:t>
      </w:r>
    </w:p>
    <w:p w14:paraId="1A83FA2D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in</w:t>
      </w:r>
    </w:p>
    <w:p w14:paraId="7ACABA2A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px</w:t>
      </w:r>
      <w:proofErr w:type="spellEnd"/>
    </w:p>
    <w:p w14:paraId="37A62D52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pt</w:t>
      </w:r>
      <w:proofErr w:type="spellEnd"/>
    </w:p>
    <w:p w14:paraId="407D0257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pc</w:t>
      </w:r>
      <w:proofErr w:type="spellEnd"/>
    </w:p>
    <w:p w14:paraId="7D168580" w14:textId="59342504" w:rsidR="00FB3B69" w:rsidRPr="00D1263D" w:rsidRDefault="00FB3B69" w:rsidP="003277CD">
      <w:pPr>
        <w:pStyle w:val="PargrafodaLista"/>
        <w:numPr>
          <w:ilvl w:val="0"/>
          <w:numId w:val="20"/>
        </w:numPr>
      </w:pPr>
      <w:r>
        <w:br/>
      </w:r>
    </w:p>
    <w:p w14:paraId="24A25043" w14:textId="77777777" w:rsidR="001E624D" w:rsidRPr="00D1263D" w:rsidRDefault="001E624D" w:rsidP="00FA414C"/>
    <w:p w14:paraId="0EFE8F8D" w14:textId="546EFE0C" w:rsidR="00A05758" w:rsidRDefault="00FE4C0F" w:rsidP="00FA414C">
      <w:r>
        <w:t xml:space="preserve">Mobile </w:t>
      </w:r>
      <w:proofErr w:type="spellStart"/>
      <w:r>
        <w:t>first</w:t>
      </w:r>
      <w:proofErr w:type="spellEnd"/>
    </w:p>
    <w:p w14:paraId="6EBE24DF" w14:textId="3946253A" w:rsidR="00063D25" w:rsidRDefault="00063D25" w:rsidP="00FA414C">
      <w:r>
        <w:t xml:space="preserve">Comportamento de </w:t>
      </w:r>
      <w:proofErr w:type="spellStart"/>
      <w:r>
        <w:t>transition</w:t>
      </w:r>
      <w:proofErr w:type="spellEnd"/>
    </w:p>
    <w:p w14:paraId="002813BA" w14:textId="71DCCDA4" w:rsidR="00063D25" w:rsidRPr="00C024AC" w:rsidRDefault="00063D25" w:rsidP="00FA414C">
      <w:pPr>
        <w:rPr>
          <w:u w:val="single"/>
        </w:rPr>
      </w:pPr>
      <w:r>
        <w:t xml:space="preserve">Animações em </w:t>
      </w:r>
      <w:proofErr w:type="spellStart"/>
      <w:r>
        <w:t>css</w:t>
      </w:r>
      <w:proofErr w:type="spellEnd"/>
      <w:r>
        <w:t xml:space="preserve"> puro</w:t>
      </w:r>
    </w:p>
    <w:p w14:paraId="61FEF3D6" w14:textId="77777777" w:rsidR="00A05758" w:rsidRPr="00D1263D" w:rsidRDefault="00A05758" w:rsidP="00FA414C"/>
    <w:p w14:paraId="1F5CF39C" w14:textId="77777777" w:rsidR="00A05758" w:rsidRPr="00D1263D" w:rsidRDefault="00A05758" w:rsidP="00FA414C"/>
    <w:p w14:paraId="61CEECB6" w14:textId="77777777" w:rsidR="00A05758" w:rsidRPr="00D1263D" w:rsidRDefault="00A05758" w:rsidP="00FA414C"/>
    <w:p w14:paraId="14A42E8E" w14:textId="77777777" w:rsidR="00A05758" w:rsidRPr="00D1263D" w:rsidRDefault="00A05758" w:rsidP="00FA414C"/>
    <w:p w14:paraId="3D8A8FDE" w14:textId="77777777" w:rsidR="00A05758" w:rsidRPr="00D1263D" w:rsidRDefault="00A05758" w:rsidP="00FA414C"/>
    <w:p w14:paraId="1E815ED0" w14:textId="77777777" w:rsidR="00A05758" w:rsidRPr="00D1263D" w:rsidRDefault="00A05758" w:rsidP="00FA414C"/>
    <w:p w14:paraId="056F2D5D" w14:textId="6618427F" w:rsidR="00F43E42" w:rsidRPr="00D1263D" w:rsidRDefault="003F2927" w:rsidP="00FA414C">
      <w:pPr>
        <w:rPr>
          <w:noProof/>
        </w:rPr>
      </w:pPr>
      <w:r w:rsidRPr="00D1263D">
        <w:rPr>
          <w:noProof/>
        </w:rPr>
        <w:br w:type="page"/>
      </w:r>
    </w:p>
    <w:sectPr w:rsidR="00F43E42" w:rsidRPr="00D1263D" w:rsidSect="00C362E7">
      <w:headerReference w:type="even" r:id="rId7"/>
      <w:headerReference w:type="default" r:id="rId8"/>
      <w:headerReference w:type="first" r:id="rId9"/>
      <w:type w:val="continuous"/>
      <w:pgSz w:w="11906" w:h="16838"/>
      <w:pgMar w:top="57" w:right="57" w:bottom="57" w:left="57" w:header="709" w:footer="709" w:gutter="0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7A3E0" w14:textId="77777777" w:rsidR="00D652E7" w:rsidRDefault="00D652E7" w:rsidP="005F61D3">
      <w:pPr>
        <w:spacing w:after="0" w:line="240" w:lineRule="auto"/>
      </w:pPr>
      <w:r>
        <w:separator/>
      </w:r>
    </w:p>
  </w:endnote>
  <w:endnote w:type="continuationSeparator" w:id="0">
    <w:p w14:paraId="202522AC" w14:textId="77777777" w:rsidR="00D652E7" w:rsidRDefault="00D652E7" w:rsidP="005F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69704" w14:textId="77777777" w:rsidR="00D652E7" w:rsidRDefault="00D652E7" w:rsidP="005F61D3">
      <w:pPr>
        <w:spacing w:after="0" w:line="240" w:lineRule="auto"/>
      </w:pPr>
      <w:r>
        <w:separator/>
      </w:r>
    </w:p>
  </w:footnote>
  <w:footnote w:type="continuationSeparator" w:id="0">
    <w:p w14:paraId="17005C88" w14:textId="77777777" w:rsidR="00D652E7" w:rsidRDefault="00D652E7" w:rsidP="005F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F614" w14:textId="581B231A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1E81E6" wp14:editId="3DDDBD7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458319043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E2274" w14:textId="27CCA57E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E81E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NF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" filled="f" stroked="f">
              <v:textbox style="mso-fit-shape-to-text:t" inset="0,15pt,20pt,0">
                <w:txbxContent>
                  <w:p w14:paraId="408E2274" w14:textId="27CCA57E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E272B" w14:textId="573A4FD6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3159D61" wp14:editId="3D94C3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68837266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D7901" w14:textId="4F68175E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59D6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8.1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" filled="f" stroked="f">
              <v:textbox style="mso-fit-shape-to-text:t" inset="0,15pt,20pt,0">
                <w:txbxContent>
                  <w:p w14:paraId="758D7901" w14:textId="4F68175E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D46F" w14:textId="7A04DE6C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7D5C3FB" wp14:editId="064BC69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2001322889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1BB53" w14:textId="12FC3A91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5C3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8.1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coEw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" filled="f" stroked="f">
              <v:textbox style="mso-fit-shape-to-text:t" inset="0,15pt,20pt,0">
                <w:txbxContent>
                  <w:p w14:paraId="3381BB53" w14:textId="12FC3A91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81B93"/>
    <w:multiLevelType w:val="multilevel"/>
    <w:tmpl w:val="31C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4766A"/>
    <w:multiLevelType w:val="multilevel"/>
    <w:tmpl w:val="1A5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C28DF"/>
    <w:multiLevelType w:val="multilevel"/>
    <w:tmpl w:val="4F5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E6BA8"/>
    <w:multiLevelType w:val="multilevel"/>
    <w:tmpl w:val="CA6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F264D"/>
    <w:multiLevelType w:val="multilevel"/>
    <w:tmpl w:val="047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86DBE"/>
    <w:multiLevelType w:val="hybridMultilevel"/>
    <w:tmpl w:val="EBCED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97315"/>
    <w:multiLevelType w:val="multilevel"/>
    <w:tmpl w:val="64E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21397"/>
    <w:multiLevelType w:val="multilevel"/>
    <w:tmpl w:val="55F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B5BA5"/>
    <w:multiLevelType w:val="multilevel"/>
    <w:tmpl w:val="024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E156B5"/>
    <w:multiLevelType w:val="multilevel"/>
    <w:tmpl w:val="3A0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026080"/>
    <w:multiLevelType w:val="multilevel"/>
    <w:tmpl w:val="C10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C5134"/>
    <w:multiLevelType w:val="multilevel"/>
    <w:tmpl w:val="01A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20DE"/>
    <w:multiLevelType w:val="multilevel"/>
    <w:tmpl w:val="56C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E684C"/>
    <w:multiLevelType w:val="multilevel"/>
    <w:tmpl w:val="0988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8720C"/>
    <w:multiLevelType w:val="multilevel"/>
    <w:tmpl w:val="15B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173D8"/>
    <w:multiLevelType w:val="multilevel"/>
    <w:tmpl w:val="D14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33B9F"/>
    <w:multiLevelType w:val="multilevel"/>
    <w:tmpl w:val="FA6E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A005F"/>
    <w:multiLevelType w:val="multilevel"/>
    <w:tmpl w:val="EBA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13CA4"/>
    <w:multiLevelType w:val="multilevel"/>
    <w:tmpl w:val="3CD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D6E86"/>
    <w:multiLevelType w:val="multilevel"/>
    <w:tmpl w:val="CF4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51618">
    <w:abstractNumId w:val="2"/>
  </w:num>
  <w:num w:numId="2" w16cid:durableId="1063717504">
    <w:abstractNumId w:val="18"/>
  </w:num>
  <w:num w:numId="3" w16cid:durableId="578903048">
    <w:abstractNumId w:val="16"/>
  </w:num>
  <w:num w:numId="4" w16cid:durableId="472257547">
    <w:abstractNumId w:val="13"/>
  </w:num>
  <w:num w:numId="5" w16cid:durableId="933586463">
    <w:abstractNumId w:val="4"/>
  </w:num>
  <w:num w:numId="6" w16cid:durableId="947273901">
    <w:abstractNumId w:val="17"/>
  </w:num>
  <w:num w:numId="7" w16cid:durableId="613050459">
    <w:abstractNumId w:val="19"/>
  </w:num>
  <w:num w:numId="8" w16cid:durableId="2105153379">
    <w:abstractNumId w:val="6"/>
  </w:num>
  <w:num w:numId="9" w16cid:durableId="80609789">
    <w:abstractNumId w:val="3"/>
  </w:num>
  <w:num w:numId="10" w16cid:durableId="252518293">
    <w:abstractNumId w:val="10"/>
  </w:num>
  <w:num w:numId="11" w16cid:durableId="1900704517">
    <w:abstractNumId w:val="7"/>
  </w:num>
  <w:num w:numId="12" w16cid:durableId="613905322">
    <w:abstractNumId w:val="12"/>
  </w:num>
  <w:num w:numId="13" w16cid:durableId="1858150874">
    <w:abstractNumId w:val="1"/>
  </w:num>
  <w:num w:numId="14" w16cid:durableId="1976138013">
    <w:abstractNumId w:val="14"/>
  </w:num>
  <w:num w:numId="15" w16cid:durableId="1596208664">
    <w:abstractNumId w:val="0"/>
  </w:num>
  <w:num w:numId="16" w16cid:durableId="156917988">
    <w:abstractNumId w:val="15"/>
  </w:num>
  <w:num w:numId="17" w16cid:durableId="1807314986">
    <w:abstractNumId w:val="11"/>
  </w:num>
  <w:num w:numId="18" w16cid:durableId="355935244">
    <w:abstractNumId w:val="8"/>
  </w:num>
  <w:num w:numId="19" w16cid:durableId="1941374399">
    <w:abstractNumId w:val="9"/>
  </w:num>
  <w:num w:numId="20" w16cid:durableId="1903709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D"/>
    <w:rsid w:val="00063D25"/>
    <w:rsid w:val="0008786C"/>
    <w:rsid w:val="000B0EB2"/>
    <w:rsid w:val="00123345"/>
    <w:rsid w:val="00126467"/>
    <w:rsid w:val="001C0B46"/>
    <w:rsid w:val="001E624D"/>
    <w:rsid w:val="002675F5"/>
    <w:rsid w:val="002A39CB"/>
    <w:rsid w:val="002B6B64"/>
    <w:rsid w:val="003277CD"/>
    <w:rsid w:val="003F2927"/>
    <w:rsid w:val="00410F87"/>
    <w:rsid w:val="0049527F"/>
    <w:rsid w:val="004C3993"/>
    <w:rsid w:val="004F4A5E"/>
    <w:rsid w:val="00515255"/>
    <w:rsid w:val="0053558A"/>
    <w:rsid w:val="00557342"/>
    <w:rsid w:val="005E2E71"/>
    <w:rsid w:val="005F61D3"/>
    <w:rsid w:val="006801A2"/>
    <w:rsid w:val="0068083F"/>
    <w:rsid w:val="006D504B"/>
    <w:rsid w:val="00702052"/>
    <w:rsid w:val="007166E0"/>
    <w:rsid w:val="007324E2"/>
    <w:rsid w:val="007839FC"/>
    <w:rsid w:val="00795ECE"/>
    <w:rsid w:val="007F7345"/>
    <w:rsid w:val="00801E5A"/>
    <w:rsid w:val="008233A6"/>
    <w:rsid w:val="00854F04"/>
    <w:rsid w:val="008E041D"/>
    <w:rsid w:val="0091245D"/>
    <w:rsid w:val="0097778E"/>
    <w:rsid w:val="00A05758"/>
    <w:rsid w:val="00AA00AE"/>
    <w:rsid w:val="00AE599A"/>
    <w:rsid w:val="00C024AC"/>
    <w:rsid w:val="00C15FE0"/>
    <w:rsid w:val="00C362E7"/>
    <w:rsid w:val="00C5449A"/>
    <w:rsid w:val="00C8742D"/>
    <w:rsid w:val="00CB7A1B"/>
    <w:rsid w:val="00D024F8"/>
    <w:rsid w:val="00D1263D"/>
    <w:rsid w:val="00D32DE9"/>
    <w:rsid w:val="00D652E7"/>
    <w:rsid w:val="00DA072B"/>
    <w:rsid w:val="00DA25C9"/>
    <w:rsid w:val="00DF3D52"/>
    <w:rsid w:val="00E055D4"/>
    <w:rsid w:val="00E20822"/>
    <w:rsid w:val="00E361D3"/>
    <w:rsid w:val="00EC6449"/>
    <w:rsid w:val="00EF5004"/>
    <w:rsid w:val="00F4085D"/>
    <w:rsid w:val="00F43E42"/>
    <w:rsid w:val="00F47CA8"/>
    <w:rsid w:val="00FA414C"/>
    <w:rsid w:val="00FB3B69"/>
    <w:rsid w:val="00F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FC8D08C"/>
  <w15:chartTrackingRefBased/>
  <w15:docId w15:val="{DBF284DA-82F8-4E92-B58F-0C963BD4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4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4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4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4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4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4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4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42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F6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1D3"/>
  </w:style>
  <w:style w:type="paragraph" w:styleId="Rodap">
    <w:name w:val="footer"/>
    <w:basedOn w:val="Normal"/>
    <w:link w:val="RodapChar"/>
    <w:uiPriority w:val="99"/>
    <w:semiHidden/>
    <w:unhideWhenUsed/>
    <w:rsid w:val="00795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95ECE"/>
  </w:style>
  <w:style w:type="character" w:customStyle="1" w:styleId="cssdelimitercolor">
    <w:name w:val="cssdelimitercolor"/>
    <w:basedOn w:val="Fontepargpadro"/>
    <w:rsid w:val="007166E0"/>
  </w:style>
  <w:style w:type="character" w:customStyle="1" w:styleId="csspropertycolor">
    <w:name w:val="csspropertycolor"/>
    <w:basedOn w:val="Fontepargpadro"/>
    <w:rsid w:val="007166E0"/>
  </w:style>
  <w:style w:type="character" w:customStyle="1" w:styleId="csspropertyvaluecolor">
    <w:name w:val="csspropertyvaluecolor"/>
    <w:basedOn w:val="Fontepargpadro"/>
    <w:rsid w:val="0071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6341</TotalTime>
  <Pages>5</Pages>
  <Words>1073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</dc:creator>
  <cp:keywords/>
  <dc:description/>
  <cp:lastModifiedBy>Gabriel Lima de Oliveira</cp:lastModifiedBy>
  <cp:revision>29</cp:revision>
  <dcterms:created xsi:type="dcterms:W3CDTF">2025-03-24T15:38:00Z</dcterms:created>
  <dcterms:modified xsi:type="dcterms:W3CDTF">2025-08-06T17:04:00Z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7749c389,56ec2ec3,a104092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