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189A" w:rsidRPr="00131214" w:rsidRDefault="00131214" w:rsidP="001312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Phần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này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thì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do </w:t>
      </w:r>
      <w:proofErr w:type="spellStart"/>
      <w:r>
        <w:rPr>
          <w:rFonts w:ascii="Times New Roman" w:hAnsi="Times New Roman" w:cs="Times New Roman"/>
          <w:sz w:val="40"/>
          <w:szCs w:val="40"/>
        </w:rPr>
        <w:t>không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hiểu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rõ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cơ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chế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CoreWar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nên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chỉ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đơn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giản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sửa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từ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“mov 0, 1” </w:t>
      </w:r>
      <w:proofErr w:type="spellStart"/>
      <w:r>
        <w:rPr>
          <w:rFonts w:ascii="Times New Roman" w:hAnsi="Times New Roman" w:cs="Times New Roman"/>
          <w:sz w:val="40"/>
          <w:szCs w:val="40"/>
        </w:rPr>
        <w:t>thành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“mov 0, 0”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ra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flag</w:t>
      </w:r>
      <w:r>
        <w:rPr>
          <w:noProof/>
        </w:rPr>
        <w:drawing>
          <wp:inline distT="0" distB="0" distL="0" distR="0" wp14:anchorId="7ED1C3BC" wp14:editId="5BAF867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214">
        <w:rPr>
          <w:rFonts w:ascii="Times New Roman" w:hAnsi="Times New Roman" w:cs="Times New Roman"/>
          <w:sz w:val="40"/>
          <w:szCs w:val="40"/>
        </w:rPr>
        <w:t>picoCTF{h3r0_t0_z3r0_4m1r1gh7_a7bf8a57}</w:t>
      </w:r>
    </w:p>
    <w:sectPr w:rsidR="006F189A" w:rsidRPr="00131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F32097"/>
    <w:multiLevelType w:val="hybridMultilevel"/>
    <w:tmpl w:val="548C0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34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14"/>
    <w:rsid w:val="00131214"/>
    <w:rsid w:val="006F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85FB3"/>
  <w15:chartTrackingRefBased/>
  <w15:docId w15:val="{0A2C250B-C5E4-434D-8802-57627DBA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12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2023-04-06T03:18:00Z</dcterms:created>
  <dcterms:modified xsi:type="dcterms:W3CDTF">2023-04-06T03:20:00Z</dcterms:modified>
</cp:coreProperties>
</file>