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32AD" w:rsidRDefault="0012662D" w:rsidP="001266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Osint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mã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bitcoins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bài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cho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ta </w:t>
      </w:r>
      <w:proofErr w:type="spellStart"/>
      <w:r>
        <w:rPr>
          <w:rFonts w:ascii="Times New Roman" w:hAnsi="Times New Roman" w:cs="Times New Roman"/>
          <w:sz w:val="40"/>
          <w:szCs w:val="40"/>
        </w:rPr>
        <w:t>tìm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tên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của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malware </w:t>
      </w:r>
      <w:proofErr w:type="spellStart"/>
      <w:r>
        <w:rPr>
          <w:rFonts w:ascii="Times New Roman" w:hAnsi="Times New Roman" w:cs="Times New Roman"/>
          <w:sz w:val="40"/>
          <w:szCs w:val="40"/>
        </w:rPr>
        <w:t>là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Petya</w:t>
      </w:r>
      <w:r w:rsidRPr="0012662D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6A385B2" wp14:editId="32C509C2">
            <wp:extent cx="5943600" cy="861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62D" w:rsidRPr="0012662D" w:rsidRDefault="0012662D" w:rsidP="0012662D">
      <w:pPr>
        <w:pStyle w:val="ListParagrap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picoCTF{Petya}</w:t>
      </w:r>
    </w:p>
    <w:sectPr w:rsidR="0012662D" w:rsidRPr="00126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8236D0"/>
    <w:multiLevelType w:val="hybridMultilevel"/>
    <w:tmpl w:val="0C383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51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2D"/>
    <w:rsid w:val="0012662D"/>
    <w:rsid w:val="0057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B0AB"/>
  <w15:chartTrackingRefBased/>
  <w15:docId w15:val="{C01F08EE-02C0-4835-9D20-3CFDCD6B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2023-04-04T16:33:00Z</dcterms:created>
  <dcterms:modified xsi:type="dcterms:W3CDTF">2023-04-04T16:35:00Z</dcterms:modified>
</cp:coreProperties>
</file>