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955714032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0CA83A8F" w14:textId="77777777" w:rsidR="00D061A1" w:rsidRPr="00D061A1" w:rsidRDefault="00D061A1" w:rsidP="00DD14E4">
          <w:pPr>
            <w:spacing w:line="480" w:lineRule="auto"/>
            <w:rPr>
              <w:rFonts w:ascii="Times New Roman" w:hAnsi="Times New Roman" w:cs="Times New Roman"/>
            </w:rPr>
          </w:pPr>
          <w:r w:rsidRPr="00D061A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B83EE5C" wp14:editId="4F5C133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099935" cy="5717540"/>
                    <wp:effectExtent l="0" t="0" r="1206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99935" cy="571754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057753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9F42753" w14:textId="77777777" w:rsidR="00D061A1" w:rsidRDefault="00D061A1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08/09/2017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2632262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6959BF4" w14:textId="77777777" w:rsidR="00D061A1" w:rsidRDefault="00D061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Predicting Early Stage of Chronic Kidney Disease Based on Blood Test Result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83EE5C" id="Group 459" o:spid="_x0000_s1026" alt="Title: Title and subtitle with crop mark graphic" style="position:absolute;margin-left:0;margin-top:0;width:559.05pt;height:450.2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">
                    <v:group id="Group 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057753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9F42753" w14:textId="77777777" w:rsidR="00D061A1" w:rsidRDefault="00D061A1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08/09/2017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2632262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6959BF4" w14:textId="77777777" w:rsidR="00D061A1" w:rsidRDefault="00D061A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Predicting Early Stage of Chronic Kidney Disease Based on Blood Test Result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061A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591B7D" wp14:editId="6780585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11536022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7160572" w14:textId="77777777" w:rsidR="00D061A1" w:rsidRDefault="00D061A1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Tom Li</w:t>
                                      </w:r>
                                    </w:p>
                                  </w:sdtContent>
                                </w:sdt>
                                <w:p w14:paraId="52DBDE00" w14:textId="77777777" w:rsidR="00D061A1" w:rsidRDefault="00D061A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296569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New York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591B7D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">
                    <v:group id="Group 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 Box 458" o:spid="_x0000_s1035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11536022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7160572" w14:textId="77777777" w:rsidR="00D061A1" w:rsidRDefault="00D061A1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Tom Li</w:t>
                                </w:r>
                              </w:p>
                            </w:sdtContent>
                          </w:sdt>
                          <w:p w14:paraId="52DBDE00" w14:textId="77777777" w:rsidR="00D061A1" w:rsidRDefault="00D061A1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296569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New York University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061A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1C9B17C" wp14:editId="71AABE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15B243D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2CDB31DA" w14:textId="77777777" w:rsidR="00D061A1" w:rsidRPr="00D061A1" w:rsidRDefault="00D061A1" w:rsidP="00DD14E4">
          <w:pPr>
            <w:spacing w:line="480" w:lineRule="auto"/>
            <w:rPr>
              <w:rFonts w:ascii="Times New Roman" w:hAnsi="Times New Roman" w:cs="Times New Roman"/>
              <w:color w:val="FFFFFF" w:themeColor="background1"/>
              <w:sz w:val="72"/>
              <w:szCs w:val="72"/>
            </w:rPr>
          </w:pPr>
          <w:r w:rsidRPr="00D061A1">
            <w:rPr>
              <w:rFonts w:ascii="Times New Roman" w:hAnsi="Times New Roman" w:cs="Times New Roman"/>
              <w:color w:val="FFFFFF" w:themeColor="background1"/>
              <w:sz w:val="72"/>
              <w:szCs w:val="72"/>
            </w:rPr>
            <w:br w:type="page"/>
          </w:r>
        </w:p>
        <w:sdt>
          <w:sdtPr>
            <w:rPr>
              <w:rFonts w:ascii="Times New Roman" w:hAnsi="Times New Roman" w:cs="Times New Roman"/>
            </w:rPr>
            <w:id w:val="-384339608"/>
            <w:docPartObj>
              <w:docPartGallery w:val="Table of Contents"/>
              <w:docPartUnique/>
            </w:docPartObj>
          </w:sdtPr>
          <w:sdtEndPr>
            <w:rPr>
              <w:rFonts w:eastAsia="宋体"/>
              <w:noProof/>
              <w:color w:val="auto"/>
              <w:sz w:val="24"/>
              <w:szCs w:val="24"/>
            </w:rPr>
          </w:sdtEndPr>
          <w:sdtContent>
            <w:p w14:paraId="701450FC" w14:textId="77777777" w:rsidR="00D061A1" w:rsidRPr="00D061A1" w:rsidRDefault="00D061A1" w:rsidP="00DD14E4">
              <w:pPr>
                <w:pStyle w:val="TOCHeading"/>
                <w:spacing w:line="480" w:lineRule="auto"/>
                <w:jc w:val="center"/>
                <w:rPr>
                  <w:rFonts w:ascii="Times New Roman" w:hAnsi="Times New Roman" w:cs="Times New Roman"/>
                </w:rPr>
              </w:pPr>
              <w:r w:rsidRPr="00D061A1">
                <w:rPr>
                  <w:rFonts w:ascii="Times New Roman" w:hAnsi="Times New Roman" w:cs="Times New Roman"/>
                </w:rPr>
                <w:t>Table of Contents</w:t>
              </w:r>
            </w:p>
            <w:p w14:paraId="5673B6C0" w14:textId="77777777" w:rsidR="00D061A1" w:rsidRPr="00D061A1" w:rsidRDefault="00D061A1" w:rsidP="00DD14E4">
              <w:pPr>
                <w:pStyle w:val="TOC1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</w:rPr>
              </w:pPr>
              <w:r w:rsidRPr="00D061A1">
                <w:rPr>
                  <w:rFonts w:ascii="Times New Roman" w:hAnsi="Times New Roman" w:cs="Times New Roman"/>
                  <w:b w:val="0"/>
                  <w:bCs w:val="0"/>
                </w:rPr>
                <w:fldChar w:fldCharType="begin"/>
              </w:r>
              <w:r w:rsidRPr="00D061A1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D061A1">
                <w:rPr>
                  <w:rFonts w:ascii="Times New Roman" w:hAnsi="Times New Roman" w:cs="Times New Roman"/>
                  <w:b w:val="0"/>
                  <w:bCs w:val="0"/>
                </w:rPr>
                <w:fldChar w:fldCharType="separate"/>
              </w:r>
              <w:hyperlink w:anchor="_Toc490088349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Phase 1: Business Understanding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_Toc490088349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036D079" w14:textId="77777777" w:rsidR="00D061A1" w:rsidRPr="00D061A1" w:rsidRDefault="00D061A1" w:rsidP="00DD14E4">
              <w:pPr>
                <w:pStyle w:val="TOC1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</w:rPr>
              </w:pPr>
              <w:hyperlink w:anchor="_Toc490088350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 xml:space="preserve">Phase 2: </w:t>
                </w:r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Data Understanding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_Toc490088350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1E87AF0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51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Attribute Information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_Toc490088351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EC11FE2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52" w:history="1">
                <w:r w:rsidR="003C7900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Acronyms in D</w:t>
                </w:r>
                <w:r w:rsidRPr="00D061A1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ataset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_Toc490088352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6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1F0DAA6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53" w:history="1">
                <w:r w:rsidR="003C7900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Class D</w:t>
                </w:r>
                <w:r w:rsidRPr="00D061A1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istribution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_Toc490088353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7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000D8F7" w14:textId="77777777" w:rsidR="00D061A1" w:rsidRPr="00D061A1" w:rsidRDefault="00D061A1" w:rsidP="00DD14E4">
              <w:pPr>
                <w:pStyle w:val="TOC1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</w:rPr>
              </w:pPr>
              <w:hyperlink w:anchor="_Toc490088354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Phase 3: Data Preparation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_Toc490088354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8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B903A39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55" w:history="1">
                <w:r w:rsidR="003C7900">
                  <w:rPr>
                    <w:rStyle w:val="Hyperlink"/>
                    <w:rFonts w:ascii="Times New Roman" w:hAnsi="Times New Roman" w:cs="Times New Roman"/>
                    <w:noProof/>
                  </w:rPr>
                  <w:t>Filling Missing V</w:t>
                </w:r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alues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_Toc490088355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8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71662EA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56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Data Reduction &amp; Feature Selection.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_Toc490088356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11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0DD8C6B" w14:textId="77777777" w:rsidR="00D061A1" w:rsidRPr="00D061A1" w:rsidRDefault="00D061A1" w:rsidP="00DD14E4">
              <w:pPr>
                <w:pStyle w:val="TOC3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</w:rPr>
              </w:pPr>
              <w:hyperlink w:anchor="_Toc490088357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CFS Forward Selection: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_Toc490088357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11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E609D72" w14:textId="77777777" w:rsidR="00D061A1" w:rsidRPr="00D061A1" w:rsidRDefault="00D061A1" w:rsidP="00DD14E4">
              <w:pPr>
                <w:pStyle w:val="TOC3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</w:rPr>
              </w:pPr>
              <w:hyperlink w:anchor="_Toc490088358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Information Gain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_Toc490088358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12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B84D735" w14:textId="77777777" w:rsidR="00D061A1" w:rsidRPr="00D061A1" w:rsidRDefault="00D061A1" w:rsidP="00DD14E4">
              <w:pPr>
                <w:pStyle w:val="TOC3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noProof/>
                  <w:sz w:val="24"/>
                  <w:szCs w:val="24"/>
                </w:rPr>
              </w:pPr>
              <w:hyperlink w:anchor="_Toc490088359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Gain Ratio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_Toc490088359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12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2410052" w14:textId="77777777" w:rsidR="00D061A1" w:rsidRPr="00D061A1" w:rsidRDefault="00D061A1" w:rsidP="00DD14E4">
              <w:pPr>
                <w:pStyle w:val="TOC1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</w:rPr>
              </w:pPr>
              <w:hyperlink w:anchor="_Toc490088360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 xml:space="preserve">Phase 4: </w:t>
                </w:r>
                <w:r w:rsidR="003C7900">
                  <w:rPr>
                    <w:rStyle w:val="Hyperlink"/>
                    <w:rFonts w:ascii="Times New Roman" w:hAnsi="Times New Roman" w:cs="Times New Roman"/>
                    <w:noProof/>
                  </w:rPr>
                  <w:t>Predictive Modeling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_Toc490088360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16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14:paraId="02B60B35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61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Cluster Analysis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_Toc490088361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16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CD89353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62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</w:rPr>
                  <w:t>Classification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_Toc490088362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17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B988AEE" w14:textId="77777777" w:rsidR="00D061A1" w:rsidRPr="00D061A1" w:rsidRDefault="00D061A1" w:rsidP="00DD14E4">
              <w:pPr>
                <w:pStyle w:val="TOC2"/>
                <w:tabs>
                  <w:tab w:val="right" w:leader="dot" w:pos="9350"/>
                </w:tabs>
                <w:spacing w:line="480" w:lineRule="auto"/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4"/>
                  <w:szCs w:val="24"/>
                </w:rPr>
              </w:pPr>
              <w:hyperlink w:anchor="_Toc490088363" w:history="1">
                <w:r w:rsidRPr="00D061A1">
                  <w:rPr>
                    <w:rStyle w:val="Hyperlink"/>
                    <w:rFonts w:ascii="Times New Roman" w:hAnsi="Times New Roman" w:cs="Times New Roman"/>
                    <w:noProof/>
                    <w:lang w:eastAsia="zh-CN"/>
                  </w:rPr>
                  <w:t>Conclusions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_Toc490088363 \h </w:instrTex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3C7900">
                  <w:rPr>
                    <w:rFonts w:ascii="Times New Roman" w:hAnsi="Times New Roman" w:cs="Times New Roman"/>
                    <w:noProof/>
                    <w:webHidden/>
                  </w:rPr>
                  <w:t>18</w:t>
                </w:r>
                <w:r w:rsidRPr="00D061A1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616AAA5" w14:textId="77777777" w:rsidR="00D061A1" w:rsidRPr="00D061A1" w:rsidRDefault="00D061A1" w:rsidP="00DD14E4">
              <w:pPr>
                <w:spacing w:line="480" w:lineRule="auto"/>
                <w:rPr>
                  <w:rFonts w:ascii="Times New Roman" w:hAnsi="Times New Roman" w:cs="Times New Roman"/>
                </w:rPr>
              </w:pPr>
              <w:r w:rsidRPr="00D061A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0E9D6226" w14:textId="77777777" w:rsidR="00D061A1" w:rsidRPr="00D061A1" w:rsidRDefault="00D061A1" w:rsidP="00DD14E4">
          <w:pPr>
            <w:spacing w:line="480" w:lineRule="auto"/>
            <w:rPr>
              <w:rFonts w:ascii="Times New Roman" w:hAnsi="Times New Roman" w:cs="Times New Roman"/>
              <w:color w:val="FFFFFF" w:themeColor="background1"/>
              <w:sz w:val="72"/>
              <w:szCs w:val="72"/>
            </w:rPr>
          </w:pPr>
        </w:p>
      </w:sdtContent>
    </w:sdt>
    <w:p w14:paraId="46CAF5FD" w14:textId="77777777" w:rsidR="00B50DE9" w:rsidRPr="00D061A1" w:rsidRDefault="00B50DE9" w:rsidP="00DD14E4">
      <w:pPr>
        <w:spacing w:line="480" w:lineRule="auto"/>
        <w:rPr>
          <w:rFonts w:ascii="Times New Roman" w:hAnsi="Times New Roman" w:cs="Times New Roman"/>
          <w:color w:val="FFFFFF" w:themeColor="background1"/>
          <w:sz w:val="72"/>
          <w:szCs w:val="72"/>
        </w:rPr>
      </w:pPr>
      <w:r w:rsidRPr="00D061A1">
        <w:rPr>
          <w:rFonts w:ascii="Times New Roman" w:hAnsi="Times New Roman" w:cs="Times New Roman"/>
        </w:rPr>
        <w:br w:type="page"/>
      </w:r>
    </w:p>
    <w:p w14:paraId="734BCEDD" w14:textId="77777777" w:rsidR="00B50DE9" w:rsidRPr="00DD14E4" w:rsidRDefault="00BA525C" w:rsidP="00DD14E4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id="1" w:name="_Toc490088349"/>
      <w:r w:rsidRPr="00D061A1">
        <w:rPr>
          <w:rFonts w:ascii="Times New Roman" w:hAnsi="Times New Roman" w:cs="Times New Roman"/>
          <w:sz w:val="40"/>
          <w:szCs w:val="40"/>
        </w:rPr>
        <w:lastRenderedPageBreak/>
        <w:t xml:space="preserve">Phase 1: </w:t>
      </w:r>
      <w:r w:rsidR="00100514" w:rsidRPr="00D061A1">
        <w:rPr>
          <w:rFonts w:ascii="Times New Roman" w:hAnsi="Times New Roman" w:cs="Times New Roman"/>
          <w:sz w:val="40"/>
          <w:szCs w:val="40"/>
        </w:rPr>
        <w:t xml:space="preserve">Business </w:t>
      </w:r>
      <w:r w:rsidR="009D43BA" w:rsidRPr="00D061A1">
        <w:rPr>
          <w:rFonts w:ascii="Times New Roman" w:hAnsi="Times New Roman" w:cs="Times New Roman"/>
          <w:sz w:val="40"/>
          <w:szCs w:val="40"/>
        </w:rPr>
        <w:t>Understanding</w:t>
      </w:r>
      <w:bookmarkEnd w:id="1"/>
    </w:p>
    <w:p w14:paraId="3E4BD9F7" w14:textId="77777777" w:rsidR="00DC74CD" w:rsidRPr="00D061A1" w:rsidRDefault="006C6BBF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</w:rPr>
        <w:t>Chronic kidney disease (CKD) is a common disease that affects billions of people around the globe. It is a condition characterized by a gradual loss of kidney function over time. Kidney is one of the most important organs in human body.</w:t>
      </w:r>
      <w:r w:rsidR="006F16E5" w:rsidRPr="00D061A1">
        <w:rPr>
          <w:rFonts w:ascii="Times New Roman" w:hAnsi="Times New Roman" w:cs="Times New Roman"/>
        </w:rPr>
        <w:t xml:space="preserve"> </w:t>
      </w:r>
      <w:r w:rsidR="00DC74CD" w:rsidRPr="00D061A1">
        <w:rPr>
          <w:rFonts w:ascii="Times New Roman" w:hAnsi="Times New Roman" w:cs="Times New Roman"/>
        </w:rPr>
        <w:t xml:space="preserve">If a kidney failure happens, </w:t>
      </w:r>
      <w:r w:rsidR="00716D54" w:rsidRPr="00D061A1">
        <w:rPr>
          <w:rFonts w:ascii="Times New Roman" w:hAnsi="Times New Roman" w:cs="Times New Roman"/>
        </w:rPr>
        <w:t xml:space="preserve">it could be life-threatening because kidney is responsible for </w:t>
      </w:r>
      <w:r w:rsidR="005E1141" w:rsidRPr="00D061A1">
        <w:rPr>
          <w:rFonts w:ascii="Times New Roman" w:hAnsi="Times New Roman" w:cs="Times New Roman"/>
        </w:rPr>
        <w:t>disposing wastes and balancing salt levels in our blood as well as stimulating the production of red blood cells. It</w:t>
      </w:r>
      <w:r w:rsidR="00DC74CD" w:rsidRPr="00D061A1">
        <w:rPr>
          <w:rFonts w:ascii="Times New Roman" w:hAnsi="Times New Roman" w:cs="Times New Roman"/>
          <w:lang w:eastAsia="zh-CN"/>
        </w:rPr>
        <w:t xml:space="preserve"> is very important for doctors to be able to diagnose CKD in its early stages and to prescribe proper drugs that treat this condition. </w:t>
      </w:r>
      <w:r w:rsidR="00A24D2A" w:rsidRPr="00D061A1">
        <w:rPr>
          <w:rFonts w:ascii="Times New Roman" w:hAnsi="Times New Roman" w:cs="Times New Roman"/>
          <w:lang w:eastAsia="zh-CN"/>
        </w:rPr>
        <w:t xml:space="preserve">A simple blood test can have a lot of implications of the health </w:t>
      </w:r>
      <w:r w:rsidR="00296CA9" w:rsidRPr="00D061A1">
        <w:rPr>
          <w:rFonts w:ascii="Times New Roman" w:hAnsi="Times New Roman" w:cs="Times New Roman"/>
          <w:lang w:eastAsia="zh-CN"/>
        </w:rPr>
        <w:t xml:space="preserve">of kidney and it is easily accessible and relatively cheap for public to get diagnose. </w:t>
      </w:r>
      <w:proofErr w:type="gramStart"/>
      <w:r w:rsidR="00296CA9" w:rsidRPr="00D061A1">
        <w:rPr>
          <w:rFonts w:ascii="Times New Roman" w:hAnsi="Times New Roman" w:cs="Times New Roman"/>
          <w:lang w:eastAsia="zh-CN"/>
        </w:rPr>
        <w:t>So</w:t>
      </w:r>
      <w:proofErr w:type="gramEnd"/>
      <w:r w:rsidR="00296CA9" w:rsidRPr="00D061A1">
        <w:rPr>
          <w:rFonts w:ascii="Times New Roman" w:hAnsi="Times New Roman" w:cs="Times New Roman"/>
          <w:lang w:eastAsia="zh-CN"/>
        </w:rPr>
        <w:t xml:space="preserve"> we decided to base our model on blood test result that can actually be implemented in real life considering its low cost and easy access. </w:t>
      </w:r>
      <w:r w:rsidR="00A24D2A" w:rsidRPr="00D061A1">
        <w:rPr>
          <w:rFonts w:ascii="Times New Roman" w:hAnsi="Times New Roman" w:cs="Times New Roman"/>
          <w:lang w:eastAsia="zh-CN"/>
        </w:rPr>
        <w:t xml:space="preserve"> </w:t>
      </w:r>
      <w:r w:rsidR="00DC74CD" w:rsidRPr="00D061A1">
        <w:rPr>
          <w:rFonts w:ascii="Times New Roman" w:hAnsi="Times New Roman" w:cs="Times New Roman"/>
          <w:lang w:eastAsia="zh-CN"/>
        </w:rPr>
        <w:t xml:space="preserve">If successful the model built in the project could profit many pharmaceutical companies and most importantly, it can save millions of lives. </w:t>
      </w:r>
    </w:p>
    <w:p w14:paraId="7EF59EEF" w14:textId="77777777" w:rsidR="00C519F1" w:rsidRPr="00D061A1" w:rsidRDefault="00C519F1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gramStart"/>
      <w:r w:rsidRPr="00D061A1">
        <w:rPr>
          <w:rFonts w:ascii="Times New Roman" w:hAnsi="Times New Roman" w:cs="Times New Roman"/>
          <w:lang w:eastAsia="zh-CN"/>
        </w:rPr>
        <w:t>In order to</w:t>
      </w:r>
      <w:proofErr w:type="gramEnd"/>
      <w:r w:rsidRPr="00D061A1">
        <w:rPr>
          <w:rFonts w:ascii="Times New Roman" w:hAnsi="Times New Roman" w:cs="Times New Roman"/>
          <w:lang w:eastAsia="zh-CN"/>
        </w:rPr>
        <w:t xml:space="preserve"> discover our hypothesis and to understand how we are going to build a predicting model, we should first take a look at what causes CKD. Hypertension and diabetes are the two major causes of this disease. </w:t>
      </w:r>
      <w:r w:rsidR="005E1141" w:rsidRPr="00D061A1">
        <w:rPr>
          <w:rFonts w:ascii="Times New Roman" w:hAnsi="Times New Roman" w:cs="Times New Roman"/>
          <w:lang w:eastAsia="zh-CN"/>
        </w:rPr>
        <w:t>It</w:t>
      </w:r>
      <w:r w:rsidRPr="00D061A1">
        <w:rPr>
          <w:rFonts w:ascii="Times New Roman" w:hAnsi="Times New Roman" w:cs="Times New Roman"/>
          <w:lang w:eastAsia="zh-CN"/>
        </w:rPr>
        <w:t xml:space="preserve"> would be safe to assume that patients with CKD are more likely to have higher blood pressure and </w:t>
      </w:r>
      <w:r w:rsidR="001C5606" w:rsidRPr="00D061A1">
        <w:rPr>
          <w:rFonts w:ascii="Times New Roman" w:hAnsi="Times New Roman" w:cs="Times New Roman"/>
          <w:lang w:eastAsia="zh-CN"/>
        </w:rPr>
        <w:t xml:space="preserve">higher sugar level. </w:t>
      </w:r>
      <w:r w:rsidR="005E1141" w:rsidRPr="00D061A1">
        <w:rPr>
          <w:rFonts w:ascii="Times New Roman" w:hAnsi="Times New Roman" w:cs="Times New Roman"/>
          <w:lang w:eastAsia="zh-CN"/>
        </w:rPr>
        <w:t xml:space="preserve">However, CKD might have other effects on blood if we think about what a kidney does. As mentioned before, kidney’s three main functions are filtering out wastes, maintaining salt levels and producing red blood cell stimulating hormone. </w:t>
      </w:r>
      <w:proofErr w:type="gramStart"/>
      <w:r w:rsidR="005E1141" w:rsidRPr="00D061A1">
        <w:rPr>
          <w:rFonts w:ascii="Times New Roman" w:hAnsi="Times New Roman" w:cs="Times New Roman"/>
          <w:lang w:eastAsia="zh-CN"/>
        </w:rPr>
        <w:t>So</w:t>
      </w:r>
      <w:proofErr w:type="gramEnd"/>
      <w:r w:rsidR="005E1141" w:rsidRPr="00D061A1">
        <w:rPr>
          <w:rFonts w:ascii="Times New Roman" w:hAnsi="Times New Roman" w:cs="Times New Roman"/>
          <w:lang w:eastAsia="zh-CN"/>
        </w:rPr>
        <w:t xml:space="preserve"> it is logical to think that a CKD patient will likely have more wastes, abnormal salt l</w:t>
      </w:r>
      <w:r w:rsidR="003C7900">
        <w:rPr>
          <w:rFonts w:ascii="Times New Roman" w:hAnsi="Times New Roman" w:cs="Times New Roman"/>
          <w:lang w:eastAsia="zh-CN"/>
        </w:rPr>
        <w:t xml:space="preserve">evels and less red blood cells in their blood. </w:t>
      </w:r>
    </w:p>
    <w:p w14:paraId="2FDF3E98" w14:textId="77777777" w:rsidR="009D43BA" w:rsidRPr="00D061A1" w:rsidRDefault="009D43BA" w:rsidP="00DD14E4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22712C28" w14:textId="77777777" w:rsidR="009D43BA" w:rsidRPr="00D061A1" w:rsidRDefault="009D43BA" w:rsidP="00DD14E4">
      <w:pPr>
        <w:spacing w:line="480" w:lineRule="auto"/>
        <w:rPr>
          <w:rFonts w:ascii="Times New Roman" w:hAnsi="Times New Roman" w:cs="Times New Roman"/>
          <w:lang w:eastAsia="zh-CN"/>
        </w:rPr>
      </w:pPr>
    </w:p>
    <w:p w14:paraId="6AB7B353" w14:textId="77777777" w:rsidR="009D43BA" w:rsidRPr="00D061A1" w:rsidRDefault="009D43BA" w:rsidP="00DD14E4">
      <w:pPr>
        <w:pStyle w:val="Title"/>
        <w:spacing w:line="480" w:lineRule="auto"/>
        <w:rPr>
          <w:rFonts w:ascii="Times New Roman" w:eastAsia="宋体" w:hAnsi="Times New Roman" w:cs="Times New Roman"/>
          <w:spacing w:val="0"/>
          <w:kern w:val="0"/>
          <w:sz w:val="24"/>
          <w:szCs w:val="24"/>
          <w:lang w:eastAsia="zh-CN"/>
        </w:rPr>
      </w:pPr>
    </w:p>
    <w:p w14:paraId="24676B38" w14:textId="77777777" w:rsidR="00DD14E4" w:rsidRPr="00DD14E4" w:rsidRDefault="009D43BA" w:rsidP="00DD14E4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id="2" w:name="_Toc490088350"/>
      <w:r w:rsidRPr="00DD14E4">
        <w:rPr>
          <w:rFonts w:ascii="Times New Roman" w:hAnsi="Times New Roman" w:cs="Times New Roman"/>
          <w:sz w:val="40"/>
          <w:szCs w:val="40"/>
          <w:lang w:eastAsia="zh-CN"/>
        </w:rPr>
        <w:lastRenderedPageBreak/>
        <w:t xml:space="preserve">Phase 2: </w:t>
      </w:r>
      <w:r w:rsidRPr="00DD14E4">
        <w:rPr>
          <w:rFonts w:ascii="Times New Roman" w:hAnsi="Times New Roman" w:cs="Times New Roman"/>
          <w:sz w:val="40"/>
          <w:szCs w:val="40"/>
        </w:rPr>
        <w:t>Data Understanding</w:t>
      </w:r>
      <w:bookmarkEnd w:id="2"/>
    </w:p>
    <w:p w14:paraId="2E8904AF" w14:textId="77777777" w:rsidR="005E1141" w:rsidRPr="00D061A1" w:rsidRDefault="003C7900" w:rsidP="00AA110E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used in this project</w:t>
      </w:r>
      <w:r w:rsidR="005E1141" w:rsidRPr="00D061A1">
        <w:rPr>
          <w:rFonts w:ascii="Times New Roman" w:hAnsi="Times New Roman" w:cs="Times New Roman"/>
          <w:lang w:eastAsia="zh-CN"/>
        </w:rPr>
        <w:t xml:space="preserve"> was downloaded from UCI Machine Learning website</w:t>
      </w:r>
      <w:r w:rsidR="00DD14E4">
        <w:rPr>
          <w:rFonts w:ascii="Times New Roman" w:hAnsi="Times New Roman" w:cs="Times New Roman"/>
          <w:lang w:eastAsia="zh-CN"/>
        </w:rPr>
        <w:t xml:space="preserve">: </w:t>
      </w:r>
      <w:hyperlink r:id="rId7" w:history="1">
        <w:r w:rsidR="00856EC2" w:rsidRPr="00D061A1">
          <w:rPr>
            <w:rStyle w:val="Hyperlink"/>
            <w:rFonts w:ascii="Times New Roman" w:hAnsi="Times New Roman" w:cs="Times New Roman"/>
            <w:lang w:eastAsia="zh-CN"/>
          </w:rPr>
          <w:t>https://archive.ics.uci.edu/</w:t>
        </w:r>
        <w:r w:rsidR="00856EC2" w:rsidRPr="00D061A1">
          <w:rPr>
            <w:rStyle w:val="Hyperlink"/>
            <w:rFonts w:ascii="Times New Roman" w:hAnsi="Times New Roman" w:cs="Times New Roman"/>
            <w:lang w:eastAsia="zh-CN"/>
          </w:rPr>
          <w:t>m</w:t>
        </w:r>
        <w:r w:rsidR="00856EC2" w:rsidRPr="00D061A1">
          <w:rPr>
            <w:rStyle w:val="Hyperlink"/>
            <w:rFonts w:ascii="Times New Roman" w:hAnsi="Times New Roman" w:cs="Times New Roman"/>
            <w:lang w:eastAsia="zh-CN"/>
          </w:rPr>
          <w:t>l/datasets/Chronic_Kidney_Disease</w:t>
        </w:r>
      </w:hyperlink>
      <w:r w:rsidR="005E1141" w:rsidRPr="00D061A1">
        <w:rPr>
          <w:rFonts w:ascii="Times New Roman" w:hAnsi="Times New Roman" w:cs="Times New Roman"/>
          <w:lang w:eastAsia="zh-CN"/>
        </w:rPr>
        <w:t xml:space="preserve"> </w:t>
      </w:r>
      <w:r w:rsidR="0006146D" w:rsidRPr="00D061A1">
        <w:rPr>
          <w:rFonts w:ascii="Times New Roman" w:hAnsi="Times New Roman" w:cs="Times New Roman"/>
          <w:lang w:eastAsia="zh-CN"/>
        </w:rPr>
        <w:t>and it</w:t>
      </w:r>
      <w:r w:rsidR="00856EC2" w:rsidRPr="00D061A1">
        <w:rPr>
          <w:rFonts w:ascii="Times New Roman" w:hAnsi="Times New Roman" w:cs="Times New Roman"/>
          <w:lang w:eastAsia="zh-CN"/>
        </w:rPr>
        <w:t xml:space="preserve"> includes 400 Indian patients’ blood test results. </w:t>
      </w:r>
      <w:r w:rsidR="0006146D" w:rsidRPr="00D061A1">
        <w:rPr>
          <w:rFonts w:ascii="Times New Roman" w:hAnsi="Times New Roman" w:cs="Times New Roman"/>
          <w:lang w:eastAsia="zh-CN"/>
        </w:rPr>
        <w:t xml:space="preserve">The dataset was created by L. </w:t>
      </w:r>
      <w:proofErr w:type="spellStart"/>
      <w:r w:rsidR="0006146D" w:rsidRPr="00D061A1">
        <w:rPr>
          <w:rFonts w:ascii="Times New Roman" w:hAnsi="Times New Roman" w:cs="Times New Roman"/>
          <w:lang w:eastAsia="zh-CN"/>
        </w:rPr>
        <w:t>Jerlin</w:t>
      </w:r>
      <w:proofErr w:type="spellEnd"/>
      <w:r w:rsidR="0006146D" w:rsidRPr="00D061A1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06146D" w:rsidRPr="00D061A1">
        <w:rPr>
          <w:rFonts w:ascii="Times New Roman" w:hAnsi="Times New Roman" w:cs="Times New Roman"/>
          <w:lang w:eastAsia="zh-CN"/>
        </w:rPr>
        <w:t>Rubini</w:t>
      </w:r>
      <w:proofErr w:type="spellEnd"/>
      <w:r w:rsidR="0006146D" w:rsidRPr="00D061A1">
        <w:rPr>
          <w:rFonts w:ascii="Times New Roman" w:hAnsi="Times New Roman" w:cs="Times New Roman"/>
          <w:lang w:eastAsia="zh-CN"/>
        </w:rPr>
        <w:t xml:space="preserve"> from Dr. P. </w:t>
      </w:r>
      <w:proofErr w:type="spellStart"/>
      <w:r w:rsidR="0006146D" w:rsidRPr="00D061A1">
        <w:rPr>
          <w:rFonts w:ascii="Times New Roman" w:hAnsi="Times New Roman" w:cs="Times New Roman"/>
          <w:lang w:eastAsia="zh-CN"/>
        </w:rPr>
        <w:t>Soundarapandian</w:t>
      </w:r>
      <w:proofErr w:type="spellEnd"/>
      <w:r w:rsidR="00460051" w:rsidRPr="00D061A1">
        <w:rPr>
          <w:rFonts w:ascii="Times New Roman" w:hAnsi="Times New Roman" w:cs="Times New Roman"/>
          <w:lang w:eastAsia="zh-CN"/>
        </w:rPr>
        <w:t xml:space="preserve"> in 2015</w:t>
      </w:r>
      <w:r w:rsidR="0006146D" w:rsidRPr="00D061A1">
        <w:rPr>
          <w:rFonts w:ascii="Times New Roman" w:hAnsi="Times New Roman" w:cs="Times New Roman"/>
          <w:lang w:eastAsia="zh-CN"/>
        </w:rPr>
        <w:t xml:space="preserve">. </w:t>
      </w:r>
      <w:r w:rsidR="00856EC2" w:rsidRPr="00D061A1">
        <w:rPr>
          <w:rFonts w:ascii="Times New Roman" w:hAnsi="Times New Roman" w:cs="Times New Roman"/>
          <w:lang w:eastAsia="zh-CN"/>
        </w:rPr>
        <w:t>There are 25 attributes in this dataset including a class attribute in the last column indicating if a patient is tested positive (</w:t>
      </w:r>
      <w:proofErr w:type="spellStart"/>
      <w:r w:rsidR="00856EC2" w:rsidRPr="00D061A1">
        <w:rPr>
          <w:rFonts w:ascii="Times New Roman" w:hAnsi="Times New Roman" w:cs="Times New Roman"/>
          <w:lang w:eastAsia="zh-CN"/>
        </w:rPr>
        <w:t>ckd</w:t>
      </w:r>
      <w:proofErr w:type="spellEnd"/>
      <w:r w:rsidR="00856EC2" w:rsidRPr="00D061A1">
        <w:rPr>
          <w:rFonts w:ascii="Times New Roman" w:hAnsi="Times New Roman" w:cs="Times New Roman"/>
          <w:lang w:eastAsia="zh-CN"/>
        </w:rPr>
        <w:t>) or negative (</w:t>
      </w:r>
      <w:proofErr w:type="spellStart"/>
      <w:r w:rsidR="00856EC2" w:rsidRPr="00D061A1">
        <w:rPr>
          <w:rFonts w:ascii="Times New Roman" w:hAnsi="Times New Roman" w:cs="Times New Roman"/>
          <w:lang w:eastAsia="zh-CN"/>
        </w:rPr>
        <w:t>notckd</w:t>
      </w:r>
      <w:proofErr w:type="spellEnd"/>
      <w:r w:rsidR="00856EC2" w:rsidRPr="00D061A1">
        <w:rPr>
          <w:rFonts w:ascii="Times New Roman" w:hAnsi="Times New Roman" w:cs="Times New Roman"/>
          <w:lang w:eastAsia="zh-CN"/>
        </w:rPr>
        <w:t xml:space="preserve">) for CKD. </w:t>
      </w:r>
      <w:r w:rsidR="0006146D" w:rsidRPr="00D061A1">
        <w:rPr>
          <w:rFonts w:ascii="Times New Roman" w:hAnsi="Times New Roman" w:cs="Times New Roman"/>
          <w:lang w:eastAsia="zh-CN"/>
        </w:rPr>
        <w:t>Details of the attributes are as follows:</w:t>
      </w:r>
    </w:p>
    <w:p w14:paraId="59857009" w14:textId="77777777" w:rsidR="009D43BA" w:rsidRPr="00DD14E4" w:rsidRDefault="00BB05C1" w:rsidP="00DD14E4">
      <w:pPr>
        <w:pStyle w:val="Heading2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3" w:name="_Toc490088351"/>
      <w:r w:rsidRPr="00DD14E4">
        <w:rPr>
          <w:rFonts w:ascii="Times New Roman" w:hAnsi="Times New Roman" w:cs="Times New Roman"/>
          <w:sz w:val="32"/>
          <w:szCs w:val="32"/>
          <w:lang w:eastAsia="zh-CN"/>
        </w:rPr>
        <w:t>Attribute Information</w:t>
      </w:r>
      <w:bookmarkEnd w:id="3"/>
    </w:p>
    <w:p w14:paraId="6F27E787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Age(numerical)</w:t>
      </w:r>
    </w:p>
    <w:p w14:paraId="68EA1336" w14:textId="77777777" w:rsidR="00BB05C1" w:rsidRPr="00D061A1" w:rsidRDefault="00BB05C1" w:rsidP="00DD14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age in years</w:t>
      </w:r>
    </w:p>
    <w:p w14:paraId="76EFF17B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Blood Pressure(numerical)</w:t>
      </w:r>
    </w:p>
    <w:p w14:paraId="6E0FE6FA" w14:textId="77777777" w:rsidR="00BB05C1" w:rsidRPr="00D061A1" w:rsidRDefault="00BB05C1" w:rsidP="00DD14E4">
      <w:pPr>
        <w:spacing w:line="480" w:lineRule="auto"/>
        <w:ind w:left="720"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bp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mm/Hg</w:t>
      </w:r>
    </w:p>
    <w:p w14:paraId="731D0937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Specific Gravity(nominal)</w:t>
      </w:r>
    </w:p>
    <w:p w14:paraId="3BF781AF" w14:textId="77777777" w:rsidR="00BB05C1" w:rsidRPr="00D061A1" w:rsidRDefault="00BB05C1" w:rsidP="00DD14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sg - (1.005,1.010,1.015,1.020,1.025)</w:t>
      </w:r>
    </w:p>
    <w:p w14:paraId="2136F669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Albumin(nominal)</w:t>
      </w:r>
    </w:p>
    <w:p w14:paraId="5497D9D5" w14:textId="77777777" w:rsidR="00BB05C1" w:rsidRPr="00D061A1" w:rsidRDefault="00BB05C1" w:rsidP="00DD14E4">
      <w:pPr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al - (0,1,2,3,4,5)</w:t>
      </w:r>
    </w:p>
    <w:p w14:paraId="608CA95A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Sugar(nominal)</w:t>
      </w:r>
    </w:p>
    <w:p w14:paraId="0F49CDE5" w14:textId="77777777" w:rsidR="00BB05C1" w:rsidRPr="00D061A1" w:rsidRDefault="00BB05C1" w:rsidP="00DD14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su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(0,1,2,3,4,5)</w:t>
      </w:r>
    </w:p>
    <w:p w14:paraId="1D6C88C2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Red Blood Cells(nominal)</w:t>
      </w:r>
    </w:p>
    <w:p w14:paraId="67C747A7" w14:textId="77777777" w:rsidR="00BB05C1" w:rsidRPr="00D061A1" w:rsidRDefault="00BB05C1" w:rsidP="00DD14E4">
      <w:pPr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rbc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normal,abnormal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6314AEF4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Pus Cell (nominal)</w:t>
      </w:r>
    </w:p>
    <w:p w14:paraId="2B88A5F3" w14:textId="77777777" w:rsidR="00BB05C1" w:rsidRPr="00D061A1" w:rsidRDefault="00BB05C1" w:rsidP="00DD14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pc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normal,abnormal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345336EA" w14:textId="77777777" w:rsidR="00BB05C1" w:rsidRPr="00D061A1" w:rsidRDefault="00BB05C1" w:rsidP="00DD14E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lastRenderedPageBreak/>
        <w:t>Pus Cell clumps(nominal)</w:t>
      </w:r>
    </w:p>
    <w:p w14:paraId="776E8E77" w14:textId="77777777" w:rsidR="00BB05C1" w:rsidRPr="00D061A1" w:rsidRDefault="00BB05C1" w:rsidP="00DD14E4">
      <w:pPr>
        <w:spacing w:line="480" w:lineRule="auto"/>
        <w:ind w:left="720"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pcc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present,notpresent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675C54CD" w14:textId="77777777" w:rsidR="00BB05C1" w:rsidRPr="00D061A1" w:rsidRDefault="00BB05C1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9.Bacteria(nominal)</w:t>
      </w:r>
    </w:p>
    <w:p w14:paraId="5C2E3A20" w14:textId="77777777" w:rsidR="00BB05C1" w:rsidRPr="00D061A1" w:rsidRDefault="00BB05C1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ba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 -</w:t>
      </w:r>
      <w:proofErr w:type="gramEnd"/>
      <w:r w:rsidRPr="00D061A1">
        <w:rPr>
          <w:rFonts w:ascii="Times New Roman" w:hAnsi="Times New Roman" w:cs="Times New Roman"/>
          <w:lang w:eastAsia="zh-CN"/>
        </w:rPr>
        <w:t xml:space="preserve"> (</w:t>
      </w:r>
      <w:proofErr w:type="spellStart"/>
      <w:r w:rsidRPr="00D061A1">
        <w:rPr>
          <w:rFonts w:ascii="Times New Roman" w:hAnsi="Times New Roman" w:cs="Times New Roman"/>
          <w:lang w:eastAsia="zh-CN"/>
        </w:rPr>
        <w:t>present,notpresent</w:t>
      </w:r>
      <w:proofErr w:type="spellEnd"/>
      <w:r w:rsidRPr="00D061A1">
        <w:rPr>
          <w:rFonts w:ascii="Times New Roman" w:hAnsi="Times New Roman" w:cs="Times New Roman"/>
          <w:lang w:eastAsia="zh-CN"/>
        </w:rPr>
        <w:t>)</w:t>
      </w:r>
    </w:p>
    <w:p w14:paraId="7478CEEA" w14:textId="77777777" w:rsidR="00BB05C1" w:rsidRPr="00D061A1" w:rsidRDefault="00BB05C1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10.Blood Glucose Random(numerical)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</w:p>
    <w:p w14:paraId="59A6D96C" w14:textId="77777777" w:rsidR="00BB05C1" w:rsidRPr="00D061A1" w:rsidRDefault="00BB05C1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bgr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mgs/dl</w:t>
      </w:r>
    </w:p>
    <w:p w14:paraId="70EFEC28" w14:textId="77777777" w:rsidR="00BB05C1" w:rsidRPr="00D061A1" w:rsidRDefault="00BB05C1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11.Blood Urea(numerical)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3F43B843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bu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mgs/dl</w:t>
      </w:r>
    </w:p>
    <w:p w14:paraId="2400B463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12.Serum Creatinine(numerical)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4A150FD5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mgs/dl</w:t>
      </w:r>
    </w:p>
    <w:p w14:paraId="250D3E5D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13.Sodium(numerical)</w:t>
      </w:r>
    </w:p>
    <w:p w14:paraId="081E436A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 xml:space="preserve">sod in </w:t>
      </w:r>
      <w:proofErr w:type="spellStart"/>
      <w:r w:rsidRPr="00D061A1">
        <w:rPr>
          <w:rFonts w:ascii="Times New Roman" w:hAnsi="Times New Roman" w:cs="Times New Roman"/>
          <w:lang w:eastAsia="zh-CN"/>
        </w:rPr>
        <w:t>mEq</w:t>
      </w:r>
      <w:proofErr w:type="spellEnd"/>
      <w:r w:rsidRPr="00D061A1">
        <w:rPr>
          <w:rFonts w:ascii="Times New Roman" w:hAnsi="Times New Roman" w:cs="Times New Roman"/>
          <w:lang w:eastAsia="zh-CN"/>
        </w:rPr>
        <w:t>/L</w:t>
      </w:r>
    </w:p>
    <w:p w14:paraId="0C0CF3E1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14.Potassium(numerical)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67F4C552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 xml:space="preserve">pot in </w:t>
      </w:r>
      <w:proofErr w:type="spellStart"/>
      <w:r w:rsidRPr="00D061A1">
        <w:rPr>
          <w:rFonts w:ascii="Times New Roman" w:hAnsi="Times New Roman" w:cs="Times New Roman"/>
          <w:lang w:eastAsia="zh-CN"/>
        </w:rPr>
        <w:t>mEq</w:t>
      </w:r>
      <w:proofErr w:type="spellEnd"/>
      <w:r w:rsidRPr="00D061A1">
        <w:rPr>
          <w:rFonts w:ascii="Times New Roman" w:hAnsi="Times New Roman" w:cs="Times New Roman"/>
          <w:lang w:eastAsia="zh-CN"/>
        </w:rPr>
        <w:t>/L</w:t>
      </w:r>
    </w:p>
    <w:p w14:paraId="3442B8AD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15.Hemoglobin(numerical)</w:t>
      </w:r>
    </w:p>
    <w:p w14:paraId="7EB38F2C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</w:t>
      </w:r>
      <w:proofErr w:type="spellStart"/>
      <w:r w:rsidRPr="00D061A1">
        <w:rPr>
          <w:rFonts w:ascii="Times New Roman" w:hAnsi="Times New Roman" w:cs="Times New Roman"/>
          <w:lang w:eastAsia="zh-CN"/>
        </w:rPr>
        <w:t>gms</w:t>
      </w:r>
      <w:proofErr w:type="spellEnd"/>
    </w:p>
    <w:p w14:paraId="49889261" w14:textId="77777777" w:rsidR="00BB05C1" w:rsidRPr="00D061A1" w:rsidRDefault="00250A95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16.Packed</w:t>
      </w:r>
      <w:r w:rsidR="00BB05C1" w:rsidRPr="00D061A1">
        <w:rPr>
          <w:rFonts w:ascii="Times New Roman" w:hAnsi="Times New Roman" w:cs="Times New Roman"/>
          <w:lang w:eastAsia="zh-CN"/>
        </w:rPr>
        <w:t xml:space="preserve"> Cell Volume(numerical)</w:t>
      </w:r>
    </w:p>
    <w:p w14:paraId="176475C6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17.White Blood Cell Count(numerical)</w:t>
      </w:r>
    </w:p>
    <w:p w14:paraId="0406DAF1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wc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cells/</w:t>
      </w:r>
      <w:proofErr w:type="spellStart"/>
      <w:r w:rsidRPr="00D061A1">
        <w:rPr>
          <w:rFonts w:ascii="Times New Roman" w:hAnsi="Times New Roman" w:cs="Times New Roman"/>
          <w:lang w:eastAsia="zh-CN"/>
        </w:rPr>
        <w:t>cumm</w:t>
      </w:r>
      <w:proofErr w:type="spellEnd"/>
    </w:p>
    <w:p w14:paraId="1609F0E6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18.Red Blood Cell Count(numerical)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166B5484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rc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in millions/</w:t>
      </w:r>
      <w:proofErr w:type="spellStart"/>
      <w:r w:rsidRPr="00D061A1">
        <w:rPr>
          <w:rFonts w:ascii="Times New Roman" w:hAnsi="Times New Roman" w:cs="Times New Roman"/>
          <w:lang w:eastAsia="zh-CN"/>
        </w:rPr>
        <w:t>cmm</w:t>
      </w:r>
      <w:proofErr w:type="spellEnd"/>
    </w:p>
    <w:p w14:paraId="2E95FED5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19.Hypertension(nominal)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4B5DF1AB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htn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yes,no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6E0D011D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lastRenderedPageBreak/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20.Diabetes Mellitus(nominal)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03F0A721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dm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yes,no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42485E8D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21.Coronary Artery Disease(nominal)</w:t>
      </w:r>
    </w:p>
    <w:p w14:paraId="6D601E96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cad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yes,no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1B8258C1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22.Appetite(nominal)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7293AC1E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appet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good,poor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263EEA18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23.Pedal Edema(nominal)</w:t>
      </w:r>
    </w:p>
    <w:p w14:paraId="56A76379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pe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yes,no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6EA0011B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24.Anemia(nominal)</w:t>
      </w:r>
    </w:p>
    <w:p w14:paraId="0B575515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  <w:proofErr w:type="spellStart"/>
      <w:r w:rsidRPr="00D061A1">
        <w:rPr>
          <w:rFonts w:ascii="Times New Roman" w:hAnsi="Times New Roman" w:cs="Times New Roman"/>
          <w:lang w:eastAsia="zh-CN"/>
        </w:rPr>
        <w:t>ane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yes,no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3067CC3D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ab/>
        <w:t>25.Class (nominal)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</w:r>
    </w:p>
    <w:p w14:paraId="19131030" w14:textId="77777777" w:rsidR="00BB05C1" w:rsidRPr="00D061A1" w:rsidRDefault="00BB05C1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class - (</w:t>
      </w:r>
      <w:proofErr w:type="spellStart"/>
      <w:proofErr w:type="gramStart"/>
      <w:r w:rsidRPr="00D061A1">
        <w:rPr>
          <w:rFonts w:ascii="Times New Roman" w:hAnsi="Times New Roman" w:cs="Times New Roman"/>
          <w:lang w:eastAsia="zh-CN"/>
        </w:rPr>
        <w:t>ckd,notckd</w:t>
      </w:r>
      <w:proofErr w:type="spellEnd"/>
      <w:proofErr w:type="gramEnd"/>
      <w:r w:rsidRPr="00D061A1">
        <w:rPr>
          <w:rFonts w:ascii="Times New Roman" w:hAnsi="Times New Roman" w:cs="Times New Roman"/>
          <w:lang w:eastAsia="zh-CN"/>
        </w:rPr>
        <w:t>)</w:t>
      </w:r>
    </w:p>
    <w:p w14:paraId="0B60B49E" w14:textId="77777777" w:rsidR="00BB05C1" w:rsidRPr="00DD14E4" w:rsidRDefault="00AA110E" w:rsidP="00DD14E4">
      <w:pPr>
        <w:pStyle w:val="Heading2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4" w:name="_Toc490088352"/>
      <w:r>
        <w:rPr>
          <w:rFonts w:ascii="Times New Roman" w:hAnsi="Times New Roman" w:cs="Times New Roman"/>
          <w:sz w:val="32"/>
          <w:szCs w:val="32"/>
          <w:lang w:eastAsia="zh-CN"/>
        </w:rPr>
        <w:t>Acronyms in D</w:t>
      </w:r>
      <w:r w:rsidR="00BB05C1" w:rsidRPr="00DD14E4">
        <w:rPr>
          <w:rFonts w:ascii="Times New Roman" w:hAnsi="Times New Roman" w:cs="Times New Roman"/>
          <w:sz w:val="32"/>
          <w:szCs w:val="32"/>
          <w:lang w:eastAsia="zh-CN"/>
        </w:rPr>
        <w:t>ataset</w:t>
      </w:r>
      <w:bookmarkEnd w:id="4"/>
    </w:p>
    <w:p w14:paraId="17FDC733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age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age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7DCFB309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bp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blood pressure</w:t>
      </w:r>
    </w:p>
    <w:p w14:paraId="2414535D" w14:textId="77777777" w:rsidR="00396C3C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sg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specific gravity</w:t>
      </w:r>
    </w:p>
    <w:p w14:paraId="3ACECA43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al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 xml:space="preserve">-   </w:t>
      </w:r>
      <w:r w:rsidRPr="00D061A1">
        <w:rPr>
          <w:rFonts w:ascii="Times New Roman" w:hAnsi="Times New Roman" w:cs="Times New Roman"/>
          <w:lang w:eastAsia="zh-CN"/>
        </w:rPr>
        <w:tab/>
        <w:t>albumin</w:t>
      </w:r>
    </w:p>
    <w:p w14:paraId="2A323E03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su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sugar</w:t>
      </w:r>
    </w:p>
    <w:p w14:paraId="6481D27A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rbc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red blood cells</w:t>
      </w:r>
    </w:p>
    <w:p w14:paraId="637486E8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pc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pus cell</w:t>
      </w:r>
    </w:p>
    <w:p w14:paraId="08686467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pcc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pus cell clumps</w:t>
      </w:r>
    </w:p>
    <w:p w14:paraId="27E06909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ba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bacteria</w:t>
      </w:r>
    </w:p>
    <w:p w14:paraId="672A38C9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bgr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blood glucose random</w:t>
      </w:r>
    </w:p>
    <w:p w14:paraId="59D171E7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lastRenderedPageBreak/>
        <w:t>bu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blood urea</w:t>
      </w:r>
    </w:p>
    <w:p w14:paraId="530B808F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serum creatinine</w:t>
      </w:r>
    </w:p>
    <w:p w14:paraId="7B4FDF63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sod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sodium</w:t>
      </w:r>
    </w:p>
    <w:p w14:paraId="4239D951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pot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potassium</w:t>
      </w:r>
    </w:p>
    <w:p w14:paraId="4052D81C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hemoglobin</w:t>
      </w:r>
    </w:p>
    <w:p w14:paraId="4539824A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pcv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packed cell volume</w:t>
      </w:r>
    </w:p>
    <w:p w14:paraId="4A481BBC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wc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white blood cell count</w:t>
      </w:r>
    </w:p>
    <w:p w14:paraId="4B5CE6BE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rc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red blood cell count</w:t>
      </w:r>
    </w:p>
    <w:p w14:paraId="460CF2FF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htn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hypertension</w:t>
      </w:r>
    </w:p>
    <w:p w14:paraId="79D2F0A8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dm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diabetes mellitus</w:t>
      </w:r>
    </w:p>
    <w:p w14:paraId="2C675CEF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cad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coronary artery disease</w:t>
      </w:r>
    </w:p>
    <w:p w14:paraId="14651910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appet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appetite</w:t>
      </w:r>
    </w:p>
    <w:p w14:paraId="057F454C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pe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pedal edema</w:t>
      </w:r>
    </w:p>
    <w:p w14:paraId="7E9216D9" w14:textId="77777777" w:rsidR="0006146D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ane</w:t>
      </w:r>
      <w:proofErr w:type="spellEnd"/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anemia</w:t>
      </w:r>
    </w:p>
    <w:p w14:paraId="45838369" w14:textId="77777777" w:rsidR="00BB05C1" w:rsidRPr="00D061A1" w:rsidRDefault="0006146D" w:rsidP="00DD14E4">
      <w:pPr>
        <w:spacing w:line="480" w:lineRule="auto"/>
        <w:ind w:firstLine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class</w:t>
      </w:r>
      <w:r w:rsidRPr="00D061A1">
        <w:rPr>
          <w:rFonts w:ascii="Times New Roman" w:hAnsi="Times New Roman" w:cs="Times New Roman"/>
          <w:lang w:eastAsia="zh-CN"/>
        </w:rPr>
        <w:tab/>
      </w:r>
      <w:r w:rsidRPr="00D061A1">
        <w:rPr>
          <w:rFonts w:ascii="Times New Roman" w:hAnsi="Times New Roman" w:cs="Times New Roman"/>
          <w:lang w:eastAsia="zh-CN"/>
        </w:rPr>
        <w:tab/>
        <w:t>-</w:t>
      </w:r>
      <w:r w:rsidRPr="00D061A1">
        <w:rPr>
          <w:rFonts w:ascii="Times New Roman" w:hAnsi="Times New Roman" w:cs="Times New Roman"/>
          <w:lang w:eastAsia="zh-CN"/>
        </w:rPr>
        <w:tab/>
        <w:t>class</w:t>
      </w:r>
      <w:r w:rsidRPr="00D061A1">
        <w:rPr>
          <w:rFonts w:ascii="Times New Roman" w:hAnsi="Times New Roman" w:cs="Times New Roman"/>
          <w:lang w:eastAsia="zh-CN"/>
        </w:rPr>
        <w:tab/>
      </w:r>
    </w:p>
    <w:p w14:paraId="6155214B" w14:textId="77777777" w:rsidR="00BB05C1" w:rsidRPr="00DD14E4" w:rsidRDefault="00AA110E" w:rsidP="00DD14E4">
      <w:pPr>
        <w:pStyle w:val="Heading2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32"/>
          <w:szCs w:val="32"/>
          <w:lang w:eastAsia="zh-CN"/>
        </w:rPr>
      </w:pPr>
      <w:bookmarkStart w:id="5" w:name="_Toc490088353"/>
      <w:r>
        <w:rPr>
          <w:rFonts w:ascii="Times New Roman" w:hAnsi="Times New Roman" w:cs="Times New Roman"/>
          <w:sz w:val="32"/>
          <w:szCs w:val="32"/>
          <w:lang w:eastAsia="zh-CN"/>
        </w:rPr>
        <w:t>Class D</w:t>
      </w:r>
      <w:r w:rsidR="00BB05C1" w:rsidRPr="00DD14E4">
        <w:rPr>
          <w:rFonts w:ascii="Times New Roman" w:hAnsi="Times New Roman" w:cs="Times New Roman"/>
          <w:sz w:val="32"/>
          <w:szCs w:val="32"/>
          <w:lang w:eastAsia="zh-CN"/>
        </w:rPr>
        <w:t>istribution</w:t>
      </w:r>
      <w:bookmarkEnd w:id="5"/>
    </w:p>
    <w:p w14:paraId="19EB2565" w14:textId="77777777" w:rsidR="00BB05C1" w:rsidRPr="00D061A1" w:rsidRDefault="00396C3C" w:rsidP="00DD14E4">
      <w:pPr>
        <w:pStyle w:val="ListParagraph"/>
        <w:spacing w:line="480" w:lineRule="auto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: </w:t>
      </w:r>
      <w:r w:rsidR="00BB05C1" w:rsidRPr="00D061A1">
        <w:rPr>
          <w:rFonts w:ascii="Times New Roman" w:hAnsi="Times New Roman" w:cs="Times New Roman"/>
          <w:lang w:eastAsia="zh-CN"/>
        </w:rPr>
        <w:t>250</w:t>
      </w:r>
    </w:p>
    <w:p w14:paraId="6D0663CA" w14:textId="77777777" w:rsidR="00DD14E4" w:rsidRDefault="00396C3C" w:rsidP="00DD14E4">
      <w:pPr>
        <w:pStyle w:val="ListParagraph"/>
        <w:spacing w:line="480" w:lineRule="auto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notckd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: </w:t>
      </w:r>
      <w:r w:rsidR="00BB05C1" w:rsidRPr="00D061A1">
        <w:rPr>
          <w:rFonts w:ascii="Times New Roman" w:hAnsi="Times New Roman" w:cs="Times New Roman"/>
          <w:lang w:eastAsia="zh-CN"/>
        </w:rPr>
        <w:t xml:space="preserve">150   </w:t>
      </w:r>
    </w:p>
    <w:p w14:paraId="292F1CE4" w14:textId="77777777" w:rsidR="00DD14E4" w:rsidRPr="00DD14E4" w:rsidRDefault="00B5312E" w:rsidP="00DD14E4">
      <w:pPr>
        <w:spacing w:line="480" w:lineRule="auto"/>
        <w:rPr>
          <w:rFonts w:ascii="Times New Roman" w:hAnsi="Times New Roman" w:cs="Times New Roman"/>
          <w:lang w:eastAsia="zh-CN"/>
        </w:rPr>
      </w:pPr>
      <w:r w:rsidRPr="00DD14E4">
        <w:rPr>
          <w:rFonts w:ascii="Times New Roman" w:hAnsi="Times New Roman" w:cs="Times New Roman"/>
        </w:rPr>
        <w:t>It seems that the data quality is good even though there are missing values of some attributes. Most of the attributes can be found on a regular blood test report and the rest can be eas</w:t>
      </w:r>
      <w:r w:rsidR="00250A95" w:rsidRPr="00DD14E4">
        <w:rPr>
          <w:rFonts w:ascii="Times New Roman" w:hAnsi="Times New Roman" w:cs="Times New Roman"/>
        </w:rPr>
        <w:t>ily collected from each patient</w:t>
      </w:r>
      <w:r w:rsidRPr="00DD14E4">
        <w:rPr>
          <w:rFonts w:ascii="Times New Roman" w:hAnsi="Times New Roman" w:cs="Times New Roman"/>
        </w:rPr>
        <w:t xml:space="preserve">. </w:t>
      </w:r>
    </w:p>
    <w:p w14:paraId="0F742EDF" w14:textId="77777777" w:rsidR="009D43BA" w:rsidRPr="00D061A1" w:rsidRDefault="00B5312E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This project uses </w:t>
      </w:r>
      <w:r w:rsidR="00250A95" w:rsidRPr="00D061A1">
        <w:rPr>
          <w:rFonts w:ascii="Times New Roman" w:hAnsi="Times New Roman" w:cs="Times New Roman"/>
        </w:rPr>
        <w:t>several</w:t>
      </w:r>
      <w:r w:rsidRPr="00D061A1">
        <w:rPr>
          <w:rFonts w:ascii="Times New Roman" w:hAnsi="Times New Roman" w:cs="Times New Roman"/>
        </w:rPr>
        <w:t xml:space="preserve"> different data analytics tools such as </w:t>
      </w:r>
      <w:proofErr w:type="spellStart"/>
      <w:r w:rsidRPr="00D061A1">
        <w:rPr>
          <w:rFonts w:ascii="Times New Roman" w:hAnsi="Times New Roman" w:cs="Times New Roman"/>
        </w:rPr>
        <w:t>RapidMiner</w:t>
      </w:r>
      <w:proofErr w:type="spellEnd"/>
      <w:r w:rsidRPr="00D061A1">
        <w:rPr>
          <w:rFonts w:ascii="Times New Roman" w:hAnsi="Times New Roman" w:cs="Times New Roman"/>
        </w:rPr>
        <w:t xml:space="preserve">, R Studio and Weka. The tool used for each data mining process will be specified in the following phases. </w:t>
      </w:r>
    </w:p>
    <w:p w14:paraId="7736E4E5" w14:textId="77777777" w:rsidR="00806004" w:rsidRPr="00DD14E4" w:rsidRDefault="009D43BA" w:rsidP="00DD14E4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bookmarkStart w:id="6" w:name="_Toc490088354"/>
      <w:r w:rsidRPr="00DD14E4">
        <w:rPr>
          <w:rFonts w:ascii="Times New Roman" w:hAnsi="Times New Roman" w:cs="Times New Roman"/>
          <w:sz w:val="40"/>
          <w:szCs w:val="40"/>
        </w:rPr>
        <w:lastRenderedPageBreak/>
        <w:t>Phase 3</w:t>
      </w:r>
      <w:r w:rsidR="00100514" w:rsidRPr="00DD14E4">
        <w:rPr>
          <w:rFonts w:ascii="Times New Roman" w:hAnsi="Times New Roman" w:cs="Times New Roman"/>
          <w:sz w:val="40"/>
          <w:szCs w:val="40"/>
        </w:rPr>
        <w:t>: Data Preparation</w:t>
      </w:r>
      <w:bookmarkEnd w:id="6"/>
    </w:p>
    <w:p w14:paraId="0FF814C3" w14:textId="77777777" w:rsidR="00113103" w:rsidRPr="00DD14E4" w:rsidRDefault="00113103" w:rsidP="00DD14E4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bookmarkStart w:id="7" w:name="_Toc490088355"/>
      <w:r w:rsidRPr="00DD14E4">
        <w:rPr>
          <w:rFonts w:ascii="Times New Roman" w:hAnsi="Times New Roman" w:cs="Times New Roman"/>
          <w:sz w:val="32"/>
          <w:szCs w:val="32"/>
        </w:rPr>
        <w:t>Filling</w:t>
      </w:r>
      <w:r w:rsidR="00AA110E">
        <w:rPr>
          <w:rFonts w:ascii="Times New Roman" w:hAnsi="Times New Roman" w:cs="Times New Roman"/>
          <w:sz w:val="32"/>
          <w:szCs w:val="32"/>
        </w:rPr>
        <w:t xml:space="preserve"> Missing V</w:t>
      </w:r>
      <w:r w:rsidRPr="00DD14E4">
        <w:rPr>
          <w:rFonts w:ascii="Times New Roman" w:hAnsi="Times New Roman" w:cs="Times New Roman"/>
          <w:sz w:val="32"/>
          <w:szCs w:val="32"/>
        </w:rPr>
        <w:t>alues</w:t>
      </w:r>
      <w:bookmarkEnd w:id="7"/>
      <w:r w:rsidRPr="00DD14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414226" w14:textId="77777777" w:rsidR="00806004" w:rsidRPr="00D061A1" w:rsidRDefault="00113103" w:rsidP="00DD14E4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Since</w:t>
      </w:r>
      <w:r w:rsidR="00B5312E" w:rsidRPr="00D061A1">
        <w:rPr>
          <w:rFonts w:ascii="Times New Roman" w:hAnsi="Times New Roman" w:cs="Times New Roman"/>
        </w:rPr>
        <w:t xml:space="preserve"> there are missing values, we </w:t>
      </w:r>
      <w:r w:rsidRPr="00D061A1">
        <w:rPr>
          <w:rFonts w:ascii="Times New Roman" w:hAnsi="Times New Roman" w:cs="Times New Roman"/>
        </w:rPr>
        <w:t xml:space="preserve">will need to fill those first. </w:t>
      </w:r>
      <w:r w:rsidR="00ED2765" w:rsidRPr="00D061A1">
        <w:rPr>
          <w:rFonts w:ascii="Times New Roman" w:hAnsi="Times New Roman" w:cs="Times New Roman"/>
        </w:rPr>
        <w:t xml:space="preserve">The original data file is titled “kidney_disease.csv” and </w:t>
      </w:r>
      <w:r w:rsidR="003C7900">
        <w:rPr>
          <w:rFonts w:ascii="Times New Roman" w:hAnsi="Times New Roman" w:cs="Times New Roman"/>
        </w:rPr>
        <w:t>was</w:t>
      </w:r>
      <w:r w:rsidRPr="00D061A1">
        <w:rPr>
          <w:rFonts w:ascii="Times New Roman" w:hAnsi="Times New Roman" w:cs="Times New Roman"/>
        </w:rPr>
        <w:t xml:space="preserve"> </w:t>
      </w:r>
      <w:r w:rsidR="000264E2" w:rsidRPr="00D061A1">
        <w:rPr>
          <w:rFonts w:ascii="Times New Roman" w:hAnsi="Times New Roman" w:cs="Times New Roman"/>
        </w:rPr>
        <w:t>loaded it in</w:t>
      </w:r>
      <w:r w:rsidRPr="00D061A1">
        <w:rPr>
          <w:rFonts w:ascii="Times New Roman" w:hAnsi="Times New Roman" w:cs="Times New Roman"/>
        </w:rPr>
        <w:t xml:space="preserve"> </w:t>
      </w:r>
      <w:proofErr w:type="spellStart"/>
      <w:r w:rsidRPr="00D061A1">
        <w:rPr>
          <w:rFonts w:ascii="Times New Roman" w:hAnsi="Times New Roman" w:cs="Times New Roman"/>
        </w:rPr>
        <w:t>RapidMine</w:t>
      </w:r>
      <w:r w:rsidR="000264E2" w:rsidRPr="00D061A1">
        <w:rPr>
          <w:rFonts w:ascii="Times New Roman" w:hAnsi="Times New Roman" w:cs="Times New Roman"/>
        </w:rPr>
        <w:t>r</w:t>
      </w:r>
      <w:proofErr w:type="spellEnd"/>
      <w:r w:rsidR="000264E2" w:rsidRPr="00D061A1">
        <w:rPr>
          <w:rFonts w:ascii="Times New Roman" w:hAnsi="Times New Roman" w:cs="Times New Roman"/>
        </w:rPr>
        <w:t xml:space="preserve"> for this task specifically because</w:t>
      </w:r>
      <w:r w:rsidRPr="00D061A1">
        <w:rPr>
          <w:rFonts w:ascii="Times New Roman" w:hAnsi="Times New Roman" w:cs="Times New Roman"/>
        </w:rPr>
        <w:t xml:space="preserve"> it provides different strategies for filling missing values: minimum, maximum, average, zero, none. </w:t>
      </w:r>
      <w:proofErr w:type="gramStart"/>
      <w:r w:rsidRPr="00D061A1">
        <w:rPr>
          <w:rFonts w:ascii="Times New Roman" w:hAnsi="Times New Roman" w:cs="Times New Roman"/>
        </w:rPr>
        <w:t>In</w:t>
      </w:r>
      <w:r w:rsidR="003C7900">
        <w:rPr>
          <w:rFonts w:ascii="Times New Roman" w:hAnsi="Times New Roman" w:cs="Times New Roman"/>
        </w:rPr>
        <w:t xml:space="preserve"> order to</w:t>
      </w:r>
      <w:proofErr w:type="gramEnd"/>
      <w:r w:rsidR="003C7900">
        <w:rPr>
          <w:rFonts w:ascii="Times New Roman" w:hAnsi="Times New Roman" w:cs="Times New Roman"/>
        </w:rPr>
        <w:t xml:space="preserve"> get the best result, we</w:t>
      </w:r>
      <w:r w:rsidRPr="00D061A1">
        <w:rPr>
          <w:rFonts w:ascii="Times New Roman" w:hAnsi="Times New Roman" w:cs="Times New Roman"/>
        </w:rPr>
        <w:t xml:space="preserve"> compared the accuracy of each strategy</w:t>
      </w:r>
      <w:r w:rsidR="009D43BA" w:rsidRPr="00D061A1">
        <w:rPr>
          <w:rFonts w:ascii="Times New Roman" w:hAnsi="Times New Roman" w:cs="Times New Roman"/>
        </w:rPr>
        <w:t xml:space="preserve"> and they are listed as follows:</w:t>
      </w:r>
    </w:p>
    <w:p w14:paraId="51938651" w14:textId="77777777" w:rsidR="009D43BA" w:rsidRPr="00D061A1" w:rsidRDefault="009D43BA" w:rsidP="00DD14E4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</w:p>
    <w:p w14:paraId="2394BB74" w14:textId="77777777" w:rsidR="00B5312E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E5B609C" wp14:editId="5296235A">
            <wp:extent cx="5928360" cy="3336290"/>
            <wp:effectExtent l="0" t="0" r="0" b="0"/>
            <wp:docPr id="1" name="Picture 1" descr="/Users/404NoobFound/Desktop/data cleaning (rapid miner)/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404NoobFound/Desktop/data cleaning (rapid miner)/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1A1">
        <w:rPr>
          <w:rFonts w:ascii="Times New Roman" w:hAnsi="Times New Roman" w:cs="Times New Roman"/>
        </w:rPr>
        <w:t>Replacing missing values with minimum. Accuracy = 98.25%.</w:t>
      </w:r>
    </w:p>
    <w:p w14:paraId="1BE80571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</w:p>
    <w:p w14:paraId="2F2591A6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</w:p>
    <w:p w14:paraId="4F515FBA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</w:p>
    <w:p w14:paraId="7FD234EA" w14:textId="77777777" w:rsidR="00B5312E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64D71600" wp14:editId="2A73E3D4">
            <wp:extent cx="5928360" cy="3336290"/>
            <wp:effectExtent l="0" t="0" r="0" b="0"/>
            <wp:docPr id="2" name="Picture 2" descr="/Users/404NoobFound/Desktop/data cleaning (rapid miner)/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404NoobFound/Desktop/data cleaning (rapid miner)/ma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E6C0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Replacing missing values with maximum. Accuracy = 96.50%.</w:t>
      </w:r>
    </w:p>
    <w:p w14:paraId="74552365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</w:p>
    <w:p w14:paraId="013BDD1F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AF81016" wp14:editId="598DEE30">
            <wp:extent cx="5934710" cy="3336925"/>
            <wp:effectExtent l="0" t="0" r="8890" b="0"/>
            <wp:docPr id="3" name="Picture 3" descr="/Users/404NoobFound/Desktop/data cleaning (rapid miner)/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404NoobFound/Desktop/data cleaning (rapid miner)/a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9273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Replacing missing values with average. Accuracy = 98.25%.</w:t>
      </w:r>
    </w:p>
    <w:p w14:paraId="0E653BB8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34F78B3E" wp14:editId="17A5A144">
            <wp:extent cx="5934710" cy="3336925"/>
            <wp:effectExtent l="0" t="0" r="8890" b="0"/>
            <wp:docPr id="4" name="Picture 4" descr="/Users/404NoobFound/Desktop/data cleaning (rapid miner)/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404NoobFound/Desktop/data cleaning (rapid miner)/ze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BD1C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Replacing missing values with zero. Accuracy = 98.25%.</w:t>
      </w:r>
    </w:p>
    <w:p w14:paraId="0353CF04" w14:textId="77777777" w:rsidR="00113103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</w:p>
    <w:p w14:paraId="413978E3" w14:textId="77777777" w:rsidR="00B5312E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8287C14" wp14:editId="542CE4F4">
            <wp:extent cx="5934710" cy="3336925"/>
            <wp:effectExtent l="0" t="0" r="8890" b="0"/>
            <wp:docPr id="5" name="Picture 5" descr="/Users/404NoobFound/Desktop/data cleaning (rapid miner)/n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404NoobFound/Desktop/data cleaning (rapid miner)/no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6B4A" w14:textId="77777777" w:rsidR="009D43BA" w:rsidRPr="00D061A1" w:rsidRDefault="0011310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Replacing missing values with </w:t>
      </w:r>
      <w:r w:rsidR="00ED2765" w:rsidRPr="00D061A1">
        <w:rPr>
          <w:rFonts w:ascii="Times New Roman" w:hAnsi="Times New Roman" w:cs="Times New Roman"/>
        </w:rPr>
        <w:t>none</w:t>
      </w:r>
      <w:r w:rsidRPr="00D061A1">
        <w:rPr>
          <w:rFonts w:ascii="Times New Roman" w:hAnsi="Times New Roman" w:cs="Times New Roman"/>
        </w:rPr>
        <w:t>. Accuracy = 97.75%.</w:t>
      </w:r>
    </w:p>
    <w:p w14:paraId="1A23EA06" w14:textId="77777777" w:rsidR="00ED2765" w:rsidRPr="00D061A1" w:rsidRDefault="00113103" w:rsidP="00DD14E4">
      <w:pPr>
        <w:spacing w:line="480" w:lineRule="auto"/>
        <w:ind w:left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It is obvious that the minimum, average and zero </w:t>
      </w:r>
      <w:r w:rsidR="00ED2765" w:rsidRPr="00D061A1">
        <w:rPr>
          <w:rFonts w:ascii="Times New Roman" w:hAnsi="Times New Roman" w:cs="Times New Roman"/>
        </w:rPr>
        <w:t xml:space="preserve">have equally highest </w:t>
      </w:r>
      <w:r w:rsidR="0062329E" w:rsidRPr="00D061A1">
        <w:rPr>
          <w:rFonts w:ascii="Times New Roman" w:hAnsi="Times New Roman" w:cs="Times New Roman"/>
        </w:rPr>
        <w:t xml:space="preserve">accuracy. </w:t>
      </w:r>
      <w:proofErr w:type="gramStart"/>
      <w:r w:rsidR="00ED2765" w:rsidRPr="00D061A1">
        <w:rPr>
          <w:rFonts w:ascii="Times New Roman" w:hAnsi="Times New Roman" w:cs="Times New Roman"/>
        </w:rPr>
        <w:t>However</w:t>
      </w:r>
      <w:proofErr w:type="gramEnd"/>
      <w:r w:rsidR="00ED2765" w:rsidRPr="00D061A1">
        <w:rPr>
          <w:rFonts w:ascii="Times New Roman" w:hAnsi="Times New Roman" w:cs="Times New Roman"/>
        </w:rPr>
        <w:t xml:space="preserve"> by comparing the confusion matrix of the three, the average strategy is the best at predicting CKD (class prediction: 100%) meaning that if a patient is predicted as having CKD, then this patient is 100% having CKD. </w:t>
      </w:r>
      <w:proofErr w:type="gramStart"/>
      <w:r w:rsidR="00ED2765" w:rsidRPr="00D061A1">
        <w:rPr>
          <w:rFonts w:ascii="Times New Roman" w:hAnsi="Times New Roman" w:cs="Times New Roman"/>
        </w:rPr>
        <w:t>So</w:t>
      </w:r>
      <w:proofErr w:type="gramEnd"/>
      <w:r w:rsidR="00ED2765" w:rsidRPr="00D061A1">
        <w:rPr>
          <w:rFonts w:ascii="Times New Roman" w:hAnsi="Times New Roman" w:cs="Times New Roman"/>
        </w:rPr>
        <w:t xml:space="preserve"> replacing the missing values with the average of each attribute is clearly the better strategy here. We then ou</w:t>
      </w:r>
      <w:r w:rsidR="000264E2" w:rsidRPr="00D061A1">
        <w:rPr>
          <w:rFonts w:ascii="Times New Roman" w:hAnsi="Times New Roman" w:cs="Times New Roman"/>
        </w:rPr>
        <w:t>t</w:t>
      </w:r>
      <w:r w:rsidR="00ED2765" w:rsidRPr="00D061A1">
        <w:rPr>
          <w:rFonts w:ascii="Times New Roman" w:hAnsi="Times New Roman" w:cs="Times New Roman"/>
        </w:rPr>
        <w:t xml:space="preserve">put a new data </w:t>
      </w:r>
      <w:r w:rsidR="000264E2" w:rsidRPr="00D061A1">
        <w:rPr>
          <w:rFonts w:ascii="Times New Roman" w:hAnsi="Times New Roman" w:cs="Times New Roman"/>
        </w:rPr>
        <w:t xml:space="preserve">file “fill.csv” </w:t>
      </w:r>
      <w:r w:rsidR="00ED2765" w:rsidRPr="00D061A1">
        <w:rPr>
          <w:rFonts w:ascii="Times New Roman" w:hAnsi="Times New Roman" w:cs="Times New Roman"/>
        </w:rPr>
        <w:t>that</w:t>
      </w:r>
      <w:r w:rsidR="003C7900">
        <w:rPr>
          <w:rFonts w:ascii="Times New Roman" w:hAnsi="Times New Roman" w:cs="Times New Roman"/>
        </w:rPr>
        <w:t xml:space="preserve"> each cell</w:t>
      </w:r>
      <w:r w:rsidR="00ED2765" w:rsidRPr="00D061A1">
        <w:rPr>
          <w:rFonts w:ascii="Times New Roman" w:hAnsi="Times New Roman" w:cs="Times New Roman"/>
        </w:rPr>
        <w:t xml:space="preserve"> has been filled entirely. </w:t>
      </w:r>
    </w:p>
    <w:p w14:paraId="6ED5B07C" w14:textId="77777777" w:rsidR="00113103" w:rsidRPr="00DD14E4" w:rsidRDefault="009B2572" w:rsidP="00DD14E4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bookmarkStart w:id="8" w:name="_Toc490088356"/>
      <w:r w:rsidRPr="00DD14E4">
        <w:rPr>
          <w:rFonts w:ascii="Times New Roman" w:hAnsi="Times New Roman" w:cs="Times New Roman"/>
          <w:sz w:val="32"/>
          <w:szCs w:val="32"/>
        </w:rPr>
        <w:t xml:space="preserve">Data Reduction </w:t>
      </w:r>
      <w:r w:rsidR="002F5602" w:rsidRPr="00DD14E4">
        <w:rPr>
          <w:rFonts w:ascii="Times New Roman" w:hAnsi="Times New Roman" w:cs="Times New Roman"/>
          <w:sz w:val="32"/>
          <w:szCs w:val="32"/>
        </w:rPr>
        <w:t>&amp; Feature Selection.</w:t>
      </w:r>
      <w:bookmarkEnd w:id="8"/>
      <w:r w:rsidR="002F5602" w:rsidRPr="00DD14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E069C1" w14:textId="77777777" w:rsidR="00250A95" w:rsidRPr="00D061A1" w:rsidRDefault="00250A95" w:rsidP="00DD14E4">
      <w:pPr>
        <w:spacing w:line="480" w:lineRule="auto"/>
        <w:ind w:left="72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Data reduction </w:t>
      </w:r>
      <w:r w:rsidR="002F5602" w:rsidRPr="00D061A1">
        <w:rPr>
          <w:rFonts w:ascii="Times New Roman" w:hAnsi="Times New Roman" w:cs="Times New Roman"/>
        </w:rPr>
        <w:t xml:space="preserve">and feature selection </w:t>
      </w:r>
      <w:r w:rsidRPr="00D061A1">
        <w:rPr>
          <w:rFonts w:ascii="Times New Roman" w:hAnsi="Times New Roman" w:cs="Times New Roman"/>
        </w:rPr>
        <w:t xml:space="preserve">is an important step in prepare data for modeling. </w:t>
      </w:r>
      <w:r w:rsidR="002F5602" w:rsidRPr="00D061A1">
        <w:rPr>
          <w:rFonts w:ascii="Times New Roman" w:hAnsi="Times New Roman" w:cs="Times New Roman"/>
        </w:rPr>
        <w:t xml:space="preserve">Because it reduces the size of the dataset by choosing only relevant attributes without compromising accuracy of our model analysis. </w:t>
      </w:r>
      <w:r w:rsidR="00B47A39" w:rsidRPr="00D061A1">
        <w:rPr>
          <w:rFonts w:ascii="Times New Roman" w:hAnsi="Times New Roman" w:cs="Times New Roman"/>
        </w:rPr>
        <w:t>Principle Component Analysis (PCA) was performed for dimension</w:t>
      </w:r>
      <w:r w:rsidR="00D963CF" w:rsidRPr="00D061A1">
        <w:rPr>
          <w:rFonts w:ascii="Times New Roman" w:hAnsi="Times New Roman" w:cs="Times New Roman"/>
        </w:rPr>
        <w:t>ality reduction (test results are shown in file “</w:t>
      </w:r>
      <w:proofErr w:type="spellStart"/>
      <w:r w:rsidR="00D963CF" w:rsidRPr="00D061A1">
        <w:rPr>
          <w:rFonts w:ascii="Times New Roman" w:hAnsi="Times New Roman" w:cs="Times New Roman"/>
        </w:rPr>
        <w:t>pca</w:t>
      </w:r>
      <w:proofErr w:type="spellEnd"/>
      <w:r w:rsidR="00D963CF" w:rsidRPr="00D061A1">
        <w:rPr>
          <w:rFonts w:ascii="Times New Roman" w:hAnsi="Times New Roman" w:cs="Times New Roman"/>
        </w:rPr>
        <w:t>”)</w:t>
      </w:r>
      <w:r w:rsidR="00EB269D" w:rsidRPr="00D061A1">
        <w:rPr>
          <w:rFonts w:ascii="Times New Roman" w:hAnsi="Times New Roman" w:cs="Times New Roman"/>
        </w:rPr>
        <w:t xml:space="preserve"> using Weka</w:t>
      </w:r>
      <w:r w:rsidR="00D963CF" w:rsidRPr="00D061A1">
        <w:rPr>
          <w:rFonts w:ascii="Times New Roman" w:hAnsi="Times New Roman" w:cs="Times New Roman"/>
        </w:rPr>
        <w:t xml:space="preserve">. It took the original dataset as a matrix and transformed it into </w:t>
      </w:r>
      <w:r w:rsidR="0046581B" w:rsidRPr="00D061A1">
        <w:rPr>
          <w:rFonts w:ascii="Times New Roman" w:hAnsi="Times New Roman" w:cs="Times New Roman"/>
        </w:rPr>
        <w:t>another matrix filled by the Eigen vector</w:t>
      </w:r>
      <w:r w:rsidR="00AE300F" w:rsidRPr="00D061A1">
        <w:rPr>
          <w:rFonts w:ascii="Times New Roman" w:hAnsi="Times New Roman" w:cs="Times New Roman"/>
        </w:rPr>
        <w:t>s</w:t>
      </w:r>
      <w:r w:rsidR="0046581B" w:rsidRPr="00D061A1">
        <w:rPr>
          <w:rFonts w:ascii="Times New Roman" w:hAnsi="Times New Roman" w:cs="Times New Roman"/>
        </w:rPr>
        <w:t xml:space="preserve"> of </w:t>
      </w:r>
      <w:r w:rsidR="00AE300F" w:rsidRPr="00D061A1">
        <w:rPr>
          <w:rFonts w:ascii="Times New Roman" w:hAnsi="Times New Roman" w:cs="Times New Roman"/>
        </w:rPr>
        <w:t>each selected attribute</w:t>
      </w:r>
      <w:r w:rsidR="0046581B" w:rsidRPr="00D061A1">
        <w:rPr>
          <w:rFonts w:ascii="Times New Roman" w:hAnsi="Times New Roman" w:cs="Times New Roman"/>
        </w:rPr>
        <w:t xml:space="preserve">. </w:t>
      </w:r>
      <w:r w:rsidR="00D963CF" w:rsidRPr="00D061A1">
        <w:rPr>
          <w:rFonts w:ascii="Times New Roman" w:hAnsi="Times New Roman" w:cs="Times New Roman"/>
        </w:rPr>
        <w:t>H</w:t>
      </w:r>
      <w:r w:rsidR="00B47A39" w:rsidRPr="00D061A1">
        <w:rPr>
          <w:rFonts w:ascii="Times New Roman" w:hAnsi="Times New Roman" w:cs="Times New Roman"/>
        </w:rPr>
        <w:t xml:space="preserve">owever, due to the drawbacks of PCA, </w:t>
      </w:r>
      <w:r w:rsidR="00D963CF" w:rsidRPr="00D061A1">
        <w:rPr>
          <w:rFonts w:ascii="Times New Roman" w:hAnsi="Times New Roman" w:cs="Times New Roman"/>
        </w:rPr>
        <w:t>it does not preserve the act</w:t>
      </w:r>
      <w:r w:rsidR="0046581B" w:rsidRPr="00D061A1">
        <w:rPr>
          <w:rFonts w:ascii="Times New Roman" w:hAnsi="Times New Roman" w:cs="Times New Roman"/>
        </w:rPr>
        <w:t xml:space="preserve">ual attributes and their values and since the interpretability of data is a key in this project, PCA was not preferred. </w:t>
      </w:r>
    </w:p>
    <w:p w14:paraId="3A45C963" w14:textId="77777777" w:rsidR="008E021F" w:rsidRPr="00D061A1" w:rsidRDefault="0046581B" w:rsidP="00DD14E4">
      <w:pPr>
        <w:spacing w:line="480" w:lineRule="auto"/>
        <w:ind w:left="72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Nevertheless, we still need to get the “essence” of this dataset so we moved on to feature selection where a subset of features is selected from all 25 attributes. Again, there are multiple ways to achieve this task, such as entropy-based filters, Chi-squared filter, Correlation Feature Selection (CFS), etc. We performed some of these </w:t>
      </w:r>
      <w:r w:rsidR="00806004" w:rsidRPr="00D061A1">
        <w:rPr>
          <w:rFonts w:ascii="Times New Roman" w:hAnsi="Times New Roman" w:cs="Times New Roman"/>
        </w:rPr>
        <w:t xml:space="preserve">in Weka </w:t>
      </w:r>
      <w:r w:rsidRPr="00D061A1">
        <w:rPr>
          <w:rFonts w:ascii="Times New Roman" w:hAnsi="Times New Roman" w:cs="Times New Roman"/>
        </w:rPr>
        <w:t xml:space="preserve">and </w:t>
      </w:r>
      <w:r w:rsidR="008E021F" w:rsidRPr="00D061A1">
        <w:rPr>
          <w:rFonts w:ascii="Times New Roman" w:hAnsi="Times New Roman" w:cs="Times New Roman"/>
        </w:rPr>
        <w:t xml:space="preserve">here are the results. </w:t>
      </w:r>
    </w:p>
    <w:p w14:paraId="224B9E41" w14:textId="77777777" w:rsidR="009855B9" w:rsidRPr="00AA110E" w:rsidRDefault="009855B9" w:rsidP="00AA110E">
      <w:pPr>
        <w:pStyle w:val="Heading3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9" w:name="_Toc490088357"/>
      <w:r w:rsidRPr="00AA110E">
        <w:rPr>
          <w:rFonts w:ascii="Times New Roman" w:hAnsi="Times New Roman" w:cs="Times New Roman"/>
          <w:sz w:val="28"/>
          <w:szCs w:val="28"/>
        </w:rPr>
        <w:t>CFS Forward Selection:</w:t>
      </w:r>
      <w:bookmarkEnd w:id="9"/>
      <w:r w:rsidRPr="00AA1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2DB6F" w14:textId="77777777" w:rsidR="009855B9" w:rsidRPr="00D061A1" w:rsidRDefault="009855B9" w:rsidP="00DD14E4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CFS forward selection is a greedy algorithm that starts with an empty set and </w:t>
      </w:r>
      <w:r w:rsidR="000A732B" w:rsidRPr="00D061A1">
        <w:rPr>
          <w:rFonts w:ascii="Times New Roman" w:hAnsi="Times New Roman" w:cs="Times New Roman"/>
        </w:rPr>
        <w:t>sequentially add the feature x</w:t>
      </w:r>
      <w:r w:rsidR="000A732B" w:rsidRPr="00D061A1">
        <w:rPr>
          <w:rFonts w:ascii="Times New Roman" w:hAnsi="Times New Roman" w:cs="Times New Roman"/>
          <w:vertAlign w:val="superscript"/>
        </w:rPr>
        <w:t>+</w:t>
      </w:r>
      <w:r w:rsidRPr="00D061A1">
        <w:rPr>
          <w:rFonts w:ascii="Times New Roman" w:hAnsi="Times New Roman" w:cs="Times New Roman"/>
        </w:rPr>
        <w:t xml:space="preserve"> that results in the highest value of the objective </w:t>
      </w:r>
      <w:r w:rsidRPr="00D061A1">
        <w:rPr>
          <w:rFonts w:ascii="Times New Roman" w:hAnsi="Times New Roman" w:cs="Times New Roman"/>
        </w:rPr>
        <w:lastRenderedPageBreak/>
        <w:t>func</w:t>
      </w:r>
      <w:r w:rsidR="000A732B" w:rsidRPr="00D061A1">
        <w:rPr>
          <w:rFonts w:ascii="Times New Roman" w:hAnsi="Times New Roman" w:cs="Times New Roman"/>
        </w:rPr>
        <w:t>tion J(</w:t>
      </w:r>
      <w:proofErr w:type="spellStart"/>
      <w:r w:rsidR="000A732B" w:rsidRPr="00D061A1">
        <w:rPr>
          <w:rFonts w:ascii="Times New Roman" w:hAnsi="Times New Roman" w:cs="Times New Roman"/>
        </w:rPr>
        <w:t>Y</w:t>
      </w:r>
      <w:r w:rsidR="000A732B" w:rsidRPr="00D061A1">
        <w:rPr>
          <w:rFonts w:ascii="Times New Roman" w:hAnsi="Times New Roman" w:cs="Times New Roman"/>
          <w:vertAlign w:val="subscript"/>
        </w:rPr>
        <w:t>k</w:t>
      </w:r>
      <w:r w:rsidR="000A732B" w:rsidRPr="00D061A1">
        <w:rPr>
          <w:rFonts w:ascii="Times New Roman" w:hAnsi="Times New Roman" w:cs="Times New Roman"/>
        </w:rPr>
        <w:t>+x</w:t>
      </w:r>
      <w:proofErr w:type="spellEnd"/>
      <w:r w:rsidR="000A732B" w:rsidRPr="00D061A1">
        <w:rPr>
          <w:rFonts w:ascii="Times New Roman" w:hAnsi="Times New Roman" w:cs="Times New Roman"/>
          <w:vertAlign w:val="superscript"/>
        </w:rPr>
        <w:t>+</w:t>
      </w:r>
      <w:r w:rsidRPr="00D061A1">
        <w:rPr>
          <w:rFonts w:ascii="Times New Roman" w:hAnsi="Times New Roman" w:cs="Times New Roman"/>
        </w:rPr>
        <w:t>) wh</w:t>
      </w:r>
      <w:r w:rsidR="000A732B" w:rsidRPr="00D061A1">
        <w:rPr>
          <w:rFonts w:ascii="Times New Roman" w:hAnsi="Times New Roman" w:cs="Times New Roman"/>
        </w:rPr>
        <w:t xml:space="preserve">en combined with the features </w:t>
      </w:r>
      <w:proofErr w:type="spellStart"/>
      <w:r w:rsidR="000A732B" w:rsidRPr="00D061A1">
        <w:rPr>
          <w:rFonts w:ascii="Times New Roman" w:hAnsi="Times New Roman" w:cs="Times New Roman"/>
        </w:rPr>
        <w:t>Y</w:t>
      </w:r>
      <w:r w:rsidR="000A732B" w:rsidRPr="00D061A1">
        <w:rPr>
          <w:rFonts w:ascii="Times New Roman" w:hAnsi="Times New Roman" w:cs="Times New Roman"/>
          <w:vertAlign w:val="subscript"/>
        </w:rPr>
        <w:t>k</w:t>
      </w:r>
      <w:proofErr w:type="spellEnd"/>
      <w:r w:rsidRPr="00D061A1">
        <w:rPr>
          <w:rFonts w:ascii="Times New Roman" w:hAnsi="Times New Roman" w:cs="Times New Roman"/>
        </w:rPr>
        <w:t xml:space="preserve"> that have already been selected</w:t>
      </w:r>
      <w:r w:rsidR="000A732B" w:rsidRPr="00D061A1">
        <w:rPr>
          <w:rFonts w:ascii="Times New Roman" w:hAnsi="Times New Roman" w:cs="Times New Roman"/>
        </w:rPr>
        <w:t xml:space="preserve">. Detailed result can be found in file “forward selection”. Here is a preview: </w:t>
      </w:r>
    </w:p>
    <w:p w14:paraId="6AA91786" w14:textId="77777777" w:rsidR="000A732B" w:rsidRPr="00D061A1" w:rsidRDefault="000A732B" w:rsidP="003C7900">
      <w:pPr>
        <w:spacing w:line="480" w:lineRule="auto"/>
        <w:ind w:left="360"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Attributes selected: </w:t>
      </w:r>
      <w:proofErr w:type="spellStart"/>
      <w:r w:rsidRPr="00D061A1">
        <w:rPr>
          <w:rFonts w:ascii="Times New Roman" w:hAnsi="Times New Roman" w:cs="Times New Roman"/>
        </w:rPr>
        <w:t>bp</w:t>
      </w:r>
      <w:proofErr w:type="spellEnd"/>
      <w:r w:rsidRPr="00D061A1">
        <w:rPr>
          <w:rFonts w:ascii="Times New Roman" w:hAnsi="Times New Roman" w:cs="Times New Roman"/>
        </w:rPr>
        <w:t xml:space="preserve">, sg, al, </w:t>
      </w:r>
      <w:proofErr w:type="spellStart"/>
      <w:r w:rsidRPr="00D061A1">
        <w:rPr>
          <w:rFonts w:ascii="Times New Roman" w:hAnsi="Times New Roman" w:cs="Times New Roman"/>
        </w:rPr>
        <w:t>rbc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bgr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sc</w:t>
      </w:r>
      <w:proofErr w:type="spellEnd"/>
      <w:r w:rsidRPr="00D061A1">
        <w:rPr>
          <w:rFonts w:ascii="Times New Roman" w:hAnsi="Times New Roman" w:cs="Times New Roman"/>
        </w:rPr>
        <w:t xml:space="preserve">, sod, </w:t>
      </w:r>
      <w:proofErr w:type="spellStart"/>
      <w:r w:rsidRPr="00D061A1">
        <w:rPr>
          <w:rFonts w:ascii="Times New Roman" w:hAnsi="Times New Roman" w:cs="Times New Roman"/>
        </w:rPr>
        <w:t>pcv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rc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htn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dm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appet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pe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ane</w:t>
      </w:r>
      <w:proofErr w:type="spellEnd"/>
    </w:p>
    <w:p w14:paraId="73F86697" w14:textId="77777777" w:rsidR="00806004" w:rsidRPr="00D061A1" w:rsidRDefault="000A732B" w:rsidP="003C7900">
      <w:pPr>
        <w:spacing w:line="480" w:lineRule="auto"/>
        <w:ind w:left="360"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Total: 15</w:t>
      </w:r>
    </w:p>
    <w:p w14:paraId="1B8492D0" w14:textId="77777777" w:rsidR="00AD549E" w:rsidRPr="00AA110E" w:rsidRDefault="00AD549E" w:rsidP="00AA110E">
      <w:pPr>
        <w:pStyle w:val="Heading3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0" w:name="_Toc490088358"/>
      <w:r w:rsidRPr="00AA110E">
        <w:rPr>
          <w:rFonts w:ascii="Times New Roman" w:hAnsi="Times New Roman" w:cs="Times New Roman"/>
          <w:sz w:val="28"/>
          <w:szCs w:val="28"/>
        </w:rPr>
        <w:t>Information Gain</w:t>
      </w:r>
      <w:bookmarkEnd w:id="10"/>
      <w:r w:rsidRPr="00AA11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0F507" w14:textId="77777777" w:rsidR="00AD549E" w:rsidRPr="00D061A1" w:rsidRDefault="00F71086" w:rsidP="00DD14E4">
      <w:pPr>
        <w:spacing w:line="480" w:lineRule="auto"/>
        <w:ind w:left="108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Information gain is</w:t>
      </w:r>
      <w:r w:rsidR="00AD549E" w:rsidRPr="00D061A1">
        <w:rPr>
          <w:rFonts w:ascii="Times New Roman" w:hAnsi="Times New Roman" w:cs="Times New Roman"/>
        </w:rPr>
        <w:t xml:space="preserve"> an entropy-based filter </w:t>
      </w:r>
      <w:r w:rsidRPr="00D061A1">
        <w:rPr>
          <w:rFonts w:ascii="Times New Roman" w:hAnsi="Times New Roman" w:cs="Times New Roman"/>
        </w:rPr>
        <w:t>that evaluates the worth of an attribute by measuring the information gain with respect to the class. Detailed result can be found in file “</w:t>
      </w:r>
      <w:proofErr w:type="spellStart"/>
      <w:r w:rsidRPr="00D061A1">
        <w:rPr>
          <w:rFonts w:ascii="Times New Roman" w:hAnsi="Times New Roman" w:cs="Times New Roman"/>
        </w:rPr>
        <w:t>infogain</w:t>
      </w:r>
      <w:proofErr w:type="spellEnd"/>
      <w:r w:rsidRPr="00D061A1">
        <w:rPr>
          <w:rFonts w:ascii="Times New Roman" w:hAnsi="Times New Roman" w:cs="Times New Roman"/>
        </w:rPr>
        <w:t>”. Here is a preview:</w:t>
      </w:r>
    </w:p>
    <w:p w14:paraId="67C4E19C" w14:textId="77777777" w:rsidR="00F71086" w:rsidRPr="00D061A1" w:rsidRDefault="00F71086" w:rsidP="003C7900">
      <w:pPr>
        <w:spacing w:line="480" w:lineRule="auto"/>
        <w:ind w:left="108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Attribute ranking from high to low: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pcv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rc</w:t>
      </w:r>
      <w:proofErr w:type="spellEnd"/>
      <w:r w:rsidRPr="00D061A1">
        <w:rPr>
          <w:rFonts w:ascii="Times New Roman" w:hAnsi="Times New Roman" w:cs="Times New Roman"/>
        </w:rPr>
        <w:t xml:space="preserve">, sg, </w:t>
      </w:r>
      <w:proofErr w:type="spellStart"/>
      <w:r w:rsidRPr="00D061A1">
        <w:rPr>
          <w:rFonts w:ascii="Times New Roman" w:hAnsi="Times New Roman" w:cs="Times New Roman"/>
        </w:rPr>
        <w:t>sc</w:t>
      </w:r>
      <w:proofErr w:type="spellEnd"/>
      <w:r w:rsidRPr="00D061A1">
        <w:rPr>
          <w:rFonts w:ascii="Times New Roman" w:hAnsi="Times New Roman" w:cs="Times New Roman"/>
        </w:rPr>
        <w:t xml:space="preserve">, al, sod, </w:t>
      </w:r>
      <w:proofErr w:type="spellStart"/>
      <w:r w:rsidRPr="00D061A1">
        <w:rPr>
          <w:rFonts w:ascii="Times New Roman" w:hAnsi="Times New Roman" w:cs="Times New Roman"/>
        </w:rPr>
        <w:t>htn</w:t>
      </w:r>
      <w:proofErr w:type="spellEnd"/>
      <w:r w:rsidRPr="00D061A1">
        <w:rPr>
          <w:rFonts w:ascii="Times New Roman" w:hAnsi="Times New Roman" w:cs="Times New Roman"/>
        </w:rPr>
        <w:t xml:space="preserve">, pot, </w:t>
      </w:r>
      <w:proofErr w:type="spellStart"/>
      <w:r w:rsidRPr="00D061A1">
        <w:rPr>
          <w:rFonts w:ascii="Times New Roman" w:hAnsi="Times New Roman" w:cs="Times New Roman"/>
        </w:rPr>
        <w:t>dm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bu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bgr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wc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bp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appet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pe</w:t>
      </w:r>
      <w:proofErr w:type="spellEnd"/>
      <w:r w:rsidRPr="00D061A1">
        <w:rPr>
          <w:rFonts w:ascii="Times New Roman" w:hAnsi="Times New Roman" w:cs="Times New Roman"/>
        </w:rPr>
        <w:t xml:space="preserve">, pc, </w:t>
      </w:r>
      <w:proofErr w:type="spellStart"/>
      <w:r w:rsidRPr="00D061A1">
        <w:rPr>
          <w:rFonts w:ascii="Times New Roman" w:hAnsi="Times New Roman" w:cs="Times New Roman"/>
        </w:rPr>
        <w:t>su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ane</w:t>
      </w:r>
      <w:proofErr w:type="spellEnd"/>
      <w:r w:rsidRPr="00D061A1">
        <w:rPr>
          <w:rFonts w:ascii="Times New Roman" w:hAnsi="Times New Roman" w:cs="Times New Roman"/>
        </w:rPr>
        <w:t xml:space="preserve">, age, </w:t>
      </w:r>
      <w:proofErr w:type="spellStart"/>
      <w:r w:rsidRPr="00D061A1">
        <w:rPr>
          <w:rFonts w:ascii="Times New Roman" w:hAnsi="Times New Roman" w:cs="Times New Roman"/>
        </w:rPr>
        <w:t>rbc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pcc</w:t>
      </w:r>
      <w:proofErr w:type="spellEnd"/>
      <w:r w:rsidRPr="00D061A1">
        <w:rPr>
          <w:rFonts w:ascii="Times New Roman" w:hAnsi="Times New Roman" w:cs="Times New Roman"/>
        </w:rPr>
        <w:t xml:space="preserve">, cad, </w:t>
      </w:r>
      <w:proofErr w:type="spellStart"/>
      <w:r w:rsidRPr="00D061A1">
        <w:rPr>
          <w:rFonts w:ascii="Times New Roman" w:hAnsi="Times New Roman" w:cs="Times New Roman"/>
        </w:rPr>
        <w:t>ba</w:t>
      </w:r>
      <w:proofErr w:type="spellEnd"/>
    </w:p>
    <w:p w14:paraId="0710163C" w14:textId="77777777" w:rsidR="00F71086" w:rsidRPr="00AA110E" w:rsidRDefault="00F71086" w:rsidP="00AA110E">
      <w:pPr>
        <w:pStyle w:val="Heading3"/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1" w:name="_Toc490088359"/>
      <w:r w:rsidRPr="00AA110E">
        <w:rPr>
          <w:rFonts w:ascii="Times New Roman" w:hAnsi="Times New Roman" w:cs="Times New Roman"/>
          <w:sz w:val="28"/>
          <w:szCs w:val="28"/>
        </w:rPr>
        <w:t>Gain Ratio</w:t>
      </w:r>
      <w:bookmarkEnd w:id="11"/>
    </w:p>
    <w:p w14:paraId="0F31B93E" w14:textId="77777777" w:rsidR="00F71086" w:rsidRPr="00D061A1" w:rsidRDefault="00F71086" w:rsidP="00DD14E4">
      <w:pPr>
        <w:spacing w:line="480" w:lineRule="auto"/>
        <w:ind w:left="108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Gain ratio is also entropy-based filter and is a modification of information gain that reduces its bias. Gain ratio overcomes the problem with information gain by </w:t>
      </w:r>
      <w:proofErr w:type="gramStart"/>
      <w:r w:rsidRPr="00D061A1">
        <w:rPr>
          <w:rFonts w:ascii="Times New Roman" w:hAnsi="Times New Roman" w:cs="Times New Roman"/>
        </w:rPr>
        <w:t>taking into account</w:t>
      </w:r>
      <w:proofErr w:type="gramEnd"/>
      <w:r w:rsidRPr="00D061A1">
        <w:rPr>
          <w:rFonts w:ascii="Times New Roman" w:hAnsi="Times New Roman" w:cs="Times New Roman"/>
        </w:rPr>
        <w:t xml:space="preserve"> the number of branches that would result before making the split. It corrects information gain by taking the intrinsic information of a split into account. Detailed result can be found in file “gain ratio”. Here is a preview:</w:t>
      </w:r>
    </w:p>
    <w:p w14:paraId="019C30E8" w14:textId="77777777" w:rsidR="009D43BA" w:rsidRDefault="00F71086" w:rsidP="003C7900">
      <w:pPr>
        <w:spacing w:line="480" w:lineRule="auto"/>
        <w:ind w:left="108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Attribute ranking from high to low: </w:t>
      </w:r>
      <w:proofErr w:type="spellStart"/>
      <w:r w:rsidRPr="00D061A1">
        <w:rPr>
          <w:rFonts w:ascii="Times New Roman" w:hAnsi="Times New Roman" w:cs="Times New Roman"/>
        </w:rPr>
        <w:t>sc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pcv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htn</w:t>
      </w:r>
      <w:proofErr w:type="spellEnd"/>
      <w:r w:rsidRPr="00D061A1">
        <w:rPr>
          <w:rFonts w:ascii="Times New Roman" w:hAnsi="Times New Roman" w:cs="Times New Roman"/>
        </w:rPr>
        <w:t xml:space="preserve">, al, </w:t>
      </w:r>
      <w:proofErr w:type="spellStart"/>
      <w:r w:rsidRPr="00D061A1">
        <w:rPr>
          <w:rFonts w:ascii="Times New Roman" w:hAnsi="Times New Roman" w:cs="Times New Roman"/>
        </w:rPr>
        <w:t>dm</w:t>
      </w:r>
      <w:proofErr w:type="spellEnd"/>
      <w:r w:rsidRPr="00D061A1">
        <w:rPr>
          <w:rFonts w:ascii="Times New Roman" w:hAnsi="Times New Roman" w:cs="Times New Roman"/>
        </w:rPr>
        <w:t xml:space="preserve">, sg, </w:t>
      </w:r>
      <w:proofErr w:type="spellStart"/>
      <w:r w:rsidRPr="00D061A1">
        <w:rPr>
          <w:rFonts w:ascii="Times New Roman" w:hAnsi="Times New Roman" w:cs="Times New Roman"/>
        </w:rPr>
        <w:t>rc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bgr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bp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appet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bu</w:t>
      </w:r>
      <w:proofErr w:type="spellEnd"/>
      <w:r w:rsidRPr="00D061A1">
        <w:rPr>
          <w:rFonts w:ascii="Times New Roman" w:hAnsi="Times New Roman" w:cs="Times New Roman"/>
        </w:rPr>
        <w:t xml:space="preserve">, pc, </w:t>
      </w:r>
      <w:proofErr w:type="spellStart"/>
      <w:r w:rsidRPr="00D061A1">
        <w:rPr>
          <w:rFonts w:ascii="Times New Roman" w:hAnsi="Times New Roman" w:cs="Times New Roman"/>
        </w:rPr>
        <w:t>pe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su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ane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rbc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pcc</w:t>
      </w:r>
      <w:proofErr w:type="spellEnd"/>
      <w:r w:rsidRPr="00D061A1">
        <w:rPr>
          <w:rFonts w:ascii="Times New Roman" w:hAnsi="Times New Roman" w:cs="Times New Roman"/>
        </w:rPr>
        <w:t xml:space="preserve">, sod, cad, pot, </w:t>
      </w:r>
      <w:proofErr w:type="spellStart"/>
      <w:r w:rsidRPr="00D061A1">
        <w:rPr>
          <w:rFonts w:ascii="Times New Roman" w:hAnsi="Times New Roman" w:cs="Times New Roman"/>
        </w:rPr>
        <w:t>ba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wc</w:t>
      </w:r>
      <w:proofErr w:type="spellEnd"/>
      <w:r w:rsidRPr="00D061A1">
        <w:rPr>
          <w:rFonts w:ascii="Times New Roman" w:hAnsi="Times New Roman" w:cs="Times New Roman"/>
        </w:rPr>
        <w:t>, age</w:t>
      </w:r>
    </w:p>
    <w:p w14:paraId="600CDC4B" w14:textId="77777777" w:rsidR="00DD14E4" w:rsidRPr="00D061A1" w:rsidRDefault="00DD14E4" w:rsidP="00DD14E4">
      <w:pPr>
        <w:spacing w:line="480" w:lineRule="auto"/>
        <w:ind w:left="1080" w:firstLine="360"/>
        <w:rPr>
          <w:rFonts w:ascii="Times New Roman" w:hAnsi="Times New Roman" w:cs="Times New Roman"/>
        </w:rPr>
      </w:pPr>
    </w:p>
    <w:p w14:paraId="686C02EF" w14:textId="77777777" w:rsidR="00806004" w:rsidRPr="00D061A1" w:rsidRDefault="000F2915" w:rsidP="003C7900">
      <w:pPr>
        <w:spacing w:line="480" w:lineRule="auto"/>
        <w:ind w:left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>By comparing the results</w:t>
      </w:r>
      <w:r w:rsidR="003C7900">
        <w:rPr>
          <w:rFonts w:ascii="Times New Roman" w:hAnsi="Times New Roman" w:cs="Times New Roman"/>
        </w:rPr>
        <w:t>, a subset of 18 attributes was</w:t>
      </w:r>
      <w:r w:rsidRPr="00D061A1">
        <w:rPr>
          <w:rFonts w:ascii="Times New Roman" w:hAnsi="Times New Roman" w:cs="Times New Roman"/>
        </w:rPr>
        <w:t xml:space="preserve"> selected which includes </w:t>
      </w:r>
      <w:proofErr w:type="spellStart"/>
      <w:r w:rsidRPr="00D061A1">
        <w:rPr>
          <w:rFonts w:ascii="Times New Roman" w:hAnsi="Times New Roman" w:cs="Times New Roman"/>
        </w:rPr>
        <w:t>bp</w:t>
      </w:r>
      <w:proofErr w:type="spellEnd"/>
      <w:r w:rsidRPr="00D061A1">
        <w:rPr>
          <w:rFonts w:ascii="Times New Roman" w:hAnsi="Times New Roman" w:cs="Times New Roman"/>
        </w:rPr>
        <w:t xml:space="preserve">, sg, al, </w:t>
      </w:r>
      <w:proofErr w:type="spellStart"/>
      <w:r w:rsidRPr="00D061A1">
        <w:rPr>
          <w:rFonts w:ascii="Times New Roman" w:hAnsi="Times New Roman" w:cs="Times New Roman"/>
        </w:rPr>
        <w:t>su</w:t>
      </w:r>
      <w:proofErr w:type="spellEnd"/>
      <w:r w:rsidRPr="00D061A1">
        <w:rPr>
          <w:rFonts w:ascii="Times New Roman" w:hAnsi="Times New Roman" w:cs="Times New Roman"/>
        </w:rPr>
        <w:t xml:space="preserve">, pc, </w:t>
      </w:r>
      <w:proofErr w:type="spellStart"/>
      <w:r w:rsidRPr="00D061A1">
        <w:rPr>
          <w:rFonts w:ascii="Times New Roman" w:hAnsi="Times New Roman" w:cs="Times New Roman"/>
        </w:rPr>
        <w:t>bgr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bu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sc</w:t>
      </w:r>
      <w:proofErr w:type="spellEnd"/>
      <w:r w:rsidRPr="00D061A1">
        <w:rPr>
          <w:rFonts w:ascii="Times New Roman" w:hAnsi="Times New Roman" w:cs="Times New Roman"/>
        </w:rPr>
        <w:t xml:space="preserve">, sod, pot,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pcv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rc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htn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dm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appet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pe</w:t>
      </w:r>
      <w:proofErr w:type="spellEnd"/>
      <w:r w:rsidRPr="00D061A1">
        <w:rPr>
          <w:rFonts w:ascii="Times New Roman" w:hAnsi="Times New Roman" w:cs="Times New Roman"/>
        </w:rPr>
        <w:t xml:space="preserve">, </w:t>
      </w:r>
      <w:proofErr w:type="spellStart"/>
      <w:r w:rsidRPr="00D061A1">
        <w:rPr>
          <w:rFonts w:ascii="Times New Roman" w:hAnsi="Times New Roman" w:cs="Times New Roman"/>
        </w:rPr>
        <w:t>ane</w:t>
      </w:r>
      <w:proofErr w:type="spellEnd"/>
      <w:r w:rsidRPr="00D061A1">
        <w:rPr>
          <w:rFonts w:ascii="Times New Roman" w:hAnsi="Times New Roman" w:cs="Times New Roman"/>
        </w:rPr>
        <w:t xml:space="preserve">. </w:t>
      </w:r>
      <w:r w:rsidR="003C7900">
        <w:rPr>
          <w:rFonts w:ascii="Times New Roman" w:hAnsi="Times New Roman" w:cs="Times New Roman"/>
        </w:rPr>
        <w:t>A</w:t>
      </w:r>
      <w:r w:rsidR="00961E72" w:rsidRPr="00D061A1">
        <w:rPr>
          <w:rFonts w:ascii="Times New Roman" w:hAnsi="Times New Roman" w:cs="Times New Roman"/>
        </w:rPr>
        <w:t xml:space="preserve"> new dataset was generated that only has these selected attributes and can be found in file “reduced”. </w:t>
      </w:r>
      <w:r w:rsidR="00374987" w:rsidRPr="00D061A1">
        <w:rPr>
          <w:rFonts w:ascii="Times New Roman" w:hAnsi="Times New Roman" w:cs="Times New Roman"/>
        </w:rPr>
        <w:t>Below are some visualizations of some selected attributes.</w:t>
      </w:r>
    </w:p>
    <w:p w14:paraId="12B98064" w14:textId="77777777" w:rsidR="00374987" w:rsidRPr="00D061A1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       </w:t>
      </w: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9584EBD" wp14:editId="2BD18A4B">
            <wp:extent cx="4652882" cy="3349478"/>
            <wp:effectExtent l="0" t="0" r="0" b="3810"/>
            <wp:docPr id="6" name="Picture 6" descr="/Users/404NoobFound/Desktop/id vs 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404NoobFound/Desktop/id vs 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953" cy="33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2F94" w14:textId="77777777" w:rsidR="00806004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ab/>
        <w:t>patient id vs al</w:t>
      </w:r>
    </w:p>
    <w:p w14:paraId="375123E6" w14:textId="77777777" w:rsidR="003C7900" w:rsidRPr="00D061A1" w:rsidRDefault="003C7900" w:rsidP="00DD14E4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EDAEE05" w14:textId="77777777" w:rsidR="00374987" w:rsidRPr="00D061A1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0B32CB9" wp14:editId="14C78801">
            <wp:extent cx="4966335" cy="3493765"/>
            <wp:effectExtent l="0" t="0" r="0" b="12065"/>
            <wp:docPr id="7" name="Picture 7" descr="/Users/404NoobFound/Desktop/id vs ap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404NoobFound/Desktop/id vs app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61" cy="351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09E2" w14:textId="77777777" w:rsidR="00374987" w:rsidRPr="00D061A1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ab/>
        <w:t xml:space="preserve">patient id vs </w:t>
      </w:r>
      <w:proofErr w:type="spellStart"/>
      <w:r w:rsidRPr="00D061A1">
        <w:rPr>
          <w:rFonts w:ascii="Times New Roman" w:hAnsi="Times New Roman" w:cs="Times New Roman"/>
        </w:rPr>
        <w:t>appet</w:t>
      </w:r>
      <w:proofErr w:type="spellEnd"/>
    </w:p>
    <w:p w14:paraId="008A1BAA" w14:textId="77777777" w:rsidR="00374987" w:rsidRPr="00D061A1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   </w:t>
      </w: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5B95D30" wp14:editId="7338D792">
            <wp:extent cx="4906853" cy="3551702"/>
            <wp:effectExtent l="0" t="0" r="0" b="4445"/>
            <wp:docPr id="8" name="Picture 8" descr="/Users/404NoobFound/Desktop/id vs h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404NoobFound/Desktop/id vs hem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58" cy="355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0646" w14:textId="77777777" w:rsidR="00374987" w:rsidRPr="00D061A1" w:rsidRDefault="00374987" w:rsidP="00DD14E4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patient id vs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</w:p>
    <w:p w14:paraId="2B818A24" w14:textId="77777777" w:rsidR="00374987" w:rsidRPr="00D061A1" w:rsidRDefault="00374987" w:rsidP="00DD14E4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6B2F3C6" wp14:editId="7A3ED6F5">
            <wp:extent cx="5101914" cy="3660140"/>
            <wp:effectExtent l="0" t="0" r="3810" b="0"/>
            <wp:docPr id="9" name="Picture 9" descr="/Users/404NoobFound/Desktop/id vs p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404NoobFound/Desktop/id vs pc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65" cy="36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5CCC" w14:textId="77777777" w:rsidR="00374987" w:rsidRPr="00D061A1" w:rsidRDefault="00374987" w:rsidP="00DD14E4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patient id vs </w:t>
      </w:r>
      <w:proofErr w:type="spellStart"/>
      <w:r w:rsidRPr="00D061A1">
        <w:rPr>
          <w:rFonts w:ascii="Times New Roman" w:hAnsi="Times New Roman" w:cs="Times New Roman"/>
        </w:rPr>
        <w:t>pcv</w:t>
      </w:r>
      <w:proofErr w:type="spellEnd"/>
    </w:p>
    <w:p w14:paraId="66FDD027" w14:textId="77777777" w:rsidR="00374987" w:rsidRPr="00D061A1" w:rsidRDefault="00374987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  </w:t>
      </w:r>
      <w:r w:rsidR="00806004" w:rsidRPr="00D061A1">
        <w:rPr>
          <w:rFonts w:ascii="Times New Roman" w:hAnsi="Times New Roman" w:cs="Times New Roman"/>
        </w:rPr>
        <w:tab/>
      </w:r>
      <w:r w:rsidRPr="00D061A1">
        <w:rPr>
          <w:rFonts w:ascii="Times New Roman" w:hAnsi="Times New Roman" w:cs="Times New Roman"/>
        </w:rPr>
        <w:t xml:space="preserve"> </w:t>
      </w: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7C961A6" wp14:editId="63B405D4">
            <wp:extent cx="5028782" cy="3637280"/>
            <wp:effectExtent l="0" t="0" r="635" b="0"/>
            <wp:docPr id="10" name="Picture 10" descr="/Users/404NoobFound/Desktop/id vs 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404NoobFound/Desktop/id vs s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72" cy="36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466" w14:textId="77777777" w:rsidR="00806004" w:rsidRPr="00D061A1" w:rsidRDefault="00374987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ab/>
      </w:r>
      <w:r w:rsidR="00806004" w:rsidRPr="00D061A1">
        <w:rPr>
          <w:rFonts w:ascii="Times New Roman" w:hAnsi="Times New Roman" w:cs="Times New Roman"/>
        </w:rPr>
        <w:tab/>
      </w:r>
      <w:r w:rsidRPr="00D061A1">
        <w:rPr>
          <w:rFonts w:ascii="Times New Roman" w:hAnsi="Times New Roman" w:cs="Times New Roman"/>
        </w:rPr>
        <w:t>patient id vs sg</w:t>
      </w:r>
    </w:p>
    <w:p w14:paraId="2C437D0A" w14:textId="77777777" w:rsidR="00AA110E" w:rsidRDefault="00374987" w:rsidP="00AA110E">
      <w:pPr>
        <w:spacing w:line="480" w:lineRule="auto"/>
        <w:ind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As we can see in these scatter plots, since we know that patients with id 0-249 have CKD and those with id 250-399 does not have CKD, it is not hard to see some correlation between each of these attributes and the class. For example, in the last graph patient id vs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  <w:r w:rsidRPr="00D061A1">
        <w:rPr>
          <w:rFonts w:ascii="Times New Roman" w:hAnsi="Times New Roman" w:cs="Times New Roman"/>
        </w:rPr>
        <w:t xml:space="preserve">, it seems that CKD patients have lower levels in </w:t>
      </w:r>
      <w:proofErr w:type="spellStart"/>
      <w:r w:rsidRPr="00D061A1">
        <w:rPr>
          <w:rFonts w:ascii="Times New Roman" w:hAnsi="Times New Roman" w:cs="Times New Roman"/>
        </w:rPr>
        <w:t>hemo</w:t>
      </w:r>
      <w:proofErr w:type="spellEnd"/>
      <w:r w:rsidRPr="00D061A1">
        <w:rPr>
          <w:rFonts w:ascii="Times New Roman" w:hAnsi="Times New Roman" w:cs="Times New Roman"/>
        </w:rPr>
        <w:t xml:space="preserve"> and patients </w:t>
      </w:r>
      <w:r w:rsidR="00806004" w:rsidRPr="00D061A1">
        <w:rPr>
          <w:rFonts w:ascii="Times New Roman" w:hAnsi="Times New Roman" w:cs="Times New Roman"/>
        </w:rPr>
        <w:t xml:space="preserve">without CKD </w:t>
      </w:r>
      <w:r w:rsidRPr="00D061A1">
        <w:rPr>
          <w:rFonts w:ascii="Times New Roman" w:hAnsi="Times New Roman" w:cs="Times New Roman"/>
        </w:rPr>
        <w:t>have higher</w:t>
      </w:r>
      <w:r w:rsidR="00806004" w:rsidRPr="00D061A1">
        <w:rPr>
          <w:rFonts w:ascii="Times New Roman" w:hAnsi="Times New Roman" w:cs="Times New Roman"/>
        </w:rPr>
        <w:t xml:space="preserve"> levels. More detailed explanation of these correlations will be discussed in the Modeling section.</w:t>
      </w:r>
      <w:r w:rsidRPr="00D061A1">
        <w:rPr>
          <w:rFonts w:ascii="Times New Roman" w:hAnsi="Times New Roman" w:cs="Times New Roman"/>
        </w:rPr>
        <w:t xml:space="preserve"> </w:t>
      </w:r>
      <w:r w:rsidR="00961E72" w:rsidRPr="00D061A1">
        <w:rPr>
          <w:rFonts w:ascii="Times New Roman" w:hAnsi="Times New Roman" w:cs="Times New Roman"/>
        </w:rPr>
        <w:t>Now we have finished preparing our dataset and it is ready for modeling.</w:t>
      </w:r>
      <w:bookmarkStart w:id="12" w:name="_Toc490088360"/>
    </w:p>
    <w:p w14:paraId="3420B642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5FCE2B5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19226B3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EE37EE9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888A157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CA24145" w14:textId="77777777" w:rsidR="00AA110E" w:rsidRDefault="00AA110E" w:rsidP="00AA110E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7AEFCE2" w14:textId="77777777" w:rsidR="00100514" w:rsidRPr="00AA110E" w:rsidRDefault="00B50DE9" w:rsidP="00DD14E4">
      <w:pPr>
        <w:pStyle w:val="Heading1"/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AA110E">
        <w:rPr>
          <w:rFonts w:ascii="Times New Roman" w:hAnsi="Times New Roman" w:cs="Times New Roman"/>
          <w:sz w:val="40"/>
          <w:szCs w:val="40"/>
        </w:rPr>
        <w:lastRenderedPageBreak/>
        <w:t>Phase 4</w:t>
      </w:r>
      <w:r w:rsidR="00100514" w:rsidRPr="00AA110E">
        <w:rPr>
          <w:rFonts w:ascii="Times New Roman" w:hAnsi="Times New Roman" w:cs="Times New Roman"/>
          <w:sz w:val="40"/>
          <w:szCs w:val="40"/>
        </w:rPr>
        <w:t>: Predictive Modeling</w:t>
      </w:r>
      <w:r w:rsidRPr="00AA110E">
        <w:rPr>
          <w:rFonts w:ascii="Times New Roman" w:hAnsi="Times New Roman" w:cs="Times New Roman"/>
          <w:sz w:val="40"/>
          <w:szCs w:val="40"/>
        </w:rPr>
        <w:t xml:space="preserve"> </w:t>
      </w:r>
      <w:bookmarkEnd w:id="12"/>
    </w:p>
    <w:p w14:paraId="0F285E05" w14:textId="77777777" w:rsidR="000E6833" w:rsidRPr="00D061A1" w:rsidRDefault="000E6833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ab/>
        <w:t>This project is a data classification project that predicts if a patient has CKD or not when given their blood test resu</w:t>
      </w:r>
      <w:r w:rsidR="00E00F07" w:rsidRPr="00D061A1">
        <w:rPr>
          <w:rFonts w:ascii="Times New Roman" w:hAnsi="Times New Roman" w:cs="Times New Roman"/>
        </w:rPr>
        <w:t>lt. However, before building</w:t>
      </w:r>
      <w:r w:rsidRPr="00D061A1">
        <w:rPr>
          <w:rFonts w:ascii="Times New Roman" w:hAnsi="Times New Roman" w:cs="Times New Roman"/>
        </w:rPr>
        <w:t xml:space="preserve"> a classifier, it is helpful to perform a cluster analysis which can give us a general idea or what to expect for data classification. </w:t>
      </w:r>
    </w:p>
    <w:p w14:paraId="1AAB994B" w14:textId="77777777" w:rsidR="000E6833" w:rsidRPr="00AA110E" w:rsidRDefault="000E6833" w:rsidP="00DD14E4">
      <w:pPr>
        <w:pStyle w:val="Heading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bookmarkStart w:id="13" w:name="_Toc490088361"/>
      <w:r w:rsidRPr="00AA110E">
        <w:rPr>
          <w:rFonts w:ascii="Times New Roman" w:hAnsi="Times New Roman" w:cs="Times New Roman"/>
          <w:sz w:val="32"/>
          <w:szCs w:val="32"/>
        </w:rPr>
        <w:t>Cluster Analysis</w:t>
      </w:r>
      <w:bookmarkEnd w:id="13"/>
    </w:p>
    <w:p w14:paraId="4424A3EB" w14:textId="77777777" w:rsidR="000E6833" w:rsidRPr="00D061A1" w:rsidRDefault="000E6833" w:rsidP="00AA110E">
      <w:pPr>
        <w:pStyle w:val="ListParagraph"/>
        <w:spacing w:line="480" w:lineRule="auto"/>
        <w:ind w:left="36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Data clustering is performed in Weka using </w:t>
      </w:r>
      <w:proofErr w:type="spellStart"/>
      <w:r w:rsidRPr="00D061A1">
        <w:rPr>
          <w:rFonts w:ascii="Times New Roman" w:hAnsi="Times New Roman" w:cs="Times New Roman"/>
        </w:rPr>
        <w:t>kMeans</w:t>
      </w:r>
      <w:proofErr w:type="spellEnd"/>
      <w:r w:rsidRPr="00D061A1">
        <w:rPr>
          <w:rFonts w:ascii="Times New Roman" w:hAnsi="Times New Roman" w:cs="Times New Roman"/>
        </w:rPr>
        <w:t xml:space="preserve">++ algorithm. </w:t>
      </w:r>
      <w:r w:rsidR="0094391C" w:rsidRPr="00D061A1">
        <w:rPr>
          <w:rFonts w:ascii="Times New Roman" w:hAnsi="Times New Roman" w:cs="Times New Roman"/>
        </w:rPr>
        <w:t>Two clusters were formed where each cluster was assigned to a class. Cluster</w:t>
      </w:r>
      <w:r w:rsidR="003C7900">
        <w:rPr>
          <w:rFonts w:ascii="Times New Roman" w:hAnsi="Times New Roman" w:cs="Times New Roman"/>
        </w:rPr>
        <w:t xml:space="preserve">#0 is </w:t>
      </w:r>
      <w:proofErr w:type="spellStart"/>
      <w:r w:rsidR="003C7900">
        <w:rPr>
          <w:rFonts w:ascii="Times New Roman" w:hAnsi="Times New Roman" w:cs="Times New Roman"/>
        </w:rPr>
        <w:t>notckd</w:t>
      </w:r>
      <w:proofErr w:type="spellEnd"/>
      <w:r w:rsidR="003C7900">
        <w:rPr>
          <w:rFonts w:ascii="Times New Roman" w:hAnsi="Times New Roman" w:cs="Times New Roman"/>
        </w:rPr>
        <w:t xml:space="preserve"> and Cluster#1 is </w:t>
      </w:r>
      <w:proofErr w:type="spellStart"/>
      <w:r w:rsidR="003C7900">
        <w:rPr>
          <w:rFonts w:ascii="Times New Roman" w:hAnsi="Times New Roman" w:cs="Times New Roman"/>
        </w:rPr>
        <w:t>c</w:t>
      </w:r>
      <w:r w:rsidR="0094391C" w:rsidRPr="00D061A1">
        <w:rPr>
          <w:rFonts w:ascii="Times New Roman" w:hAnsi="Times New Roman" w:cs="Times New Roman"/>
        </w:rPr>
        <w:t>k</w:t>
      </w:r>
      <w:r w:rsidR="003C7900">
        <w:rPr>
          <w:rFonts w:ascii="Times New Roman" w:hAnsi="Times New Roman" w:cs="Times New Roman"/>
        </w:rPr>
        <w:t>d</w:t>
      </w:r>
      <w:proofErr w:type="spellEnd"/>
      <w:r w:rsidR="0094391C" w:rsidRPr="00D061A1">
        <w:rPr>
          <w:rFonts w:ascii="Times New Roman" w:hAnsi="Times New Roman" w:cs="Times New Roman"/>
        </w:rPr>
        <w:t xml:space="preserve">. </w:t>
      </w:r>
      <w:r w:rsidR="00982878" w:rsidRPr="00D061A1">
        <w:rPr>
          <w:rFonts w:ascii="Times New Roman" w:hAnsi="Times New Roman" w:cs="Times New Roman"/>
        </w:rPr>
        <w:t>The accuracy of this clustering is about 70% and d</w:t>
      </w:r>
      <w:r w:rsidR="006A1F08" w:rsidRPr="00D061A1">
        <w:rPr>
          <w:rFonts w:ascii="Times New Roman" w:hAnsi="Times New Roman" w:cs="Times New Roman"/>
        </w:rPr>
        <w:t xml:space="preserve">etailed result can be found in file “cluster analysis Weka”. </w:t>
      </w:r>
      <w:r w:rsidR="00982878" w:rsidRPr="00D061A1">
        <w:rPr>
          <w:rFonts w:ascii="Times New Roman" w:hAnsi="Times New Roman" w:cs="Times New Roman"/>
        </w:rPr>
        <w:t>Here are the final centroids:</w:t>
      </w:r>
    </w:p>
    <w:p w14:paraId="4CB147C3" w14:textId="77777777" w:rsidR="00E00F07" w:rsidRPr="00D061A1" w:rsidRDefault="0023524F" w:rsidP="00AA110E">
      <w:pPr>
        <w:spacing w:line="480" w:lineRule="auto"/>
        <w:ind w:left="360" w:firstLine="72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2E827EC" wp14:editId="3F505948">
            <wp:extent cx="4051935" cy="4032008"/>
            <wp:effectExtent l="0" t="0" r="12065" b="6985"/>
            <wp:docPr id="11" name="Picture 11" descr="/Users/404NoobFound/Desktop/Screen Shot 2017-08-09 at 22.3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404NoobFound/Desktop/Screen Shot 2017-08-09 at 22.33.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022" cy="40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D211" w14:textId="77777777" w:rsidR="00E46C84" w:rsidRPr="00D061A1" w:rsidRDefault="00E00F07" w:rsidP="00AA110E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We can see here </w:t>
      </w:r>
      <w:r w:rsidR="006A1F08" w:rsidRPr="00D061A1">
        <w:rPr>
          <w:rFonts w:ascii="Times New Roman" w:hAnsi="Times New Roman" w:cs="Times New Roman"/>
        </w:rPr>
        <w:t xml:space="preserve">the result here can somewhat indicate the correlation between the each of the attributes and the class and corresponds to the scatter plots shown in </w:t>
      </w:r>
      <w:r w:rsidR="006C621E" w:rsidRPr="00D061A1">
        <w:rPr>
          <w:rFonts w:ascii="Times New Roman" w:hAnsi="Times New Roman" w:cs="Times New Roman"/>
        </w:rPr>
        <w:t xml:space="preserve">the </w:t>
      </w:r>
      <w:r w:rsidR="006A1F08" w:rsidRPr="00D061A1">
        <w:rPr>
          <w:rFonts w:ascii="Times New Roman" w:hAnsi="Times New Roman" w:cs="Times New Roman"/>
        </w:rPr>
        <w:t xml:space="preserve">previous section. For example, for </w:t>
      </w:r>
      <w:proofErr w:type="spellStart"/>
      <w:r w:rsidR="006A1F08" w:rsidRPr="00D061A1">
        <w:rPr>
          <w:rFonts w:ascii="Times New Roman" w:hAnsi="Times New Roman" w:cs="Times New Roman"/>
        </w:rPr>
        <w:t>pcv</w:t>
      </w:r>
      <w:proofErr w:type="spellEnd"/>
      <w:r w:rsidR="006C621E" w:rsidRPr="00D061A1">
        <w:rPr>
          <w:rFonts w:ascii="Times New Roman" w:hAnsi="Times New Roman" w:cs="Times New Roman"/>
        </w:rPr>
        <w:t xml:space="preserve">, </w:t>
      </w:r>
      <w:r w:rsidR="006A1F08" w:rsidRPr="00D061A1">
        <w:rPr>
          <w:rFonts w:ascii="Times New Roman" w:hAnsi="Times New Roman" w:cs="Times New Roman"/>
        </w:rPr>
        <w:t xml:space="preserve">cluster#0 is higher than cluster#1, which is </w:t>
      </w:r>
      <w:proofErr w:type="gramStart"/>
      <w:r w:rsidR="006A1F08" w:rsidRPr="00D061A1">
        <w:rPr>
          <w:rFonts w:ascii="Times New Roman" w:hAnsi="Times New Roman" w:cs="Times New Roman"/>
        </w:rPr>
        <w:t>similar to</w:t>
      </w:r>
      <w:proofErr w:type="gramEnd"/>
      <w:r w:rsidR="006A1F08" w:rsidRPr="00D061A1">
        <w:rPr>
          <w:rFonts w:ascii="Times New Roman" w:hAnsi="Times New Roman" w:cs="Times New Roman"/>
        </w:rPr>
        <w:t xml:space="preserve"> the id vs </w:t>
      </w:r>
      <w:proofErr w:type="spellStart"/>
      <w:r w:rsidR="006A1F08" w:rsidRPr="00D061A1">
        <w:rPr>
          <w:rFonts w:ascii="Times New Roman" w:hAnsi="Times New Roman" w:cs="Times New Roman"/>
        </w:rPr>
        <w:t>pcv</w:t>
      </w:r>
      <w:proofErr w:type="spellEnd"/>
      <w:r w:rsidR="006A1F08" w:rsidRPr="00D061A1">
        <w:rPr>
          <w:rFonts w:ascii="Times New Roman" w:hAnsi="Times New Roman" w:cs="Times New Roman"/>
        </w:rPr>
        <w:t xml:space="preserve"> scatter plot where </w:t>
      </w:r>
      <w:proofErr w:type="spellStart"/>
      <w:r w:rsidR="006A1F08" w:rsidRPr="00D061A1">
        <w:rPr>
          <w:rFonts w:ascii="Times New Roman" w:hAnsi="Times New Roman" w:cs="Times New Roman"/>
        </w:rPr>
        <w:t>notckd</w:t>
      </w:r>
      <w:proofErr w:type="spellEnd"/>
      <w:r w:rsidR="006A1F08" w:rsidRPr="00D061A1">
        <w:rPr>
          <w:rFonts w:ascii="Times New Roman" w:hAnsi="Times New Roman" w:cs="Times New Roman"/>
        </w:rPr>
        <w:t xml:space="preserve"> patients </w:t>
      </w:r>
      <w:r w:rsidR="00E46C84" w:rsidRPr="00D061A1">
        <w:rPr>
          <w:rFonts w:ascii="Times New Roman" w:hAnsi="Times New Roman" w:cs="Times New Roman"/>
        </w:rPr>
        <w:t>are</w:t>
      </w:r>
      <w:r w:rsidR="006A1F08" w:rsidRPr="00D061A1">
        <w:rPr>
          <w:rFonts w:ascii="Times New Roman" w:hAnsi="Times New Roman" w:cs="Times New Roman"/>
        </w:rPr>
        <w:t xml:space="preserve"> </w:t>
      </w:r>
      <w:r w:rsidR="00E46C84" w:rsidRPr="00D061A1">
        <w:rPr>
          <w:rFonts w:ascii="Times New Roman" w:hAnsi="Times New Roman" w:cs="Times New Roman"/>
        </w:rPr>
        <w:t xml:space="preserve">slightly higher than </w:t>
      </w:r>
      <w:proofErr w:type="spellStart"/>
      <w:r w:rsidR="00E46C84" w:rsidRPr="00D061A1">
        <w:rPr>
          <w:rFonts w:ascii="Times New Roman" w:hAnsi="Times New Roman" w:cs="Times New Roman"/>
        </w:rPr>
        <w:t>ckd</w:t>
      </w:r>
      <w:proofErr w:type="spellEnd"/>
      <w:r w:rsidR="00E46C84" w:rsidRPr="00D061A1">
        <w:rPr>
          <w:rFonts w:ascii="Times New Roman" w:hAnsi="Times New Roman" w:cs="Times New Roman"/>
        </w:rPr>
        <w:t xml:space="preserve"> patients. </w:t>
      </w:r>
      <w:proofErr w:type="gramStart"/>
      <w:r w:rsidR="006C621E" w:rsidRPr="00D061A1">
        <w:rPr>
          <w:rFonts w:ascii="Times New Roman" w:hAnsi="Times New Roman" w:cs="Times New Roman"/>
        </w:rPr>
        <w:t>Also</w:t>
      </w:r>
      <w:proofErr w:type="gramEnd"/>
      <w:r w:rsidR="006C621E" w:rsidRPr="00D061A1">
        <w:rPr>
          <w:rFonts w:ascii="Times New Roman" w:hAnsi="Times New Roman" w:cs="Times New Roman"/>
        </w:rPr>
        <w:t xml:space="preserve"> it should be noticed that </w:t>
      </w:r>
      <w:proofErr w:type="spellStart"/>
      <w:r w:rsidR="006C621E" w:rsidRPr="00D061A1">
        <w:rPr>
          <w:rFonts w:ascii="Times New Roman" w:hAnsi="Times New Roman" w:cs="Times New Roman"/>
        </w:rPr>
        <w:t>htn</w:t>
      </w:r>
      <w:proofErr w:type="spellEnd"/>
      <w:r w:rsidR="006C621E" w:rsidRPr="00D061A1">
        <w:rPr>
          <w:rFonts w:ascii="Times New Roman" w:hAnsi="Times New Roman" w:cs="Times New Roman"/>
        </w:rPr>
        <w:t xml:space="preserve"> is no for cluster#0 and yes for cluster#1 which is exactly our hypothesis in the first phase where we assumed that high blood pressure is a symptom of CKD.</w:t>
      </w:r>
    </w:p>
    <w:p w14:paraId="47F9A1EE" w14:textId="77777777" w:rsidR="000E6833" w:rsidRPr="00AA110E" w:rsidRDefault="00E46C84" w:rsidP="00DD14E4">
      <w:pPr>
        <w:pStyle w:val="Heading2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bookmarkStart w:id="14" w:name="_Toc490088362"/>
      <w:r w:rsidRPr="00AA110E">
        <w:rPr>
          <w:rFonts w:ascii="Times New Roman" w:hAnsi="Times New Roman" w:cs="Times New Roman"/>
          <w:sz w:val="32"/>
          <w:szCs w:val="32"/>
        </w:rPr>
        <w:t>Classification</w:t>
      </w:r>
      <w:bookmarkEnd w:id="14"/>
    </w:p>
    <w:p w14:paraId="4EC5F370" w14:textId="77777777" w:rsidR="00E46C84" w:rsidRPr="00D061A1" w:rsidRDefault="009C79D1" w:rsidP="00AA110E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t xml:space="preserve">To build </w:t>
      </w:r>
      <w:r w:rsidR="00B50DE9" w:rsidRPr="00D061A1">
        <w:rPr>
          <w:rFonts w:ascii="Times New Roman" w:hAnsi="Times New Roman" w:cs="Times New Roman"/>
        </w:rPr>
        <w:t>our</w:t>
      </w:r>
      <w:r w:rsidRPr="00D061A1">
        <w:rPr>
          <w:rFonts w:ascii="Times New Roman" w:hAnsi="Times New Roman" w:cs="Times New Roman"/>
        </w:rPr>
        <w:t xml:space="preserve"> classifier, a decision tree algorithm or </w:t>
      </w:r>
      <w:r w:rsidR="00B8647C" w:rsidRPr="00D061A1">
        <w:rPr>
          <w:rFonts w:ascii="Times New Roman" w:hAnsi="Times New Roman" w:cs="Times New Roman"/>
        </w:rPr>
        <w:t>J48 was performed using Weka. J48 is an open source java implementation of C4.5 algorithm which is an extension of ID3 algorithm.</w:t>
      </w:r>
      <w:r w:rsidR="00F62315" w:rsidRPr="00D061A1">
        <w:rPr>
          <w:rFonts w:ascii="Times New Roman" w:hAnsi="Times New Roman" w:cs="Times New Roman"/>
        </w:rPr>
        <w:t xml:space="preserve"> Detailed result can be found in file “classification </w:t>
      </w:r>
      <w:proofErr w:type="spellStart"/>
      <w:r w:rsidR="00F62315" w:rsidRPr="00D061A1">
        <w:rPr>
          <w:rFonts w:ascii="Times New Roman" w:hAnsi="Times New Roman" w:cs="Times New Roman"/>
        </w:rPr>
        <w:t>weka</w:t>
      </w:r>
      <w:proofErr w:type="spellEnd"/>
      <w:r w:rsidR="00F62315" w:rsidRPr="00D061A1">
        <w:rPr>
          <w:rFonts w:ascii="Times New Roman" w:hAnsi="Times New Roman" w:cs="Times New Roman"/>
        </w:rPr>
        <w:t>”.</w:t>
      </w:r>
      <w:r w:rsidR="00B8647C" w:rsidRPr="00D061A1">
        <w:rPr>
          <w:rFonts w:ascii="Times New Roman" w:hAnsi="Times New Roman" w:cs="Times New Roman"/>
        </w:rPr>
        <w:t xml:space="preserve"> </w:t>
      </w:r>
      <w:r w:rsidR="00F62315" w:rsidRPr="00D061A1">
        <w:rPr>
          <w:rFonts w:ascii="Times New Roman" w:hAnsi="Times New Roman" w:cs="Times New Roman"/>
        </w:rPr>
        <w:t>Here is a visualization of the tree:</w:t>
      </w:r>
    </w:p>
    <w:p w14:paraId="1B18F093" w14:textId="77777777" w:rsidR="00F62315" w:rsidRPr="00D061A1" w:rsidRDefault="00F62315" w:rsidP="00DD14E4">
      <w:pPr>
        <w:spacing w:line="480" w:lineRule="auto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7B25F10" wp14:editId="70F5DB3A">
            <wp:extent cx="6510671" cy="3454400"/>
            <wp:effectExtent l="0" t="0" r="0" b="0"/>
            <wp:docPr id="12" name="Picture 12" descr="/Users/404NoobFound/Desktop/decision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404NoobFound/Desktop/decision tre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109" cy="34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E58F" w14:textId="77777777" w:rsidR="00AA110E" w:rsidRDefault="00F62315" w:rsidP="00AA110E">
      <w:pPr>
        <w:spacing w:line="480" w:lineRule="auto"/>
        <w:ind w:left="360" w:firstLine="360"/>
        <w:rPr>
          <w:rFonts w:ascii="Times New Roman" w:hAnsi="Times New Roman" w:cs="Times New Roman"/>
        </w:rPr>
      </w:pPr>
      <w:r w:rsidRPr="00D061A1">
        <w:rPr>
          <w:rFonts w:ascii="Times New Roman" w:hAnsi="Times New Roman" w:cs="Times New Roman"/>
        </w:rPr>
        <w:lastRenderedPageBreak/>
        <w:t xml:space="preserve">Surprisingly, this classifier has an accuracy of 99.25%. Only one instance was incorrectly classified. </w:t>
      </w:r>
      <w:r w:rsidR="004B629D" w:rsidRPr="00D061A1">
        <w:rPr>
          <w:rFonts w:ascii="Times New Roman" w:hAnsi="Times New Roman" w:cs="Times New Roman"/>
        </w:rPr>
        <w:t>To interpret this tree, let’s recall what these ac</w:t>
      </w:r>
      <w:r w:rsidR="00FE0C29" w:rsidRPr="00D061A1">
        <w:rPr>
          <w:rFonts w:ascii="Times New Roman" w:hAnsi="Times New Roman" w:cs="Times New Roman"/>
        </w:rPr>
        <w:t>ronyms</w:t>
      </w:r>
      <w:r w:rsidR="0078275C" w:rsidRPr="00D061A1">
        <w:rPr>
          <w:rFonts w:ascii="Times New Roman" w:hAnsi="Times New Roman" w:cs="Times New Roman"/>
        </w:rPr>
        <w:t xml:space="preserve"> stand for and what they mean:</w:t>
      </w:r>
    </w:p>
    <w:p w14:paraId="5D607497" w14:textId="77777777" w:rsidR="00FE0C29" w:rsidRPr="00D061A1" w:rsidRDefault="00AA110E" w:rsidP="00AA110E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FE0C29" w:rsidRPr="00D061A1">
        <w:rPr>
          <w:rFonts w:ascii="Times New Roman" w:hAnsi="Times New Roman" w:cs="Times New Roman"/>
        </w:rPr>
        <w:t>hemo</w:t>
      </w:r>
      <w:proofErr w:type="spellEnd"/>
      <w:r w:rsidR="00FE0C29" w:rsidRPr="00D061A1">
        <w:rPr>
          <w:rFonts w:ascii="Times New Roman" w:hAnsi="Times New Roman" w:cs="Times New Roman"/>
        </w:rPr>
        <w:t xml:space="preserve">: </w:t>
      </w:r>
      <w:r w:rsidR="00FE0C29" w:rsidRPr="00D061A1">
        <w:rPr>
          <w:rFonts w:ascii="Times New Roman" w:hAnsi="Times New Roman" w:cs="Times New Roman"/>
          <w:lang w:eastAsia="zh-CN"/>
        </w:rPr>
        <w:t>hemoglobin</w:t>
      </w:r>
      <w:r w:rsidR="00AB233C" w:rsidRPr="00D061A1">
        <w:rPr>
          <w:rFonts w:ascii="Times New Roman" w:hAnsi="Times New Roman" w:cs="Times New Roman"/>
          <w:lang w:eastAsia="zh-CN"/>
        </w:rPr>
        <w:t xml:space="preserve">, the </w:t>
      </w:r>
      <w:r w:rsidR="0078275C" w:rsidRPr="00D061A1">
        <w:rPr>
          <w:rFonts w:ascii="Times New Roman" w:hAnsi="Times New Roman" w:cs="Times New Roman"/>
          <w:lang w:eastAsia="zh-CN"/>
        </w:rPr>
        <w:t>protein molecule in red blood cells that carries oxygen from the lungs to the body's tissues and returns carbon dioxide fro</w:t>
      </w:r>
      <w:r w:rsidR="00501886" w:rsidRPr="00D061A1">
        <w:rPr>
          <w:rFonts w:ascii="Times New Roman" w:hAnsi="Times New Roman" w:cs="Times New Roman"/>
          <w:lang w:eastAsia="zh-CN"/>
        </w:rPr>
        <w:t>m the tissues back to the lungs;</w:t>
      </w:r>
    </w:p>
    <w:p w14:paraId="5865B64C" w14:textId="77777777" w:rsidR="00FE0C29" w:rsidRPr="00D061A1" w:rsidRDefault="00FE0C29" w:rsidP="00AA110E">
      <w:pPr>
        <w:spacing w:line="480" w:lineRule="auto"/>
        <w:ind w:firstLine="36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>: serum creatinine</w:t>
      </w:r>
      <w:r w:rsidR="0078275C" w:rsidRPr="00D061A1">
        <w:rPr>
          <w:rFonts w:ascii="Times New Roman" w:hAnsi="Times New Roman" w:cs="Times New Roman"/>
          <w:lang w:eastAsia="zh-CN"/>
        </w:rPr>
        <w:t>,</w:t>
      </w:r>
      <w:r w:rsidR="00AB233C" w:rsidRPr="00D061A1">
        <w:rPr>
          <w:rFonts w:ascii="Times New Roman" w:hAnsi="Times New Roman" w:cs="Times New Roman"/>
          <w:lang w:eastAsia="zh-CN"/>
        </w:rPr>
        <w:t xml:space="preserve"> a waste product in your blood that comes from muscle activity</w:t>
      </w:r>
      <w:r w:rsidR="00501886" w:rsidRPr="00D061A1">
        <w:rPr>
          <w:rFonts w:ascii="Times New Roman" w:hAnsi="Times New Roman" w:cs="Times New Roman"/>
          <w:lang w:eastAsia="zh-CN"/>
        </w:rPr>
        <w:t>;</w:t>
      </w:r>
    </w:p>
    <w:p w14:paraId="510F5B99" w14:textId="77777777" w:rsidR="00501886" w:rsidRPr="00D061A1" w:rsidRDefault="00FE0C29" w:rsidP="00AA110E">
      <w:pPr>
        <w:spacing w:line="480" w:lineRule="auto"/>
        <w:ind w:left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sg: specific gravity</w:t>
      </w:r>
      <w:r w:rsidR="00AB233C" w:rsidRPr="00D061A1">
        <w:rPr>
          <w:rFonts w:ascii="Times New Roman" w:hAnsi="Times New Roman" w:cs="Times New Roman"/>
          <w:lang w:eastAsia="zh-CN"/>
        </w:rPr>
        <w:t>,</w:t>
      </w:r>
      <w:r w:rsidR="00501886" w:rsidRPr="00D061A1">
        <w:rPr>
          <w:rFonts w:ascii="Times New Roman" w:hAnsi="Times New Roman" w:cs="Times New Roman"/>
        </w:rPr>
        <w:t xml:space="preserve"> </w:t>
      </w:r>
      <w:r w:rsidR="00501886" w:rsidRPr="00D061A1">
        <w:rPr>
          <w:rFonts w:ascii="Times New Roman" w:hAnsi="Times New Roman" w:cs="Times New Roman"/>
          <w:lang w:eastAsia="zh-CN"/>
        </w:rPr>
        <w:t>a urinalysis parameter commonly used in the evaluation of kidney function;</w:t>
      </w:r>
    </w:p>
    <w:p w14:paraId="5539DC31" w14:textId="77777777" w:rsidR="00501886" w:rsidRPr="00D061A1" w:rsidRDefault="00FE0C29" w:rsidP="00AA110E">
      <w:pPr>
        <w:spacing w:line="480" w:lineRule="auto"/>
        <w:ind w:firstLine="36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sod: sodium</w:t>
      </w:r>
      <w:r w:rsidR="00501886" w:rsidRPr="00D061A1">
        <w:rPr>
          <w:rFonts w:ascii="Times New Roman" w:hAnsi="Times New Roman" w:cs="Times New Roman"/>
          <w:lang w:eastAsia="zh-CN"/>
        </w:rPr>
        <w:t>, salt;</w:t>
      </w:r>
    </w:p>
    <w:p w14:paraId="27C114F3" w14:textId="77777777" w:rsidR="00501886" w:rsidRPr="00D061A1" w:rsidRDefault="00FE0C29" w:rsidP="00AA110E">
      <w:pPr>
        <w:spacing w:line="480" w:lineRule="auto"/>
        <w:ind w:firstLine="360"/>
        <w:rPr>
          <w:rFonts w:ascii="Times New Roman" w:hAnsi="Times New Roman" w:cs="Times New Roman"/>
          <w:lang w:eastAsia="zh-CN"/>
        </w:rPr>
      </w:pPr>
      <w:proofErr w:type="spellStart"/>
      <w:r w:rsidRPr="00D061A1">
        <w:rPr>
          <w:rFonts w:ascii="Times New Roman" w:hAnsi="Times New Roman" w:cs="Times New Roman"/>
          <w:lang w:eastAsia="zh-CN"/>
        </w:rPr>
        <w:t>htn</w:t>
      </w:r>
      <w:proofErr w:type="spellEnd"/>
      <w:r w:rsidRPr="00D061A1">
        <w:rPr>
          <w:rFonts w:ascii="Times New Roman" w:hAnsi="Times New Roman" w:cs="Times New Roman"/>
          <w:lang w:eastAsia="zh-CN"/>
        </w:rPr>
        <w:t>: hypertension</w:t>
      </w:r>
      <w:r w:rsidR="00501886" w:rsidRPr="00D061A1">
        <w:rPr>
          <w:rFonts w:ascii="Times New Roman" w:hAnsi="Times New Roman" w:cs="Times New Roman"/>
          <w:lang w:eastAsia="zh-CN"/>
        </w:rPr>
        <w:t>, high blood pressure;</w:t>
      </w:r>
    </w:p>
    <w:p w14:paraId="354D7D41" w14:textId="77777777" w:rsidR="00EF2E19" w:rsidRPr="00D061A1" w:rsidRDefault="00EF2E19" w:rsidP="00DD14E4">
      <w:pPr>
        <w:pStyle w:val="Heading2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lang w:eastAsia="zh-CN"/>
        </w:rPr>
      </w:pPr>
      <w:bookmarkStart w:id="15" w:name="_Toc490088363"/>
      <w:r w:rsidRPr="00D061A1">
        <w:rPr>
          <w:rFonts w:ascii="Times New Roman" w:hAnsi="Times New Roman" w:cs="Times New Roman"/>
          <w:lang w:eastAsia="zh-CN"/>
        </w:rPr>
        <w:t>Conclusions</w:t>
      </w:r>
      <w:bookmarkEnd w:id="15"/>
      <w:r w:rsidRPr="00D061A1">
        <w:rPr>
          <w:rFonts w:ascii="Times New Roman" w:hAnsi="Times New Roman" w:cs="Times New Roman"/>
          <w:lang w:eastAsia="zh-CN"/>
        </w:rPr>
        <w:t xml:space="preserve"> </w:t>
      </w:r>
    </w:p>
    <w:p w14:paraId="78CAEB52" w14:textId="77777777" w:rsidR="00BA0706" w:rsidRPr="00D061A1" w:rsidRDefault="00BA0706" w:rsidP="00DD14E4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>Check each of the following in its specific attribute order to determine if a new patient has CDK:</w:t>
      </w:r>
    </w:p>
    <w:p w14:paraId="1BB29849" w14:textId="77777777" w:rsidR="00EF2E19" w:rsidRPr="00D061A1" w:rsidRDefault="00BA0706" w:rsidP="00DD14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Low </w:t>
      </w:r>
      <w:proofErr w:type="spellStart"/>
      <w:r w:rsidR="00EF2E19"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="00EF2E19" w:rsidRPr="00D061A1">
        <w:rPr>
          <w:rFonts w:ascii="Times New Roman" w:hAnsi="Times New Roman" w:cs="Times New Roman"/>
          <w:lang w:eastAsia="zh-CN"/>
        </w:rPr>
        <w:t xml:space="preserve"> </w:t>
      </w:r>
      <w:r w:rsidRPr="00D061A1">
        <w:rPr>
          <w:rFonts w:ascii="Times New Roman" w:hAnsi="Times New Roman" w:cs="Times New Roman"/>
          <w:lang w:eastAsia="zh-CN"/>
        </w:rPr>
        <w:t xml:space="preserve">(red blood cell), low </w:t>
      </w: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(waste), low sodium </w:t>
      </w:r>
      <w:r w:rsidR="00EF2E19" w:rsidRPr="00D061A1">
        <w:rPr>
          <w:rFonts w:ascii="Times New Roman" w:hAnsi="Times New Roman" w:cs="Times New Roman"/>
          <w:lang w:eastAsia="zh-CN"/>
        </w:rPr>
        <w:t>and low sg</w:t>
      </w:r>
      <w:r w:rsidRPr="00D061A1">
        <w:rPr>
          <w:rFonts w:ascii="Times New Roman" w:hAnsi="Times New Roman" w:cs="Times New Roman"/>
          <w:lang w:eastAsia="zh-CN"/>
        </w:rPr>
        <w:t xml:space="preserve">: </w:t>
      </w: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</w:p>
    <w:p w14:paraId="2D88E6C9" w14:textId="77777777" w:rsidR="00BA0706" w:rsidRPr="00D061A1" w:rsidRDefault="00BA0706" w:rsidP="00DD14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Low </w:t>
      </w:r>
      <w:proofErr w:type="spellStart"/>
      <w:r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(red blood cell), low </w:t>
      </w: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(waste), low sodium, high sg and low </w:t>
      </w: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(waste): </w:t>
      </w: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</w:p>
    <w:p w14:paraId="780A84AF" w14:textId="77777777" w:rsidR="00BA0706" w:rsidRPr="00D061A1" w:rsidRDefault="00BA0706" w:rsidP="00DD14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Low </w:t>
      </w:r>
      <w:proofErr w:type="spellStart"/>
      <w:r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(red blood cell) and high </w:t>
      </w:r>
      <w:proofErr w:type="spellStart"/>
      <w:r w:rsidRPr="00D061A1">
        <w:rPr>
          <w:rFonts w:ascii="Times New Roman" w:hAnsi="Times New Roman" w:cs="Times New Roman"/>
          <w:lang w:eastAsia="zh-CN"/>
        </w:rPr>
        <w:t>sc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(waste): </w:t>
      </w: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</w:p>
    <w:p w14:paraId="46911B58" w14:textId="77777777" w:rsidR="00BA0706" w:rsidRPr="00D061A1" w:rsidRDefault="00BA0706" w:rsidP="00DD14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High </w:t>
      </w:r>
      <w:proofErr w:type="spellStart"/>
      <w:r w:rsidRPr="00D061A1">
        <w:rPr>
          <w:rFonts w:ascii="Times New Roman" w:hAnsi="Times New Roman" w:cs="Times New Roman"/>
          <w:lang w:eastAsia="zh-CN"/>
        </w:rPr>
        <w:t>h</w:t>
      </w:r>
      <w:r w:rsidR="00DD14E4">
        <w:rPr>
          <w:rFonts w:ascii="Times New Roman" w:hAnsi="Times New Roman" w:cs="Times New Roman"/>
          <w:lang w:eastAsia="zh-CN"/>
        </w:rPr>
        <w:t>emo</w:t>
      </w:r>
      <w:proofErr w:type="spellEnd"/>
      <w:r w:rsidR="00DD14E4">
        <w:rPr>
          <w:rFonts w:ascii="Times New Roman" w:hAnsi="Times New Roman" w:cs="Times New Roman"/>
          <w:lang w:eastAsia="zh-CN"/>
        </w:rPr>
        <w:t xml:space="preserve"> (red blood cell) and low sg</w:t>
      </w:r>
      <w:r w:rsidRPr="00D061A1">
        <w:rPr>
          <w:rFonts w:ascii="Times New Roman" w:hAnsi="Times New Roman" w:cs="Times New Roman"/>
          <w:lang w:eastAsia="zh-CN"/>
        </w:rPr>
        <w:t xml:space="preserve">: </w:t>
      </w: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</w:p>
    <w:p w14:paraId="47D2DCDB" w14:textId="77777777" w:rsidR="00BA0706" w:rsidRPr="00D061A1" w:rsidRDefault="00BA0706" w:rsidP="00DD14E4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lang w:eastAsia="zh-CN"/>
        </w:rPr>
      </w:pPr>
      <w:r w:rsidRPr="00D061A1">
        <w:rPr>
          <w:rFonts w:ascii="Times New Roman" w:hAnsi="Times New Roman" w:cs="Times New Roman"/>
          <w:lang w:eastAsia="zh-CN"/>
        </w:rPr>
        <w:t xml:space="preserve">High </w:t>
      </w:r>
      <w:proofErr w:type="spellStart"/>
      <w:r w:rsidRPr="00D061A1">
        <w:rPr>
          <w:rFonts w:ascii="Times New Roman" w:hAnsi="Times New Roman" w:cs="Times New Roman"/>
          <w:lang w:eastAsia="zh-CN"/>
        </w:rPr>
        <w:t>hemo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(red blood cell), low sg and </w:t>
      </w:r>
      <w:proofErr w:type="spellStart"/>
      <w:r w:rsidRPr="00D061A1">
        <w:rPr>
          <w:rFonts w:ascii="Times New Roman" w:hAnsi="Times New Roman" w:cs="Times New Roman"/>
          <w:lang w:eastAsia="zh-CN"/>
        </w:rPr>
        <w:t>htn</w:t>
      </w:r>
      <w:proofErr w:type="spellEnd"/>
      <w:r w:rsidRPr="00D061A1">
        <w:rPr>
          <w:rFonts w:ascii="Times New Roman" w:hAnsi="Times New Roman" w:cs="Times New Roman"/>
          <w:lang w:eastAsia="zh-CN"/>
        </w:rPr>
        <w:t xml:space="preserve"> (high blood pressure): </w:t>
      </w:r>
      <w:proofErr w:type="spellStart"/>
      <w:r w:rsidRPr="00D061A1">
        <w:rPr>
          <w:rFonts w:ascii="Times New Roman" w:hAnsi="Times New Roman" w:cs="Times New Roman"/>
          <w:lang w:eastAsia="zh-CN"/>
        </w:rPr>
        <w:t>ckd</w:t>
      </w:r>
      <w:proofErr w:type="spellEnd"/>
    </w:p>
    <w:p w14:paraId="7F6F87E2" w14:textId="77777777" w:rsidR="00AA110E" w:rsidRDefault="00AA110E" w:rsidP="00AA110E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</w:p>
    <w:p w14:paraId="74BCF07E" w14:textId="77777777" w:rsidR="00407EAF" w:rsidRPr="00D061A1" w:rsidRDefault="00F046F1" w:rsidP="00AA110E">
      <w:pPr>
        <w:spacing w:line="480" w:lineRule="auto"/>
        <w:ind w:left="720"/>
        <w:rPr>
          <w:rFonts w:ascii="Times New Roman" w:hAnsi="Times New Roman" w:cs="Times New Roman"/>
          <w:lang w:eastAsia="zh-CN"/>
        </w:rPr>
      </w:pPr>
      <w:proofErr w:type="gramStart"/>
      <w:r w:rsidRPr="00D061A1">
        <w:rPr>
          <w:rFonts w:ascii="Times New Roman" w:hAnsi="Times New Roman" w:cs="Times New Roman"/>
          <w:lang w:eastAsia="zh-CN"/>
        </w:rPr>
        <w:t>All of these</w:t>
      </w:r>
      <w:proofErr w:type="gramEnd"/>
      <w:r w:rsidRPr="00D061A1">
        <w:rPr>
          <w:rFonts w:ascii="Times New Roman" w:hAnsi="Times New Roman" w:cs="Times New Roman"/>
          <w:lang w:eastAsia="zh-CN"/>
        </w:rPr>
        <w:t xml:space="preserve"> attributes are associated with either the cause of CKD or the function of CKD and are in accordance with the assumptions we made in Phase 1. </w:t>
      </w:r>
    </w:p>
    <w:sectPr w:rsidR="00407EAF" w:rsidRPr="00D061A1" w:rsidSect="00D061A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159"/>
    <w:multiLevelType w:val="hybridMultilevel"/>
    <w:tmpl w:val="0B7E5C8E"/>
    <w:lvl w:ilvl="0" w:tplc="478AFD4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2815F2"/>
    <w:multiLevelType w:val="hybridMultilevel"/>
    <w:tmpl w:val="3BD4B9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E712E"/>
    <w:multiLevelType w:val="hybridMultilevel"/>
    <w:tmpl w:val="E29E69C8"/>
    <w:lvl w:ilvl="0" w:tplc="D0CCD2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442B1"/>
    <w:multiLevelType w:val="hybridMultilevel"/>
    <w:tmpl w:val="7AF80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41420"/>
    <w:multiLevelType w:val="hybridMultilevel"/>
    <w:tmpl w:val="072A4D4A"/>
    <w:lvl w:ilvl="0" w:tplc="C492A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C3454"/>
    <w:multiLevelType w:val="hybridMultilevel"/>
    <w:tmpl w:val="947CF77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3E7507"/>
    <w:multiLevelType w:val="hybridMultilevel"/>
    <w:tmpl w:val="9E3A821E"/>
    <w:lvl w:ilvl="0" w:tplc="7F1CE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34073"/>
    <w:multiLevelType w:val="hybridMultilevel"/>
    <w:tmpl w:val="1168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C664A"/>
    <w:multiLevelType w:val="hybridMultilevel"/>
    <w:tmpl w:val="6B88D1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E6EF4"/>
    <w:multiLevelType w:val="hybridMultilevel"/>
    <w:tmpl w:val="D04CB09C"/>
    <w:lvl w:ilvl="0" w:tplc="19064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4667C8"/>
    <w:multiLevelType w:val="hybridMultilevel"/>
    <w:tmpl w:val="2FA2D0E2"/>
    <w:lvl w:ilvl="0" w:tplc="7E4CC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4177F"/>
    <w:multiLevelType w:val="hybridMultilevel"/>
    <w:tmpl w:val="71BA779A"/>
    <w:lvl w:ilvl="0" w:tplc="27765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940300"/>
    <w:multiLevelType w:val="hybridMultilevel"/>
    <w:tmpl w:val="4720E860"/>
    <w:lvl w:ilvl="0" w:tplc="AB289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B96FA8"/>
    <w:multiLevelType w:val="hybridMultilevel"/>
    <w:tmpl w:val="CC705F12"/>
    <w:lvl w:ilvl="0" w:tplc="AF667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986DEE"/>
    <w:multiLevelType w:val="hybridMultilevel"/>
    <w:tmpl w:val="14AEAD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AF"/>
    <w:rsid w:val="000264E2"/>
    <w:rsid w:val="0006146D"/>
    <w:rsid w:val="00081CBF"/>
    <w:rsid w:val="000A732B"/>
    <w:rsid w:val="000E6833"/>
    <w:rsid w:val="000F2915"/>
    <w:rsid w:val="00100514"/>
    <w:rsid w:val="00113103"/>
    <w:rsid w:val="001C5606"/>
    <w:rsid w:val="0023524F"/>
    <w:rsid w:val="00250A95"/>
    <w:rsid w:val="002652E8"/>
    <w:rsid w:val="00296CA9"/>
    <w:rsid w:val="002C2CD2"/>
    <w:rsid w:val="002F5602"/>
    <w:rsid w:val="00374987"/>
    <w:rsid w:val="00396C3C"/>
    <w:rsid w:val="003C7900"/>
    <w:rsid w:val="00407EAF"/>
    <w:rsid w:val="004129A4"/>
    <w:rsid w:val="004566E7"/>
    <w:rsid w:val="00460051"/>
    <w:rsid w:val="0046581B"/>
    <w:rsid w:val="004B629D"/>
    <w:rsid w:val="004E014E"/>
    <w:rsid w:val="00501886"/>
    <w:rsid w:val="005E1141"/>
    <w:rsid w:val="0062329E"/>
    <w:rsid w:val="006A1F08"/>
    <w:rsid w:val="006C3EF8"/>
    <w:rsid w:val="006C621E"/>
    <w:rsid w:val="006C6BBF"/>
    <w:rsid w:val="006F16E5"/>
    <w:rsid w:val="00716D54"/>
    <w:rsid w:val="0078275C"/>
    <w:rsid w:val="00806004"/>
    <w:rsid w:val="00856EC2"/>
    <w:rsid w:val="008E021F"/>
    <w:rsid w:val="0094391C"/>
    <w:rsid w:val="00961E72"/>
    <w:rsid w:val="00982878"/>
    <w:rsid w:val="009855B9"/>
    <w:rsid w:val="009B2572"/>
    <w:rsid w:val="009C79D1"/>
    <w:rsid w:val="009D43BA"/>
    <w:rsid w:val="00A24D2A"/>
    <w:rsid w:val="00AA110E"/>
    <w:rsid w:val="00AA489D"/>
    <w:rsid w:val="00AB233C"/>
    <w:rsid w:val="00AD549E"/>
    <w:rsid w:val="00AE300F"/>
    <w:rsid w:val="00B47A39"/>
    <w:rsid w:val="00B50DE9"/>
    <w:rsid w:val="00B5312E"/>
    <w:rsid w:val="00B8647C"/>
    <w:rsid w:val="00BA0706"/>
    <w:rsid w:val="00BA525C"/>
    <w:rsid w:val="00BB021E"/>
    <w:rsid w:val="00BB05C1"/>
    <w:rsid w:val="00BF29A9"/>
    <w:rsid w:val="00C519F1"/>
    <w:rsid w:val="00CF0237"/>
    <w:rsid w:val="00CF1141"/>
    <w:rsid w:val="00D061A1"/>
    <w:rsid w:val="00D963CF"/>
    <w:rsid w:val="00DC74CD"/>
    <w:rsid w:val="00DD14E4"/>
    <w:rsid w:val="00E00F07"/>
    <w:rsid w:val="00E06196"/>
    <w:rsid w:val="00E46C84"/>
    <w:rsid w:val="00EB269D"/>
    <w:rsid w:val="00ED2765"/>
    <w:rsid w:val="00EF2E19"/>
    <w:rsid w:val="00F046F1"/>
    <w:rsid w:val="00F62315"/>
    <w:rsid w:val="00F71086"/>
    <w:rsid w:val="00FC3146"/>
    <w:rsid w:val="00F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B2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E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0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50DE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50DE9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D061A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61A1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061A1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61A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61A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61A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61A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61A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61A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61A1"/>
    <w:pPr>
      <w:ind w:left="19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61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archive.ics.uci.edu/ml/datasets/Chronic_Kidney_Disease" TargetMode="Externa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CD"/>
    <w:rsid w:val="00F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E0C9397429B4784824EEC6BDFE7F4">
    <w:name w:val="FE7E0C9397429B4784824EEC6BDFE7F4"/>
    <w:rsid w:val="00FE46CD"/>
  </w:style>
  <w:style w:type="paragraph" w:customStyle="1" w:styleId="565698D1DD7B5248BA24BFF89F427278">
    <w:name w:val="565698D1DD7B5248BA24BFF89F427278"/>
    <w:rsid w:val="00FE4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2017-08-09T00:00:00</PublishDate>
  <Abstract/>
  <CompanyAddress>New York, NY, USA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9FDA1-6483-A048-B684-41D9551E4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18</Pages>
  <Words>1977</Words>
  <Characters>11269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Early Stage of Chronic Kidney Disease Based on Blood Test Result</vt:lpstr>
    </vt:vector>
  </TitlesOfParts>
  <Company>New York University</Company>
  <LinksUpToDate>false</LinksUpToDate>
  <CharactersWithSpaces>13220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Early Stage of Chronic Kidney Disease Based on Blood Test Result</dc:title>
  <dc:subject>08/09/2017</dc:subject>
  <dc:creator>Tom Li</dc:creator>
  <cp:keywords/>
  <dc:description/>
  <cp:lastModifiedBy>Guangyue Li</cp:lastModifiedBy>
  <cp:revision>1</cp:revision>
  <dcterms:created xsi:type="dcterms:W3CDTF">2017-08-10T01:08:00Z</dcterms:created>
  <dcterms:modified xsi:type="dcterms:W3CDTF">2017-08-10T11:04:00Z</dcterms:modified>
</cp:coreProperties>
</file>