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A426" w14:textId="77777777" w:rsidR="00713A2C" w:rsidRDefault="00A75B7B" w:rsidP="00A75B7B">
      <w:pPr>
        <w:jc w:val="center"/>
        <w:rPr>
          <w:b/>
          <w:bCs/>
          <w:sz w:val="36"/>
          <w:szCs w:val="36"/>
          <w:lang w:val="en-US"/>
        </w:rPr>
      </w:pPr>
      <w:r w:rsidRPr="00A75B7B">
        <w:rPr>
          <w:b/>
          <w:bCs/>
          <w:sz w:val="36"/>
          <w:szCs w:val="36"/>
          <w:lang w:val="en-US"/>
        </w:rPr>
        <w:t xml:space="preserve">Exploring plain-text reviews from Amazon with </w:t>
      </w:r>
    </w:p>
    <w:p w14:paraId="32E532A5" w14:textId="124CEE17" w:rsidR="00D7327F" w:rsidRDefault="00A75B7B" w:rsidP="00A75B7B">
      <w:pPr>
        <w:jc w:val="center"/>
        <w:rPr>
          <w:b/>
          <w:bCs/>
          <w:sz w:val="36"/>
          <w:szCs w:val="36"/>
          <w:lang w:val="en-US"/>
        </w:rPr>
      </w:pPr>
      <w:r w:rsidRPr="00A75B7B">
        <w:rPr>
          <w:b/>
          <w:bCs/>
          <w:sz w:val="36"/>
          <w:szCs w:val="36"/>
          <w:lang w:val="en-US"/>
        </w:rPr>
        <w:t>natural language processing techniques</w:t>
      </w:r>
    </w:p>
    <w:p w14:paraId="6CDC4856" w14:textId="59D00BBF" w:rsidR="00A75B7B" w:rsidRDefault="00A75B7B" w:rsidP="00A75B7B">
      <w:pPr>
        <w:jc w:val="center"/>
        <w:rPr>
          <w:b/>
          <w:bCs/>
          <w:sz w:val="36"/>
          <w:szCs w:val="36"/>
          <w:lang w:val="en-US"/>
        </w:rPr>
      </w:pPr>
    </w:p>
    <w:p w14:paraId="1D5F7C93" w14:textId="11EBED27" w:rsidR="00A75B7B" w:rsidRDefault="00A75B7B" w:rsidP="00A75B7B">
      <w:pPr>
        <w:jc w:val="center"/>
        <w:rPr>
          <w:sz w:val="30"/>
          <w:szCs w:val="30"/>
          <w:lang w:val="en-US"/>
        </w:rPr>
      </w:pPr>
      <w:r>
        <w:rPr>
          <w:sz w:val="30"/>
          <w:szCs w:val="30"/>
          <w:lang w:val="en-US"/>
        </w:rPr>
        <w:t>Gerald Lee Jian Kai (gl2668)</w:t>
      </w:r>
    </w:p>
    <w:p w14:paraId="22F59B81" w14:textId="435B6F64" w:rsidR="00A75B7B" w:rsidRDefault="00A75B7B" w:rsidP="00A75B7B">
      <w:pPr>
        <w:jc w:val="center"/>
        <w:rPr>
          <w:sz w:val="30"/>
          <w:szCs w:val="30"/>
          <w:lang w:val="en-US"/>
        </w:rPr>
      </w:pPr>
    </w:p>
    <w:p w14:paraId="25CD2CC4" w14:textId="117D1EAF" w:rsidR="00A75B7B" w:rsidRDefault="00A75B7B" w:rsidP="00A75B7B">
      <w:pPr>
        <w:jc w:val="center"/>
        <w:rPr>
          <w:sz w:val="30"/>
          <w:szCs w:val="30"/>
          <w:lang w:val="en-US"/>
        </w:rPr>
      </w:pPr>
      <w:r>
        <w:rPr>
          <w:sz w:val="30"/>
          <w:szCs w:val="30"/>
          <w:lang w:val="en-US"/>
        </w:rPr>
        <w:t>6</w:t>
      </w:r>
      <w:r w:rsidRPr="00A75B7B">
        <w:rPr>
          <w:sz w:val="30"/>
          <w:szCs w:val="30"/>
          <w:vertAlign w:val="superscript"/>
          <w:lang w:val="en-US"/>
        </w:rPr>
        <w:t>th</w:t>
      </w:r>
      <w:r>
        <w:rPr>
          <w:sz w:val="30"/>
          <w:szCs w:val="30"/>
          <w:lang w:val="en-US"/>
        </w:rPr>
        <w:t xml:space="preserve"> May 2020</w:t>
      </w:r>
    </w:p>
    <w:p w14:paraId="080ED8C0" w14:textId="3C9DE191" w:rsidR="00A75B7B" w:rsidRDefault="00A75B7B" w:rsidP="00A75B7B">
      <w:pPr>
        <w:jc w:val="center"/>
        <w:rPr>
          <w:sz w:val="30"/>
          <w:szCs w:val="30"/>
          <w:lang w:val="en-US"/>
        </w:rPr>
      </w:pPr>
    </w:p>
    <w:p w14:paraId="0FE34AC6" w14:textId="5B8A76B6" w:rsidR="00A75B7B" w:rsidRDefault="00A75B7B" w:rsidP="00A75B7B">
      <w:pPr>
        <w:jc w:val="center"/>
        <w:rPr>
          <w:sz w:val="30"/>
          <w:szCs w:val="30"/>
          <w:lang w:val="en-US"/>
        </w:rPr>
      </w:pPr>
    </w:p>
    <w:p w14:paraId="69F8FE67" w14:textId="1044B0E7" w:rsidR="00A75B7B" w:rsidRDefault="00A75B7B" w:rsidP="00A75B7B">
      <w:pPr>
        <w:jc w:val="center"/>
        <w:rPr>
          <w:sz w:val="30"/>
          <w:szCs w:val="30"/>
          <w:lang w:val="en-US"/>
        </w:rPr>
      </w:pPr>
    </w:p>
    <w:p w14:paraId="36434E95" w14:textId="1AFCCEAB" w:rsidR="00A75B7B" w:rsidRPr="00A75B7B" w:rsidRDefault="00A75B7B" w:rsidP="00A75B7B">
      <w:pPr>
        <w:spacing w:line="360" w:lineRule="auto"/>
        <w:jc w:val="center"/>
        <w:rPr>
          <w:b/>
          <w:bCs/>
          <w:lang w:val="en-US"/>
        </w:rPr>
      </w:pPr>
      <w:r w:rsidRPr="00A75B7B">
        <w:rPr>
          <w:b/>
          <w:bCs/>
          <w:lang w:val="en-US"/>
        </w:rPr>
        <w:t>Abstract</w:t>
      </w:r>
    </w:p>
    <w:p w14:paraId="38FBFFDD" w14:textId="41609464" w:rsidR="00713A2C" w:rsidRDefault="002F79AB" w:rsidP="00A75B7B">
      <w:pPr>
        <w:spacing w:line="360" w:lineRule="auto"/>
        <w:jc w:val="both"/>
        <w:rPr>
          <w:lang w:val="en-US"/>
        </w:rPr>
      </w:pPr>
      <w:r>
        <w:rPr>
          <w:lang w:val="en-US"/>
        </w:rPr>
        <w:t>Online reputation systems</w:t>
      </w:r>
      <w:r w:rsidR="001632AA">
        <w:rPr>
          <w:lang w:val="en-US"/>
        </w:rPr>
        <w:t xml:space="preserve"> are especially important to digital marketplaces</w:t>
      </w:r>
      <w:r>
        <w:rPr>
          <w:lang w:val="en-US"/>
        </w:rPr>
        <w:t xml:space="preserve">. They provide a formal channel for people to share and obtain information regarding products, services and other members from these platforms. Ratings and reviews help to reduce the information asymmetries that occur </w:t>
      </w:r>
      <w:r w:rsidR="0003048E">
        <w:rPr>
          <w:lang w:val="en-US"/>
        </w:rPr>
        <w:t>as a result of</w:t>
      </w:r>
      <w:r>
        <w:rPr>
          <w:lang w:val="en-US"/>
        </w:rPr>
        <w:t xml:space="preserve"> doing business </w:t>
      </w:r>
      <w:r w:rsidR="0003048E">
        <w:rPr>
          <w:lang w:val="en-US"/>
        </w:rPr>
        <w:t>over the internet</w:t>
      </w:r>
      <w:r>
        <w:rPr>
          <w:lang w:val="en-US"/>
        </w:rPr>
        <w:t xml:space="preserve"> and </w:t>
      </w:r>
      <w:r w:rsidR="0003048E">
        <w:rPr>
          <w:lang w:val="en-US"/>
        </w:rPr>
        <w:t xml:space="preserve">they </w:t>
      </w:r>
      <w:r>
        <w:rPr>
          <w:lang w:val="en-US"/>
        </w:rPr>
        <w:t xml:space="preserve">facilitate a trust building mechanism between platform users. </w:t>
      </w:r>
      <w:r w:rsidR="00791833">
        <w:rPr>
          <w:lang w:val="en-US"/>
        </w:rPr>
        <w:t xml:space="preserve">Nevertheless, </w:t>
      </w:r>
      <w:r>
        <w:rPr>
          <w:lang w:val="en-US"/>
        </w:rPr>
        <w:t>several recent studies</w:t>
      </w:r>
      <w:r w:rsidR="00791833">
        <w:rPr>
          <w:lang w:val="en-US"/>
        </w:rPr>
        <w:t xml:space="preserve"> </w:t>
      </w:r>
      <w:r w:rsidR="0003048E">
        <w:rPr>
          <w:lang w:val="en-US"/>
        </w:rPr>
        <w:t xml:space="preserve">have </w:t>
      </w:r>
      <w:r w:rsidR="00791833">
        <w:rPr>
          <w:lang w:val="en-US"/>
        </w:rPr>
        <w:t xml:space="preserve">found that </w:t>
      </w:r>
      <w:r w:rsidR="0003048E">
        <w:rPr>
          <w:lang w:val="en-US"/>
        </w:rPr>
        <w:t>numerical ratings from online reputation systems tend to be highly inflated and negatively skewed. This poses risks and challenges to the utility and reliability of the numerical ratings. Therefore, I hope to explore</w:t>
      </w:r>
      <w:r w:rsidR="00FB6CDB">
        <w:rPr>
          <w:lang w:val="en-US"/>
        </w:rPr>
        <w:t xml:space="preserve"> whether plain-text reviews can provide more accurate and less-inflated measures of customer reviews and experiences. I will be using plain-text review data from Amazon and applying natural language processing techniques, like sentiment analysis to analyze the reviews. </w:t>
      </w:r>
      <w:r w:rsidR="00791833">
        <w:rPr>
          <w:lang w:val="en-US"/>
        </w:rPr>
        <w:t xml:space="preserve">Overall, the results demonstrate that sentiment scores </w:t>
      </w:r>
      <w:r w:rsidR="00B703E9">
        <w:rPr>
          <w:lang w:val="en-US"/>
        </w:rPr>
        <w:t xml:space="preserve">of reviews </w:t>
      </w:r>
      <w:r w:rsidR="00791833">
        <w:rPr>
          <w:lang w:val="en-US"/>
        </w:rPr>
        <w:t xml:space="preserve">produced </w:t>
      </w:r>
      <w:r w:rsidR="00494E58">
        <w:rPr>
          <w:lang w:val="en-US"/>
        </w:rPr>
        <w:t>with</w:t>
      </w:r>
      <w:r w:rsidR="00791833">
        <w:rPr>
          <w:lang w:val="en-US"/>
        </w:rPr>
        <w:t xml:space="preserve"> the AFINN lexicon can produce less inflated review scores </w:t>
      </w:r>
      <w:r w:rsidR="00E55CD2">
        <w:rPr>
          <w:lang w:val="en-US"/>
        </w:rPr>
        <w:t xml:space="preserve">but are limited in several ways. The results also demonstrate that </w:t>
      </w:r>
      <w:r w:rsidR="00494E58">
        <w:rPr>
          <w:lang w:val="en-US"/>
        </w:rPr>
        <w:t xml:space="preserve">it is possible to achieve an accuracy rate of 88% for classifying whether a product </w:t>
      </w:r>
      <w:r w:rsidR="00DE726D">
        <w:rPr>
          <w:lang w:val="en-US"/>
        </w:rPr>
        <w:t>w</w:t>
      </w:r>
      <w:r w:rsidR="00364925">
        <w:rPr>
          <w:lang w:val="en-US"/>
        </w:rPr>
        <w:t>ould</w:t>
      </w:r>
      <w:r w:rsidR="00494E58">
        <w:rPr>
          <w:lang w:val="en-US"/>
        </w:rPr>
        <w:t xml:space="preserve"> be recommended or not</w:t>
      </w:r>
      <w:r w:rsidR="00E55CD2">
        <w:rPr>
          <w:lang w:val="en-US"/>
        </w:rPr>
        <w:t xml:space="preserve"> based on the plain-text reviews</w:t>
      </w:r>
      <w:r w:rsidR="00494E58">
        <w:rPr>
          <w:lang w:val="en-US"/>
        </w:rPr>
        <w:t>.</w:t>
      </w:r>
      <w:r w:rsidR="00B703E9">
        <w:rPr>
          <w:lang w:val="en-US"/>
        </w:rPr>
        <w:t xml:space="preserve"> These findings are encouraging and suggest that </w:t>
      </w:r>
      <w:r w:rsidR="00FB6CDB">
        <w:rPr>
          <w:lang w:val="en-US"/>
        </w:rPr>
        <w:t xml:space="preserve">there are potential benefits and opportunities for using plain-text reviews </w:t>
      </w:r>
      <w:r w:rsidR="00E55CD2">
        <w:rPr>
          <w:lang w:val="en-US"/>
        </w:rPr>
        <w:t>as a measure of customer satisfaction and product quality</w:t>
      </w:r>
      <w:r w:rsidR="00FB6CDB">
        <w:rPr>
          <w:lang w:val="en-US"/>
        </w:rPr>
        <w:t>.</w:t>
      </w:r>
    </w:p>
    <w:p w14:paraId="57BE6BC7" w14:textId="3F39A090" w:rsidR="00713A2C" w:rsidRDefault="00713A2C" w:rsidP="00A75B7B">
      <w:pPr>
        <w:spacing w:line="360" w:lineRule="auto"/>
        <w:jc w:val="both"/>
        <w:rPr>
          <w:lang w:val="en-US"/>
        </w:rPr>
      </w:pPr>
    </w:p>
    <w:p w14:paraId="20D1840A" w14:textId="20C3314D" w:rsidR="00713A2C" w:rsidRDefault="00713A2C" w:rsidP="00A75B7B">
      <w:pPr>
        <w:spacing w:line="360" w:lineRule="auto"/>
        <w:jc w:val="both"/>
        <w:rPr>
          <w:lang w:val="en-US"/>
        </w:rPr>
      </w:pPr>
    </w:p>
    <w:p w14:paraId="7B471D41" w14:textId="723A2EFC" w:rsidR="00713A2C" w:rsidRDefault="00713A2C" w:rsidP="00A75B7B">
      <w:pPr>
        <w:spacing w:line="360" w:lineRule="auto"/>
        <w:jc w:val="both"/>
        <w:rPr>
          <w:lang w:val="en-US"/>
        </w:rPr>
      </w:pPr>
    </w:p>
    <w:p w14:paraId="3D297ACC" w14:textId="7B58CAAF" w:rsidR="00713A2C" w:rsidRDefault="00713A2C" w:rsidP="00A75B7B">
      <w:pPr>
        <w:spacing w:line="360" w:lineRule="auto"/>
        <w:jc w:val="both"/>
        <w:rPr>
          <w:lang w:val="en-US"/>
        </w:rPr>
      </w:pPr>
    </w:p>
    <w:p w14:paraId="18648EF7" w14:textId="64CD6914" w:rsidR="00713A2C" w:rsidRDefault="00713A2C" w:rsidP="00A75B7B">
      <w:pPr>
        <w:spacing w:line="360" w:lineRule="auto"/>
        <w:jc w:val="both"/>
        <w:rPr>
          <w:lang w:val="en-US"/>
        </w:rPr>
      </w:pPr>
    </w:p>
    <w:p w14:paraId="37450BD1" w14:textId="6EE32BD0" w:rsidR="00713A2C" w:rsidRDefault="00713A2C" w:rsidP="00A75B7B">
      <w:pPr>
        <w:spacing w:line="360" w:lineRule="auto"/>
        <w:jc w:val="both"/>
        <w:rPr>
          <w:lang w:val="en-US"/>
        </w:rPr>
      </w:pPr>
    </w:p>
    <w:p w14:paraId="1C14B111" w14:textId="60D99F3B" w:rsidR="00713A2C" w:rsidRDefault="00713A2C" w:rsidP="00A75B7B">
      <w:pPr>
        <w:spacing w:line="360" w:lineRule="auto"/>
        <w:jc w:val="both"/>
        <w:rPr>
          <w:lang w:val="en-US"/>
        </w:rPr>
      </w:pPr>
    </w:p>
    <w:p w14:paraId="17BE9445" w14:textId="054ADBE2" w:rsidR="00713A2C" w:rsidRDefault="00713A2C" w:rsidP="00A75B7B">
      <w:pPr>
        <w:spacing w:line="360" w:lineRule="auto"/>
        <w:jc w:val="both"/>
        <w:rPr>
          <w:lang w:val="en-US"/>
        </w:rPr>
      </w:pPr>
    </w:p>
    <w:p w14:paraId="5EF5BA8A" w14:textId="140218ED" w:rsidR="00713A2C" w:rsidRDefault="00713A2C" w:rsidP="00A75B7B">
      <w:pPr>
        <w:spacing w:line="360" w:lineRule="auto"/>
        <w:jc w:val="both"/>
        <w:rPr>
          <w:lang w:val="en-US"/>
        </w:rPr>
      </w:pPr>
    </w:p>
    <w:p w14:paraId="2F82F8F1" w14:textId="30C3BFE3" w:rsidR="00713A2C" w:rsidRPr="00713A2C" w:rsidRDefault="00713A2C" w:rsidP="00713A2C">
      <w:pPr>
        <w:spacing w:line="360" w:lineRule="auto"/>
        <w:jc w:val="center"/>
        <w:rPr>
          <w:b/>
          <w:bCs/>
          <w:lang w:val="en-US"/>
        </w:rPr>
      </w:pPr>
      <w:r w:rsidRPr="00713A2C">
        <w:rPr>
          <w:b/>
          <w:bCs/>
          <w:lang w:val="en-US"/>
        </w:rPr>
        <w:lastRenderedPageBreak/>
        <w:t>Introduction</w:t>
      </w:r>
    </w:p>
    <w:p w14:paraId="0B8DF59F" w14:textId="7389DDFC" w:rsidR="00A2544F" w:rsidRDefault="0097519B" w:rsidP="00A75B7B">
      <w:pPr>
        <w:spacing w:line="360" w:lineRule="auto"/>
        <w:jc w:val="both"/>
        <w:rPr>
          <w:lang w:val="en-US"/>
        </w:rPr>
      </w:pPr>
      <w:r>
        <w:rPr>
          <w:lang w:val="en-US"/>
        </w:rPr>
        <w:t>Rating and review</w:t>
      </w:r>
      <w:r w:rsidR="00D3288D">
        <w:rPr>
          <w:lang w:val="en-US"/>
        </w:rPr>
        <w:t xml:space="preserve"> systems</w:t>
      </w:r>
      <w:r>
        <w:rPr>
          <w:lang w:val="en-US"/>
        </w:rPr>
        <w:t xml:space="preserve"> are indispensable to the digital economy because they offer a vital mechanism to mitigate the market failures of asymmetric information</w:t>
      </w:r>
      <w:r w:rsidR="00DE1B55">
        <w:rPr>
          <w:lang w:val="en-US"/>
        </w:rPr>
        <w:t>,</w:t>
      </w:r>
      <w:r w:rsidR="00D3288D">
        <w:rPr>
          <w:lang w:val="en-US"/>
        </w:rPr>
        <w:t xml:space="preserve"> </w:t>
      </w:r>
      <w:r w:rsidR="00DE1B55">
        <w:rPr>
          <w:lang w:val="en-US"/>
        </w:rPr>
        <w:t>which</w:t>
      </w:r>
      <w:r w:rsidR="00D3288D">
        <w:rPr>
          <w:lang w:val="en-US"/>
        </w:rPr>
        <w:t xml:space="preserve"> </w:t>
      </w:r>
      <w:r>
        <w:rPr>
          <w:lang w:val="en-US"/>
        </w:rPr>
        <w:t xml:space="preserve">arise because of anonymity and unfamiliarity between transaction partners </w:t>
      </w:r>
      <w:r>
        <w:rPr>
          <w:lang w:val="en-US"/>
        </w:rPr>
        <w:fldChar w:fldCharType="begin" w:fldLock="1"/>
      </w:r>
      <w:r>
        <w:rPr>
          <w:lang w:val="en-US"/>
        </w:rPr>
        <w:instrText>ADDIN CSL_CITATION {"citationItems":[{"id":"ITEM-1","itemData":{"DOI":"10.1016/j.tourman.2016.01.013","ISSN":"02615177","abstract":"'Sharing economy' platforms such as Airbnb have recently flourished in the tourism industry. The prominent appearance of sellers' photos on these platforms motivated our study. We suggest that the presence of these photos can have a significant impact on guests' decision making. Specifically, we contend that guests infer the host's trustworthiness from these photos, and that their choice is affected by this inference. In an empirical analysis of Airbnb's data and a controlled experiment, we found that the more trustworthy the host is perceived to be from her photo, the higher the price of the listing and the probability of its being chosen. We also find that a host's reputation, communicated by her online review scores, has no effect on listing price or likelihood of consumer booking. We further demonstrate that if review scores are varied experimentally, they affect guests' decisions, but the role of the host's photo remains significant.","author":[{"dropping-particle":"","family":"Ert","given":"Eyal","non-dropping-particle":"","parse-names":false,"suffix":""},{"dropping-particle":"","family":"Fleischer","given":"Aliza","non-dropping-particle":"","parse-names":false,"suffix":""},{"dropping-particle":"","family":"Magen","given":"Nathan","non-dropping-particle":"","parse-names":false,"suffix":""}],"container-title":"Tourism Management","id":"ITEM-1","issued":{"date-parts":[["2016"]]},"title":"Trust and reputation in the sharing economy: The role of personal photos in Airbnb","type":"article-journal"},"uris":["http://www.mendeley.com/documents/?uuid=0330a191-82fc-4429-ab12-bfebbceb5aee"]},{"id":"ITEM-2","itemData":{"DOI":"10.1016/j.tourman.2014.10.009","ISSN":"02615177","abstract":"This paper proposes a model for the formation of online purchase intention based on perceived value, trust and the antecedents of perceived security and privacy, using the model proposed by Ray, Ow, and Kim (2011) extended to cover third-party assurance seals and related constructs, and examines the influence on trust of consumers' perceived information quality, privacy, and security. A total of 451 individuals participated in an experiment. The partial least squares technique was applied to data collected via a questionnaire to test the proposed model. The results indicate that online purchase intention depends on perceived value and trust. The main predictors of perceived trust are perceived information quality and perceived security. Consumers' perceived security depends on vendor reputation, website investment, third-party assurance seals, understanding of third-party seals, privacy and security policies, familiarity with the website, Internet privacy concerns, and disposition towards third-party certification.","author":[{"dropping-particle":"","family":"Bonsón Ponte","given":"Enrique","non-dropping-particle":"","parse-names":false,"suffix":""},{"dropping-particle":"","family":"Carvajal-Trujillo","given":"Elena","non-dropping-particle":"","parse-names":false,"suffix":""},{"dropping-particle":"","family":"Escobar-Rodríguez","given":"Tomás","non-dropping-particle":"","parse-names":false,"suffix":""}],"container-title":"Tourism Management","id":"ITEM-2","issued":{"date-parts":[["2015"]]},"title":"Influence of trust and perceived value on the intention to purchase travel online: Integrating the effects of assurance on trust antecedents","type":"article-journal"},"uris":["http://www.mendeley.com/documents/?uuid=dd76ba9b-e639-4cf9-adb0-f9971cea8161"]},{"id":"ITEM-3","itemData":{"DOI":"10.3386/w20830","abstract":"Working Paper No. 20830 We argue that reputation mechanisms used by platform markets suffer from two problems. First, buyers may draw conclusions about the quality of the platform from single transactions, causing a reputational externality across sellers. Second, for a variety of reasons we discuss, reputations will be biased. We document these problems using eBay data and claim that platforms can benefit from identifying and promoting higher quality sellers. We create an unobservable measure of seller quality and demonstrate the benefits of our approach through a controlled experiment that prioritizes better quality sellers. We highlight the importance of reputational externalities and chart an agenda that aims to create more realistic models of platform markets.","author":[{"dropping-particle":"","family":"Nosko","given":"C.","non-dropping-particle":"","parse-names":false,"suffix":""},{"dropping-particle":"","family":"Tadelis","given":"S.","non-dropping-particle":"","parse-names":false,"suffix":""}],"container-title":"NBER Working Paper Series","id":"ITEM-3","issued":{"date-parts":[["2015"]]},"title":"The Limits of Reputation in Platform Markets: An Empirical Analysis and Field Experiment","type":"article-journal"},"uris":["http://www.mendeley.com/documents/?uuid=933f64ac-e12a-4bdc-a67d-6dd30e0c064a"]},{"id":"ITEM-4","itemData":{"DOI":"10.1257/aer.89.3.564","ISSN":"00028282","abstract":"Recent developments in computer networks have driven the cost of distributing information virtually to zero, creating extraordinary opportunities for sharing product evaluations. We present pricing and subsidy mechanisms that operate through a computerized market and induce the efficient provision of evaluations. The mechanisms overcome three major challenges: first, evaluations, which are public goods, are likely to be underprovided; second, an inefficient ordering of evaluators may arise; third, the optimal quantity of evaluations depends on what is learned from the initial evaluations.","author":[{"dropping-particle":"","family":"Avery","given":"Christopher","non-dropping-particle":"","parse-names":false,"suffix":""},{"dropping-particle":"","family":"Resnick","given":"Paul","non-dropping-particle":"","parse-names":false,"suffix":""},{"dropping-particle":"","family":"Zeckhauser","given":"Richard","non-dropping-particle":"","parse-names":false,"suffix":""}],"container-title":"American Economic Review","id":"ITEM-4","issued":{"date-parts":[["1999"]]},"title":"The market for evaluations","type":"article-journal"},"uris":["http://www.mendeley.com/documents/?uuid=823985b0-47e8-4cda-b13f-1d69282b969c"]},{"id":"ITEM-5","itemData":{"DOI":"10.22381/jsme5420173","ISSN":"2329-4175","abstract":"Trust is a crucial prerequisite for peer-to-peer rental and sharing. Therefore, platform operators such as Airbnb have implemented a plethora of trust-building mechanisms, user interface (UI) artefacts, and reputation systems. While the role of reputation systems for establishing trust is well-understood, little is known about how reputation actually translates into tangible economic value, either by attracting more demand or by enabling the enforcement of higher prices. In this paper, we consider the economic value of trust-building artefacts on Airbnb by quantifying price effects of common reputation features from a signaling theory perspective. Our analysis is based on hedonic price modeling and a large-scale dataset from 86 German cities that provides insights in the price effects of a diverse set of variables (average rating score, number of ratings, Superhost status, ID verification, photos, and duration of membership). Employing hedonic price regression modeling, we find that index signals such as the hosts' rating scores and duration of membership are associated with economic value. Moreover, also conventional signals such as accommodation photographs consistently translate into price premiums. We discuss implications for platform operators, users, and the general design of Information Systems (IS) artefacts intended to facilitate peer-to-peer platform interactions.","author":[{"dropping-particle":"","family":"Teubner","given":"Timm","non-dropping-particle":"","parse-names":false,"suffix":""},{"dropping-particle":"","family":"Hawlitschek","given":"Florian","non-dropping-particle":"","parse-names":false,"suffix":""},{"dropping-particle":"","family":"Dann","given":"David","non-dropping-particle":"","parse-names":false,"suffix":""}],"container-title":"Journal of Self-Governance and Management Economics","id":"ITEM-5","issued":{"date-parts":[["2017"]]},"title":"Price Determinants on Airbnb: How reputation pays off in the sharing economy","type":"article-journal"},"uris":["http://www.mendeley.com/documents/?uuid=87b64753-bd95-4959-aaaf-07ea125709f6"]}],"mendeley":{"formattedCitation":"(Avery, Resnick, and Zeckhauser 1999; Bonsón Ponte, Carvajal-Trujillo, and Escobar-Rodríguez 2015; Ert, Fleischer, and Magen 2016; Nosko and Tadelis 2015; Teubner, Hawlitschek, and Dann 2017)","plainTextFormattedCitation":"(Avery, Resnick, and Zeckhauser 1999; Bonsón Ponte, Carvajal-Trujillo, and Escobar-Rodríguez 2015; Ert, Fleischer, and Magen 2016; Nosko and Tadelis 2015; Teubner, Hawlitschek, and Dann 2017)","previouslyFormattedCitation":"(Avery, Resnick, and Zeckhauser 1999; Bonsón Ponte, Carvajal-Trujillo, and Escobar-Rodríguez 2015; Ert, Fleischer, and Magen 2016; Nosko and Tadelis 2015; Teubner, Hawlitschek, and Dann 2017)"},"properties":{"noteIndex":0},"schema":"https://github.com/citation-style-language/schema/raw/master/csl-citation.json"}</w:instrText>
      </w:r>
      <w:r>
        <w:rPr>
          <w:lang w:val="en-US"/>
        </w:rPr>
        <w:fldChar w:fldCharType="separate"/>
      </w:r>
      <w:r w:rsidRPr="0097519B">
        <w:rPr>
          <w:noProof/>
          <w:lang w:val="en-US"/>
        </w:rPr>
        <w:t>(Avery, Resnick, and Zeckhauser 1999; Bonsón Ponte, Carvajal-Trujillo, and Escobar-Rodríguez 2015; Ert, Fleischer, and Magen 2016; Nosko and Tadelis 2015; Teubner, Hawlitschek, and Dann 2017)</w:t>
      </w:r>
      <w:r>
        <w:rPr>
          <w:lang w:val="en-US"/>
        </w:rPr>
        <w:fldChar w:fldCharType="end"/>
      </w:r>
      <w:r>
        <w:rPr>
          <w:lang w:val="en-US"/>
        </w:rPr>
        <w:t xml:space="preserve">. Users of </w:t>
      </w:r>
      <w:r w:rsidR="00A2544F">
        <w:rPr>
          <w:lang w:val="en-US"/>
        </w:rPr>
        <w:t>digital</w:t>
      </w:r>
      <w:r>
        <w:rPr>
          <w:lang w:val="en-US"/>
        </w:rPr>
        <w:t xml:space="preserve"> </w:t>
      </w:r>
      <w:r w:rsidR="00A2544F">
        <w:rPr>
          <w:lang w:val="en-US"/>
        </w:rPr>
        <w:t>marketplaces</w:t>
      </w:r>
      <w:r>
        <w:rPr>
          <w:lang w:val="en-US"/>
        </w:rPr>
        <w:t xml:space="preserve"> do not </w:t>
      </w:r>
      <w:r w:rsidR="00DE1B55">
        <w:rPr>
          <w:lang w:val="en-US"/>
        </w:rPr>
        <w:t>have</w:t>
      </w:r>
      <w:r>
        <w:rPr>
          <w:lang w:val="en-US"/>
        </w:rPr>
        <w:t xml:space="preserve"> the opportunity to interact with one another in-person or engage directly, therefore, there are risks </w:t>
      </w:r>
      <w:r w:rsidR="00A2544F">
        <w:rPr>
          <w:lang w:val="en-US"/>
        </w:rPr>
        <w:t>for</w:t>
      </w:r>
      <w:r>
        <w:rPr>
          <w:lang w:val="en-US"/>
        </w:rPr>
        <w:t xml:space="preserve"> doing business </w:t>
      </w:r>
      <w:r w:rsidR="00A2544F">
        <w:rPr>
          <w:lang w:val="en-US"/>
        </w:rPr>
        <w:t>over</w:t>
      </w:r>
      <w:r>
        <w:rPr>
          <w:lang w:val="en-US"/>
        </w:rPr>
        <w:t xml:space="preserve"> these channels. Online reputation systems were designed and developed to reduce these risks by allowing platform users to </w:t>
      </w:r>
      <w:r w:rsidR="00D3288D">
        <w:rPr>
          <w:lang w:val="en-US"/>
        </w:rPr>
        <w:t xml:space="preserve">provide feedback and share information about their experiences with </w:t>
      </w:r>
      <w:r>
        <w:rPr>
          <w:lang w:val="en-US"/>
        </w:rPr>
        <w:t xml:space="preserve">products, services and other users. </w:t>
      </w:r>
      <w:r w:rsidR="00D3288D">
        <w:rPr>
          <w:lang w:val="en-US"/>
        </w:rPr>
        <w:t>Other p</w:t>
      </w:r>
      <w:r w:rsidR="00A2544F">
        <w:rPr>
          <w:lang w:val="en-US"/>
        </w:rPr>
        <w:t xml:space="preserve">latform users can </w:t>
      </w:r>
      <w:r w:rsidR="00D3288D">
        <w:rPr>
          <w:lang w:val="en-US"/>
        </w:rPr>
        <w:t>benefit from</w:t>
      </w:r>
      <w:r w:rsidR="00A2544F">
        <w:rPr>
          <w:lang w:val="en-US"/>
        </w:rPr>
        <w:t xml:space="preserve"> </w:t>
      </w:r>
      <w:r w:rsidR="00D3288D">
        <w:rPr>
          <w:lang w:val="en-US"/>
        </w:rPr>
        <w:t>these</w:t>
      </w:r>
      <w:r w:rsidR="00A2544F">
        <w:rPr>
          <w:lang w:val="en-US"/>
        </w:rPr>
        <w:t xml:space="preserve"> </w:t>
      </w:r>
      <w:r w:rsidR="00BF4D26">
        <w:rPr>
          <w:lang w:val="en-US"/>
        </w:rPr>
        <w:t>ratings and reviews</w:t>
      </w:r>
      <w:r w:rsidR="00A2544F">
        <w:rPr>
          <w:lang w:val="en-US"/>
        </w:rPr>
        <w:t xml:space="preserve"> </w:t>
      </w:r>
      <w:r w:rsidR="00D3288D">
        <w:rPr>
          <w:lang w:val="en-US"/>
        </w:rPr>
        <w:t>by</w:t>
      </w:r>
      <w:r w:rsidR="00A2544F">
        <w:rPr>
          <w:lang w:val="en-US"/>
        </w:rPr>
        <w:t xml:space="preserve"> screen</w:t>
      </w:r>
      <w:r w:rsidR="00D3288D">
        <w:rPr>
          <w:lang w:val="en-US"/>
        </w:rPr>
        <w:t>ing</w:t>
      </w:r>
      <w:r w:rsidR="00A2544F">
        <w:rPr>
          <w:lang w:val="en-US"/>
        </w:rPr>
        <w:t xml:space="preserve"> and distinguish</w:t>
      </w:r>
      <w:r w:rsidR="00D3288D">
        <w:rPr>
          <w:lang w:val="en-US"/>
        </w:rPr>
        <w:t>ing</w:t>
      </w:r>
      <w:r w:rsidR="00A2544F">
        <w:rPr>
          <w:lang w:val="en-US"/>
        </w:rPr>
        <w:t xml:space="preserve"> between trustworthy and unscrupulous users </w:t>
      </w:r>
      <w:r w:rsidR="00A2544F">
        <w:rPr>
          <w:lang w:val="en-US"/>
        </w:rPr>
        <w:fldChar w:fldCharType="begin" w:fldLock="1"/>
      </w:r>
      <w:r w:rsidR="00A2544F">
        <w:rPr>
          <w:lang w:val="en-US"/>
        </w:rPr>
        <w:instrText>ADDIN CSL_CITATION {"citationItems":[{"id":"ITEM-1","itemData":{"author":[{"dropping-particle":"","family":"Nikhil","given":"Garg","non-dropping-particle":"","parse-names":false,"suffix":""},{"dropping-particle":"","family":"Ramesh","given":"Johari","non-dropping-particle":"","parse-names":false,"suffix":""}],"id":"ITEM-1","issued":{"date-parts":[["2019"]]},"page":"36","title":"Designing Informative Rating Systems: Evidence from an Online Labor Market","type":"article-journal"},"uris":["http://www.mendeley.com/documents/?uuid=7d95c9d8-6542-4192-b349-188a5b8a9e16"]},{"id":"ITEM-2","itemData":{"DOI":"10.3386/w20830","abstract":"Working Paper No. 20830 We argue that reputation mechanisms used by platform markets suffer from two problems. First, buyers may draw conclusions about the quality of the platform from single transactions, causing a reputational externality across sellers. Second, for a variety of reasons we discuss, reputations will be biased. We document these problems using eBay data and claim that platforms can benefit from identifying and promoting higher quality sellers. We create an unobservable measure of seller quality and demonstrate the benefits of our approach through a controlled experiment that prioritizes better quality sellers. We highlight the importance of reputational externalities and chart an agenda that aims to create more realistic models of platform markets.","author":[{"dropping-particle":"","family":"Nosko","given":"C.","non-dropping-particle":"","parse-names":false,"suffix":""},{"dropping-particle":"","family":"Tadelis","given":"S.","non-dropping-particle":"","parse-names":false,"suffix":""}],"container-title":"NBER Working Paper Series","id":"ITEM-2","issued":{"date-parts":[["2015"]]},"title":"The Limits of Reputation in Platform Markets: An Empirical Analysis and Field Experiment","type":"article-journal"},"uris":["http://www.mendeley.com/documents/?uuid=933f64ac-e12a-4bdc-a67d-6dd30e0c064a"]}],"mendeley":{"formattedCitation":"(Nikhil and Ramesh 2019; Nosko and Tadelis 2015)","plainTextFormattedCitation":"(Nikhil and Ramesh 2019; Nosko and Tadelis 2015)","previouslyFormattedCitation":"(Nikhil and Ramesh 2019; Nosko and Tadelis 2015)"},"properties":{"noteIndex":0},"schema":"https://github.com/citation-style-language/schema/raw/master/csl-citation.json"}</w:instrText>
      </w:r>
      <w:r w:rsidR="00A2544F">
        <w:rPr>
          <w:lang w:val="en-US"/>
        </w:rPr>
        <w:fldChar w:fldCharType="separate"/>
      </w:r>
      <w:r w:rsidR="00A2544F" w:rsidRPr="0097519B">
        <w:rPr>
          <w:noProof/>
          <w:lang w:val="en-US"/>
        </w:rPr>
        <w:t>(Nikhil and Ramesh 2019; Nosko and Tadelis 2015)</w:t>
      </w:r>
      <w:r w:rsidR="00A2544F">
        <w:rPr>
          <w:lang w:val="en-US"/>
        </w:rPr>
        <w:fldChar w:fldCharType="end"/>
      </w:r>
      <w:r w:rsidR="00A2544F">
        <w:rPr>
          <w:lang w:val="en-US"/>
        </w:rPr>
        <w:t>. This</w:t>
      </w:r>
      <w:r w:rsidR="009D78B4">
        <w:rPr>
          <w:lang w:val="en-US"/>
        </w:rPr>
        <w:t xml:space="preserve"> ultimately</w:t>
      </w:r>
      <w:r w:rsidR="00A2544F">
        <w:rPr>
          <w:lang w:val="en-US"/>
        </w:rPr>
        <w:t xml:space="preserve"> </w:t>
      </w:r>
      <w:r w:rsidR="00BF4D26">
        <w:rPr>
          <w:lang w:val="en-US"/>
        </w:rPr>
        <w:t>builds</w:t>
      </w:r>
      <w:r w:rsidR="00A2544F">
        <w:rPr>
          <w:lang w:val="en-US"/>
        </w:rPr>
        <w:t xml:space="preserve"> trust between users and for the platform itself. </w:t>
      </w:r>
      <w:r w:rsidR="00BF4D26">
        <w:rPr>
          <w:lang w:val="en-US"/>
        </w:rPr>
        <w:t>Platform users can also benefit from online reputation systems</w:t>
      </w:r>
      <w:r w:rsidR="009D78B4">
        <w:rPr>
          <w:lang w:val="en-US"/>
        </w:rPr>
        <w:t xml:space="preserve"> </w:t>
      </w:r>
      <w:r w:rsidR="00BF4D26">
        <w:rPr>
          <w:lang w:val="en-US"/>
        </w:rPr>
        <w:t>by using</w:t>
      </w:r>
      <w:r w:rsidR="009D78B4">
        <w:rPr>
          <w:lang w:val="en-US"/>
        </w:rPr>
        <w:t xml:space="preserve"> ratings and reviews</w:t>
      </w:r>
      <w:r w:rsidR="00A2544F">
        <w:rPr>
          <w:lang w:val="en-US"/>
        </w:rPr>
        <w:t xml:space="preserve"> to</w:t>
      </w:r>
      <w:r w:rsidR="00D3288D">
        <w:rPr>
          <w:lang w:val="en-US"/>
        </w:rPr>
        <w:t xml:space="preserve"> </w:t>
      </w:r>
      <w:r w:rsidR="00BF4D26">
        <w:rPr>
          <w:lang w:val="en-US"/>
        </w:rPr>
        <w:t>compare</w:t>
      </w:r>
      <w:r w:rsidR="00D3288D">
        <w:rPr>
          <w:lang w:val="en-US"/>
        </w:rPr>
        <w:t xml:space="preserve"> and </w:t>
      </w:r>
      <w:r w:rsidR="00BF4D26">
        <w:rPr>
          <w:lang w:val="en-US"/>
        </w:rPr>
        <w:t>assess</w:t>
      </w:r>
      <w:r w:rsidR="00D3288D">
        <w:rPr>
          <w:lang w:val="en-US"/>
        </w:rPr>
        <w:t xml:space="preserve"> </w:t>
      </w:r>
      <w:r w:rsidR="00A2544F">
        <w:rPr>
          <w:lang w:val="en-US"/>
        </w:rPr>
        <w:t xml:space="preserve">the quality and level of satisfaction </w:t>
      </w:r>
      <w:r w:rsidR="009D78B4">
        <w:rPr>
          <w:lang w:val="en-US"/>
        </w:rPr>
        <w:t>of</w:t>
      </w:r>
      <w:r w:rsidR="00A2544F">
        <w:rPr>
          <w:lang w:val="en-US"/>
        </w:rPr>
        <w:t xml:space="preserve"> products and services </w:t>
      </w:r>
      <w:r w:rsidR="009D78B4">
        <w:rPr>
          <w:lang w:val="en-US"/>
        </w:rPr>
        <w:t>from</w:t>
      </w:r>
      <w:r w:rsidR="00A2544F">
        <w:rPr>
          <w:lang w:val="en-US"/>
        </w:rPr>
        <w:t xml:space="preserve"> these platforms </w:t>
      </w:r>
      <w:r w:rsidR="00A2544F">
        <w:rPr>
          <w:lang w:val="en-US"/>
        </w:rPr>
        <w:fldChar w:fldCharType="begin" w:fldLock="1"/>
      </w:r>
      <w:r w:rsidR="00A2544F">
        <w:rPr>
          <w:lang w:val="en-US"/>
        </w:rPr>
        <w:instrText>ADDIN CSL_CITATION {"citationItems":[{"id":"ITEM-1","itemData":{"author":[{"dropping-particle":"","family":"Nikhil","given":"Garg","non-dropping-particle":"","parse-names":false,"suffix":""},{"dropping-particle":"","family":"Ramesh","given":"Johari","non-dropping-particle":"","parse-names":false,"suffix":""}],"id":"ITEM-1","issued":{"date-parts":[["2019"]]},"page":"36","title":"Designing Informative Rating Systems: Evidence from an Online Labor Market","type":"article-journal"},"uris":["http://www.mendeley.com/documents/?uuid=7d95c9d8-6542-4192-b349-188a5b8a9e16"]},{"id":"ITEM-2","itemData":{"DOI":"10.2139/ssrn.2554500","abstract":"Judging by the millions of reviews left by guests on the Airbnb platform, this \"trusted community marketplace\" is fulfilling its mission of matching travelers seeking accommodation with hosts who have room to spare remarkably well.  Based on our analysis of ratings we collected for over 600,000 properties listed on Airbnb worldwide, we find that nearly 95% of Airbnb properties boast an average user-generated rating of either 4.5 or 5 stars (the maximum); virtually none have less than a 3.5 star rating. We contrast this with the ratings of approximately half a million hotels worldwide that we collected on TripAdvisor, where there is a much lower average rating of 3.8 stars, and more variance across reviews. Considering properties by accommodation type and by location, we find considerable variability in ratings, and observe that vacation rental properties on TripAdvisor have ratings most similar to ratings of Airbnb properties. Last, we consider several thousand properties that are listed on both platforms. For these cross-listed properties, we find that even though the average ratings on Airbnb and TripAdvisor are similar, proportionally more properties receive the highest ratings (4.5 stars and above) on Airbnb than on TripAdvisor. Moreover, there is only weak correlation in the ratings of individual cross-listed properties across the two platforms. Our work is a first step towards understanding and interpreting nuances of user-generated ratings in the context of the sharing economy.","author":[{"dropping-particle":"","family":"Zervas","given":"Georgios","non-dropping-particle":"","parse-names":false,"suffix":""},{"dropping-particle":"","family":"Proserpio","given":"Davide","non-dropping-particle":"","parse-names":false,"suffix":""},{"dropping-particle":"","family":"Byers","given":"John","non-dropping-particle":"","parse-names":false,"suffix":""}],"container-title":"SSRN Electronic Journal","id":"ITEM-2","issued":{"date-parts":[["2018"]]},"title":"A First Look at Online Reputation on Airbnb, Where Every Stay is Above Average","type":"article-journal"},"uris":["http://www.mendeley.com/documents/?uuid=ecf3345d-b63a-4d9f-8326-3e0e092d43a8"]}],"mendeley":{"formattedCitation":"(Nikhil and Ramesh 2019; Zervas, Proserpio, and Byers 2018)","plainTextFormattedCitation":"(Nikhil and Ramesh 2019; Zervas, Proserpio, and Byers 2018)","previouslyFormattedCitation":"(Nikhil and Ramesh 2019; Zervas, Proserpio, and Byers 2018)"},"properties":{"noteIndex":0},"schema":"https://github.com/citation-style-language/schema/raw/master/csl-citation.json"}</w:instrText>
      </w:r>
      <w:r w:rsidR="00A2544F">
        <w:rPr>
          <w:lang w:val="en-US"/>
        </w:rPr>
        <w:fldChar w:fldCharType="separate"/>
      </w:r>
      <w:r w:rsidR="00A2544F" w:rsidRPr="00A2544F">
        <w:rPr>
          <w:noProof/>
          <w:lang w:val="en-US"/>
        </w:rPr>
        <w:t>(Nikhil and Ramesh 2019; Zervas, Proserpio, and Byers 2018)</w:t>
      </w:r>
      <w:r w:rsidR="00A2544F">
        <w:rPr>
          <w:lang w:val="en-US"/>
        </w:rPr>
        <w:fldChar w:fldCharType="end"/>
      </w:r>
      <w:r w:rsidR="00A2544F">
        <w:rPr>
          <w:lang w:val="en-US"/>
        </w:rPr>
        <w:t xml:space="preserve">. </w:t>
      </w:r>
      <w:r w:rsidR="00D3288D">
        <w:rPr>
          <w:lang w:val="en-US"/>
        </w:rPr>
        <w:t xml:space="preserve">Overall, online reputation systems are highly valuable to </w:t>
      </w:r>
      <w:r w:rsidR="009D78B4">
        <w:rPr>
          <w:lang w:val="en-US"/>
        </w:rPr>
        <w:t>digital marketplaces</w:t>
      </w:r>
      <w:r w:rsidR="00BF4D26">
        <w:rPr>
          <w:lang w:val="en-US"/>
        </w:rPr>
        <w:t xml:space="preserve"> and they shape the consumer decisions of platform users</w:t>
      </w:r>
      <w:r w:rsidR="00A2544F">
        <w:rPr>
          <w:lang w:val="en-US"/>
        </w:rPr>
        <w:t xml:space="preserve"> </w:t>
      </w:r>
      <w:r w:rsidR="00A2544F">
        <w:rPr>
          <w:lang w:val="en-US"/>
        </w:rPr>
        <w:fldChar w:fldCharType="begin" w:fldLock="1"/>
      </w:r>
      <w:r w:rsidR="000348C1">
        <w:rPr>
          <w:lang w:val="en-US"/>
        </w:rPr>
        <w:instrText>ADDIN CSL_CITATION {"citationItems":[{"id":"ITEM-1","itemData":{"DOI":"10.1145/3219166.3219222","ISBN":"9781450358293","abstract":"A solution to marketplace information asymmetries is to have trading partners publicly rate each other post-transaction. Many have shown these ratings are effective; we show that their effectiveness deteriorates over time. The problem is that ratings are prone to inflation, with raters feeling pressure to leave “above average” ratings, which in turn pushes the average higher. This pressure stems from raters' desire to not harm the rated seller. As the potential to harm is what makes ratings effective, reputation systems, as currently designed, sow the seeds of their own irrelevance. Full Paper: https://papers.ssrn.com/sol3/papers.cfm?abstract_id=3136473","author":[{"dropping-particle":"","family":"Filippas","given":"Apostolos","non-dropping-particle":"","parse-names":false,"suffix":""},{"dropping-particle":"","family":"Horton","given":"John Joseph","non-dropping-particle":"","parse-names":false,"suffix":""},{"dropping-particle":"","family":"Golden","given":"Joseph","non-dropping-particle":"","parse-names":false,"suffix":""}],"container-title":"ACM EC 2018 - Proceedings of the 2018 ACM Conference on Economics and Computation","id":"ITEM-1","issued":{"date-parts":[["2018"]]},"title":"Reputation inflation","type":"paper-conference"},"uris":["http://www.mendeley.com/documents/?uuid=4818de27-1967-4e4d-8722-b9399ffeea8f"]},{"id":"ITEM-2","itemData":{"ISBN":"9781450334105","abstract":"Reviews and other evaluations are used by consumers to decide what goods to buy and by firms to choose whom to trade with, hire, or promote. However, because potential reviewers are not compensated for submitting reviews and may have reasons to omit relevant information in their reviews, reviews may be biased. We use the setting of Airbnb to study the determinants of reviewing behavior, the extent to which reviews are biased, and whether changes in the design of reputation systems can reduce that bias. We find that reviews on Airbnb are generally positive and informative. 97% of guests privately and anonymously report having positive experiences and 74% of guests submit a five out of five star overall rating. Furthermore, when guests do not recommend a listing, this is reflected in a lower than five star rating over 90% of the time. We use the results from two field experiments intended to reduce bias to show that non-reviewers tend to have worse experiences than reviewers and that strategic reviewing behavior occurred on the site, although the aggregate effect of the strategic behavior was relatively small. We then model three mechanisms causing bias and show that they decrease the rate of reviews of negative experiences by .65 percentage points. We","author":[{"dropping-particle":"","family":"Fradkin","given":"Andrey","non-dropping-particle":"","parse-names":false,"suffix":""},{"dropping-particle":"","family":"Grewal","given":"Elena","non-dropping-particle":"","parse-names":false,"suffix":""},{"dropping-particle":"","family":"Holtz","given":"David","non-dropping-particle":"","parse-names":false,"suffix":""},{"dropping-particle":"","family":"Pearson","given":"Matthew","non-dropping-particle":"","parse-names":false,"suffix":""}],"container-title":"Proceedings of the Sixteenth ACM Conference on Economics and Computation","id":"ITEM-2","issued":{"date-parts":[["2015"]]},"title":"Bias and Reciprocity in Online Reviews: Evidence From Field Experiments on Airbnb","type":"paper-conference"},"uris":["http://www.mendeley.com/documents/?uuid=061d8b81-030d-4637-a3fc-fc083cd1bf76"]}],"mendeley":{"formattedCitation":"(Filippas, Horton, and Golden 2018; Fradkin et al. 2015)","plainTextFormattedCitation":"(Filippas, Horton, and Golden 2018; Fradkin et al. 2015)","previouslyFormattedCitation":"(Filippas, Horton, and Golden 2018; Fradkin et al. 2015)"},"properties":{"noteIndex":0},"schema":"https://github.com/citation-style-language/schema/raw/master/csl-citation.json"}</w:instrText>
      </w:r>
      <w:r w:rsidR="00A2544F">
        <w:rPr>
          <w:lang w:val="en-US"/>
        </w:rPr>
        <w:fldChar w:fldCharType="separate"/>
      </w:r>
      <w:r w:rsidR="00A2544F" w:rsidRPr="00A2544F">
        <w:rPr>
          <w:noProof/>
          <w:lang w:val="en-US"/>
        </w:rPr>
        <w:t>(Filippas, Horton, and Golden 2018; Fradkin et al. 2015)</w:t>
      </w:r>
      <w:r w:rsidR="00A2544F">
        <w:rPr>
          <w:lang w:val="en-US"/>
        </w:rPr>
        <w:fldChar w:fldCharType="end"/>
      </w:r>
      <w:r w:rsidR="00A2544F">
        <w:rPr>
          <w:lang w:val="en-US"/>
        </w:rPr>
        <w:t>.</w:t>
      </w:r>
    </w:p>
    <w:p w14:paraId="119B3CBA" w14:textId="77777777" w:rsidR="00A2544F" w:rsidRDefault="00A2544F" w:rsidP="00A75B7B">
      <w:pPr>
        <w:spacing w:line="360" w:lineRule="auto"/>
        <w:jc w:val="both"/>
        <w:rPr>
          <w:lang w:val="en-US"/>
        </w:rPr>
      </w:pPr>
    </w:p>
    <w:p w14:paraId="0EA1B452" w14:textId="79124D88" w:rsidR="00D3288D" w:rsidRDefault="00D3288D" w:rsidP="00A75B7B">
      <w:pPr>
        <w:spacing w:line="360" w:lineRule="auto"/>
        <w:jc w:val="both"/>
        <w:rPr>
          <w:lang w:val="en-US"/>
        </w:rPr>
      </w:pPr>
      <w:r>
        <w:rPr>
          <w:lang w:val="en-US"/>
        </w:rPr>
        <w:t>Despite their benefits</w:t>
      </w:r>
      <w:r w:rsidR="000348C1">
        <w:rPr>
          <w:lang w:val="en-US"/>
        </w:rPr>
        <w:t>, studies</w:t>
      </w:r>
      <w:r>
        <w:rPr>
          <w:lang w:val="en-US"/>
        </w:rPr>
        <w:t xml:space="preserve"> of online reputation systems</w:t>
      </w:r>
      <w:r w:rsidR="000348C1">
        <w:rPr>
          <w:lang w:val="en-US"/>
        </w:rPr>
        <w:t xml:space="preserve"> have found that </w:t>
      </w:r>
      <w:r>
        <w:rPr>
          <w:lang w:val="en-US"/>
        </w:rPr>
        <w:t xml:space="preserve">they tend to demonstrate </w:t>
      </w:r>
      <w:r w:rsidR="00BF4D26">
        <w:rPr>
          <w:lang w:val="en-US"/>
        </w:rPr>
        <w:t>issues</w:t>
      </w:r>
      <w:r>
        <w:rPr>
          <w:lang w:val="en-US"/>
        </w:rPr>
        <w:t xml:space="preserve"> with rating inflation, which undermine the</w:t>
      </w:r>
      <w:r w:rsidR="00216C8D">
        <w:rPr>
          <w:lang w:val="en-US"/>
        </w:rPr>
        <w:t>ir</w:t>
      </w:r>
      <w:r>
        <w:rPr>
          <w:lang w:val="en-US"/>
        </w:rPr>
        <w:t xml:space="preserve"> reliability and utility</w:t>
      </w:r>
      <w:r w:rsidR="000348C1">
        <w:rPr>
          <w:lang w:val="en-US"/>
        </w:rPr>
        <w:t xml:space="preserve"> </w:t>
      </w:r>
      <w:r w:rsidR="000348C1">
        <w:rPr>
          <w:lang w:val="en-US"/>
        </w:rPr>
        <w:fldChar w:fldCharType="begin" w:fldLock="1"/>
      </w:r>
      <w:r w:rsidR="00216C8D">
        <w:rPr>
          <w:lang w:val="en-US"/>
        </w:rPr>
        <w:instrText>ADDIN CSL_CITATION {"citationItems":[{"id":"ITEM-1","itemData":{"abstract":"Uber sent out a document to drivers that explains its secretive ranking system.","author":[{"dropping-particle":"","family":"Cook","given":"James","non-dropping-particle":"","parse-names":false,"suffix":""}],"container-title":"Business Insider","id":"ITEM-1","issued":{"date-parts":[["2015"]]},"title":"Uber ' s internal charts show how its driver ­ rating system actually works","type":"webpage"},"uris":["http://www.mendeley.com/documents/?uuid=72a13b96-31ea-4301-897d-040ceb5fca8f"]},{"id":"ITEM-2","itemData":{"DOI":"10.1145/3219166.3219222","ISBN":"9781450358293","abstract":"A solution to marketplace information asymmetries is to have trading partners publicly rate each other post-transaction. Many have shown these ratings are effective; we show that their effectiveness deteriorates over time. The problem is that ratings are prone to inflation, with raters feeling pressure to leave “above average” ratings, which in turn pushes the average higher. This pressure stems from raters' desire to not harm the rated seller. As the potential to harm is what makes ratings effective, reputation systems, as currently designed, sow the seeds of their own irrelevance. Full Paper: https://papers.ssrn.com/sol3/papers.cfm?abstract_id=3136473","author":[{"dropping-particle":"","family":"Filippas","given":"Apostolos","non-dropping-particle":"","parse-names":false,"suffix":""},{"dropping-particle":"","family":"Horton","given":"John Joseph","non-dropping-particle":"","parse-names":false,"suffix":""},{"dropping-particle":"","family":"Golden","given":"Joseph","non-dropping-particle":"","parse-names":false,"suffix":""}],"container-title":"ACM EC 2018 - Proceedings of the 2018 ACM Conference on Economics and Computation","id":"ITEM-2","issued":{"date-parts":[["2018"]]},"title":"Reputation inflation","type":"paper-conference"},"uris":["http://www.mendeley.com/documents/?uuid=4818de27-1967-4e4d-8722-b9399ffeea8f"]},{"id":"ITEM-3","itemData":{"DOI":"10.1145/1562764.1562800","ISSN":"00010782","author":[{"dropping-particle":"","family":"Hu","given":"Nan","non-dropping-particle":"","parse-names":false,"suffix":""},{"dropping-particle":"","family":"Zhang","given":"Jie","non-dropping-particle":"","parse-names":false,"suffix":""},{"dropping-particle":"","family":"Pavlou","given":"Paul A.","non-dropping-particle":"","parse-names":false,"suffix":""}],"container-title":"Communications of the ACM","id":"ITEM-3","issued":{"date-parts":[["2009"]]},"title":"Overcoming the J-shaped distribution of product reviews","type":"article"},"uris":["http://www.mendeley.com/documents/?uuid=2d1ffa55-6b15-43ac-9ead-c5899d646ce7"]},{"id":"ITEM-4","itemData":{"DOI":"10.2139/ssrn.2554500","abstract":"Judging by the millions of reviews left by guests on the Airbnb platform, this \"trusted community marketplace\" is fulfilling its mission of matching travelers seeking accommodation with hosts who have room to spare remarkably well.  Based on our analysis of ratings we collected for over 600,000 properties listed on Airbnb worldwide, we find that nearly 95% of Airbnb properties boast an average user-generated rating of either 4.5 or 5 stars (the maximum); virtually none have less than a 3.5 star rating. We contrast this with the ratings of approximately half a million hotels worldwide that we collected on TripAdvisor, where there is a much lower average rating of 3.8 stars, and more variance across reviews. Considering properties by accommodation type and by location, we find considerable variability in ratings, and observe that vacation rental properties on TripAdvisor have ratings most similar to ratings of Airbnb properties. Last, we consider several thousand properties that are listed on both platforms. For these cross-listed properties, we find that even though the average ratings on Airbnb and TripAdvisor are similar, proportionally more properties receive the highest ratings (4.5 stars and above) on Airbnb than on TripAdvisor. Moreover, there is only weak correlation in the ratings of individual cross-listed properties across the two platforms. Our work is a first step towards understanding and interpreting nuances of user-generated ratings in the context of the sharing economy.","author":[{"dropping-particle":"","family":"Zervas","given":"Georgios","non-dropping-particle":"","parse-names":false,"suffix":""},{"dropping-particle":"","family":"Proserpio","given":"Davide","non-dropping-particle":"","parse-names":false,"suffix":""},{"dropping-particle":"","family":"Byers","given":"John","non-dropping-particle":"","parse-names":false,"suffix":""}],"container-title":"SSRN Electronic Journal","id":"ITEM-4","issued":{"date-parts":[["2018"]]},"title":"A First Look at Online Reputation on Airbnb, Where Every Stay is Above Average","type":"article-journal"},"uris":["http://www.mendeley.com/documents/?uuid=ecf3345d-b63a-4d9f-8326-3e0e092d43a8"]}],"mendeley":{"formattedCitation":"(Cook 2015; Filippas, Horton, and Golden 2018; Hu, Zhang, and Pavlou 2009; Zervas, Proserpio, and Byers 2018)","plainTextFormattedCitation":"(Cook 2015; Filippas, Horton, and Golden 2018; Hu, Zhang, and Pavlou 2009; Zervas, Proserpio, and Byers 2018)","previouslyFormattedCitation":"(Cook 2015; Filippas, Horton, and Golden 2018; Hu, Zhang, and Pavlou 2009; Zervas, Proserpio, and Byers 2018)"},"properties":{"noteIndex":0},"schema":"https://github.com/citation-style-language/schema/raw/master/csl-citation.json"}</w:instrText>
      </w:r>
      <w:r w:rsidR="000348C1">
        <w:rPr>
          <w:lang w:val="en-US"/>
        </w:rPr>
        <w:fldChar w:fldCharType="separate"/>
      </w:r>
      <w:r w:rsidR="000348C1" w:rsidRPr="000348C1">
        <w:rPr>
          <w:noProof/>
          <w:lang w:val="en-US"/>
        </w:rPr>
        <w:t>(Cook 2015; Filippas, Horton, and Golden 2018; Hu, Zhang, and Pavlou 2009; Zervas, Proserpio, and Byers 2018)</w:t>
      </w:r>
      <w:r w:rsidR="000348C1">
        <w:rPr>
          <w:lang w:val="en-US"/>
        </w:rPr>
        <w:fldChar w:fldCharType="end"/>
      </w:r>
      <w:r w:rsidR="000348C1">
        <w:rPr>
          <w:lang w:val="en-US"/>
        </w:rPr>
        <w:t xml:space="preserve">. Studies of </w:t>
      </w:r>
      <w:r>
        <w:rPr>
          <w:lang w:val="en-US"/>
        </w:rPr>
        <w:t>the</w:t>
      </w:r>
      <w:r w:rsidRPr="00D3288D">
        <w:rPr>
          <w:lang w:val="en-US"/>
        </w:rPr>
        <w:t xml:space="preserve"> </w:t>
      </w:r>
      <w:r>
        <w:rPr>
          <w:lang w:val="en-US"/>
        </w:rPr>
        <w:t xml:space="preserve">largest digital marketplaces, like Uber, eBay and Airbnb, have found that numerical ratings tend to be </w:t>
      </w:r>
      <w:r w:rsidR="00BF1F5E">
        <w:rPr>
          <w:lang w:val="en-US"/>
        </w:rPr>
        <w:t>highly negatively</w:t>
      </w:r>
      <w:r>
        <w:rPr>
          <w:lang w:val="en-US"/>
        </w:rPr>
        <w:t xml:space="preserve"> skewed and overwhelmingly </w:t>
      </w:r>
      <w:r w:rsidR="00BF1F5E">
        <w:rPr>
          <w:lang w:val="en-US"/>
        </w:rPr>
        <w:t>positive</w:t>
      </w:r>
      <w:r w:rsidR="00BF4D26">
        <w:rPr>
          <w:lang w:val="en-US"/>
        </w:rPr>
        <w:t xml:space="preserve"> across digital marketplaces</w:t>
      </w:r>
      <w:r>
        <w:rPr>
          <w:lang w:val="en-US"/>
        </w:rPr>
        <w:t xml:space="preserve">. The studies </w:t>
      </w:r>
      <w:r w:rsidR="00BF4D26">
        <w:rPr>
          <w:lang w:val="en-US"/>
        </w:rPr>
        <w:t>assert</w:t>
      </w:r>
      <w:r>
        <w:rPr>
          <w:lang w:val="en-US"/>
        </w:rPr>
        <w:t xml:space="preserve"> that it is unlikely for these ratings to correspond </w:t>
      </w:r>
      <w:r w:rsidR="00BF4D26">
        <w:rPr>
          <w:lang w:val="en-US"/>
        </w:rPr>
        <w:t>with equally</w:t>
      </w:r>
      <w:r>
        <w:rPr>
          <w:lang w:val="en-US"/>
        </w:rPr>
        <w:t xml:space="preserve"> high frequencies of positive user experiences</w:t>
      </w:r>
      <w:r w:rsidR="00543B3A">
        <w:rPr>
          <w:lang w:val="en-US"/>
        </w:rPr>
        <w:t xml:space="preserve"> in reality</w:t>
      </w:r>
      <w:r w:rsidR="00BF4D26">
        <w:rPr>
          <w:lang w:val="en-US"/>
        </w:rPr>
        <w:t>. Hence,</w:t>
      </w:r>
      <w:r w:rsidR="00543B3A">
        <w:rPr>
          <w:lang w:val="en-US"/>
        </w:rPr>
        <w:t xml:space="preserve"> </w:t>
      </w:r>
      <w:r w:rsidR="00BF4D26">
        <w:rPr>
          <w:lang w:val="en-US"/>
        </w:rPr>
        <w:t xml:space="preserve">the inflated ratings misinform users and prevent them from reliably evaluating the true quality of the subjects being reviewed. </w:t>
      </w:r>
      <w:r w:rsidR="00216C8D">
        <w:rPr>
          <w:lang w:val="en-US"/>
        </w:rPr>
        <w:fldChar w:fldCharType="begin" w:fldLock="1"/>
      </w:r>
      <w:r w:rsidR="00B84ADB">
        <w:rPr>
          <w:lang w:val="en-US"/>
        </w:rPr>
        <w:instrText>ADDIN CSL_CITATION {"citationItems":[{"id":"ITEM-1","itemData":{"DOI":"10.3386/w20830","abstract":"Working Paper No. 20830 We argue that reputation mechanisms used by platform markets suffer from two problems. First, buyers may draw conclusions about the quality of the platform from single transactions, causing a reputational externality across sellers. Second, for a variety of reasons we discuss, reputations will be biased. We document these problems using eBay data and claim that platforms can benefit from identifying and promoting higher quality sellers. We create an unobservable measure of seller quality and demonstrate the benefits of our approach through a controlled experiment that prioritizes better quality sellers. We highlight the importance of reputational externalities and chart an agenda that aims to create more realistic models of platform markets.","author":[{"dropping-particle":"","family":"Nosko","given":"C.","non-dropping-particle":"","parse-names":false,"suffix":""},{"dropping-particle":"","family":"Tadelis","given":"S.","non-dropping-particle":"","parse-names":false,"suffix":""}],"container-title":"NBER Working Paper Series","id":"ITEM-1","issued":{"date-parts":[["2015"]]},"title":"The Limits of Reputation in Platform Markets: An Empirical Analysis and Field Experiment","type":"article-journal"},"uris":["http://www.mendeley.com/documents/?uuid=933f64ac-e12a-4bdc-a67d-6dd30e0c064a"]}],"mendeley":{"formattedCitation":"(Nosko and Tadelis 2015)","manualFormatting":"Nosko and Tadelis (2015)","plainTextFormattedCitation":"(Nosko and Tadelis 2015)","previouslyFormattedCitation":"(Nosko and Tadelis 2015)"},"properties":{"noteIndex":0},"schema":"https://github.com/citation-style-language/schema/raw/master/csl-citation.json"}</w:instrText>
      </w:r>
      <w:r w:rsidR="00216C8D">
        <w:rPr>
          <w:lang w:val="en-US"/>
        </w:rPr>
        <w:fldChar w:fldCharType="separate"/>
      </w:r>
      <w:r w:rsidR="00216C8D" w:rsidRPr="00216C8D">
        <w:rPr>
          <w:noProof/>
          <w:lang w:val="en-US"/>
        </w:rPr>
        <w:t xml:space="preserve">Nosko and Tadelis </w:t>
      </w:r>
      <w:r w:rsidR="00216C8D">
        <w:rPr>
          <w:noProof/>
          <w:lang w:val="en-US"/>
        </w:rPr>
        <w:t>(</w:t>
      </w:r>
      <w:r w:rsidR="00216C8D" w:rsidRPr="00216C8D">
        <w:rPr>
          <w:noProof/>
          <w:lang w:val="en-US"/>
        </w:rPr>
        <w:t>2015)</w:t>
      </w:r>
      <w:r w:rsidR="00216C8D">
        <w:rPr>
          <w:lang w:val="en-US"/>
        </w:rPr>
        <w:fldChar w:fldCharType="end"/>
      </w:r>
      <w:r w:rsidR="00216C8D">
        <w:rPr>
          <w:lang w:val="en-US"/>
        </w:rPr>
        <w:t xml:space="preserve"> suggest that</w:t>
      </w:r>
      <w:r w:rsidR="00BF4D26">
        <w:rPr>
          <w:lang w:val="en-US"/>
        </w:rPr>
        <w:t xml:space="preserve"> this would lead to</w:t>
      </w:r>
      <w:r w:rsidR="00216C8D">
        <w:rPr>
          <w:lang w:val="en-US"/>
        </w:rPr>
        <w:t xml:space="preserve"> a breakdown of trust between platform users and those with a bad experience as a result of the </w:t>
      </w:r>
      <w:r w:rsidR="00BF4D26">
        <w:rPr>
          <w:lang w:val="en-US"/>
        </w:rPr>
        <w:t>inaccurate</w:t>
      </w:r>
      <w:r w:rsidR="00216C8D">
        <w:rPr>
          <w:lang w:val="en-US"/>
        </w:rPr>
        <w:t xml:space="preserve"> ratings </w:t>
      </w:r>
      <w:r w:rsidR="00BF4D26">
        <w:rPr>
          <w:lang w:val="en-US"/>
        </w:rPr>
        <w:t>would</w:t>
      </w:r>
      <w:r w:rsidR="00216C8D">
        <w:rPr>
          <w:lang w:val="en-US"/>
        </w:rPr>
        <w:t xml:space="preserve"> be less inclined to engage in future transactions at these platforms.</w:t>
      </w:r>
    </w:p>
    <w:p w14:paraId="2D81ABF5" w14:textId="62AE91DF" w:rsidR="00216C8D" w:rsidRDefault="00216C8D" w:rsidP="00A75B7B">
      <w:pPr>
        <w:spacing w:line="360" w:lineRule="auto"/>
        <w:jc w:val="both"/>
        <w:rPr>
          <w:lang w:val="en-US"/>
        </w:rPr>
      </w:pPr>
    </w:p>
    <w:p w14:paraId="5E1EF6DF" w14:textId="068C6A39" w:rsidR="00216C8D" w:rsidRDefault="00216C8D" w:rsidP="00A75B7B">
      <w:pPr>
        <w:spacing w:line="360" w:lineRule="auto"/>
        <w:jc w:val="both"/>
        <w:rPr>
          <w:lang w:val="en-US"/>
        </w:rPr>
      </w:pPr>
      <w:r>
        <w:rPr>
          <w:lang w:val="en-US"/>
        </w:rPr>
        <w:t>This study aims to contribute to the extant literature by studying</w:t>
      </w:r>
      <w:r w:rsidR="00F226CB">
        <w:rPr>
          <w:lang w:val="en-US"/>
        </w:rPr>
        <w:t xml:space="preserve"> the</w:t>
      </w:r>
      <w:r>
        <w:rPr>
          <w:lang w:val="en-US"/>
        </w:rPr>
        <w:t xml:space="preserve"> plain-text reviews</w:t>
      </w:r>
      <w:r w:rsidR="00F226CB">
        <w:rPr>
          <w:lang w:val="en-US"/>
        </w:rPr>
        <w:t xml:space="preserve"> from Amazon</w:t>
      </w:r>
      <w:r>
        <w:rPr>
          <w:lang w:val="en-US"/>
        </w:rPr>
        <w:t xml:space="preserve"> and </w:t>
      </w:r>
      <w:r w:rsidR="00F226CB">
        <w:rPr>
          <w:lang w:val="en-US"/>
        </w:rPr>
        <w:t>investigating if they can provide less inflated</w:t>
      </w:r>
      <w:r w:rsidR="00494E58">
        <w:rPr>
          <w:lang w:val="en-US"/>
        </w:rPr>
        <w:t xml:space="preserve"> and unreliable</w:t>
      </w:r>
      <w:r w:rsidR="00F226CB">
        <w:rPr>
          <w:lang w:val="en-US"/>
        </w:rPr>
        <w:t xml:space="preserve"> feedback. This study is also interested to see if plain-text reviews can be used to predict whether a product </w:t>
      </w:r>
      <w:r w:rsidR="00494E58">
        <w:rPr>
          <w:lang w:val="en-US"/>
        </w:rPr>
        <w:t xml:space="preserve">should </w:t>
      </w:r>
      <w:r w:rsidR="00494E58">
        <w:rPr>
          <w:lang w:val="en-US"/>
        </w:rPr>
        <w:lastRenderedPageBreak/>
        <w:t>be</w:t>
      </w:r>
      <w:r w:rsidR="00F226CB">
        <w:rPr>
          <w:lang w:val="en-US"/>
        </w:rPr>
        <w:t xml:space="preserve"> recommended or not recommended based on </w:t>
      </w:r>
      <w:r w:rsidR="00494E58">
        <w:rPr>
          <w:lang w:val="en-US"/>
        </w:rPr>
        <w:t>their</w:t>
      </w:r>
      <w:r w:rsidR="00F226CB">
        <w:rPr>
          <w:lang w:val="en-US"/>
        </w:rPr>
        <w:t xml:space="preserve"> </w:t>
      </w:r>
      <w:r w:rsidR="000B09CD">
        <w:rPr>
          <w:lang w:val="en-US"/>
        </w:rPr>
        <w:t>5</w:t>
      </w:r>
      <w:r w:rsidR="00F226CB">
        <w:rPr>
          <w:lang w:val="en-US"/>
        </w:rPr>
        <w:t>-star</w:t>
      </w:r>
      <w:r w:rsidR="000B09CD">
        <w:rPr>
          <w:lang w:val="en-US"/>
        </w:rPr>
        <w:t>s</w:t>
      </w:r>
      <w:r w:rsidR="00F226CB">
        <w:rPr>
          <w:lang w:val="en-US"/>
        </w:rPr>
        <w:t xml:space="preserve"> ratings. Amazon was chosen as the case study for this paper because the digital marketplace allows its users to</w:t>
      </w:r>
      <w:r w:rsidR="00F226CB" w:rsidRPr="00F226CB">
        <w:rPr>
          <w:lang w:val="en-US"/>
        </w:rPr>
        <w:t xml:space="preserve"> </w:t>
      </w:r>
      <w:r w:rsidR="00F226CB">
        <w:rPr>
          <w:lang w:val="en-US"/>
        </w:rPr>
        <w:t xml:space="preserve">provide text-based reviews and numerical </w:t>
      </w:r>
      <w:r w:rsidR="000B09CD">
        <w:rPr>
          <w:lang w:val="en-US"/>
        </w:rPr>
        <w:t>5</w:t>
      </w:r>
      <w:r w:rsidR="00F226CB">
        <w:rPr>
          <w:lang w:val="en-US"/>
        </w:rPr>
        <w:t>-star</w:t>
      </w:r>
      <w:r w:rsidR="000B09CD">
        <w:rPr>
          <w:lang w:val="en-US"/>
        </w:rPr>
        <w:t>s</w:t>
      </w:r>
      <w:r w:rsidR="00F226CB">
        <w:rPr>
          <w:lang w:val="en-US"/>
        </w:rPr>
        <w:t xml:space="preserve"> ratings for the products or services that are </w:t>
      </w:r>
      <w:r w:rsidR="00494E58">
        <w:rPr>
          <w:lang w:val="en-US"/>
        </w:rPr>
        <w:t>marketed</w:t>
      </w:r>
      <w:r w:rsidR="00F226CB">
        <w:rPr>
          <w:lang w:val="en-US"/>
        </w:rPr>
        <w:t xml:space="preserve"> over the platform. The extant literature has predominantly focused on numerical ratings so this research will be one of the few to analyze the distribution of plain-text </w:t>
      </w:r>
      <w:r w:rsidR="00A050A9">
        <w:rPr>
          <w:lang w:val="en-US"/>
        </w:rPr>
        <w:t>review</w:t>
      </w:r>
      <w:r w:rsidR="00F226CB">
        <w:rPr>
          <w:lang w:val="en-US"/>
        </w:rPr>
        <w:t xml:space="preserve">. I aim to apply sentiment analysis to the plain-text </w:t>
      </w:r>
      <w:r w:rsidR="00A050A9">
        <w:rPr>
          <w:lang w:val="en-US"/>
        </w:rPr>
        <w:t>review</w:t>
      </w:r>
      <w:r w:rsidR="00F226CB">
        <w:rPr>
          <w:lang w:val="en-US"/>
        </w:rPr>
        <w:t xml:space="preserve"> to extract the opinions and sentiment of review</w:t>
      </w:r>
      <w:r w:rsidR="00494E58">
        <w:rPr>
          <w:lang w:val="en-US"/>
        </w:rPr>
        <w:t>s</w:t>
      </w:r>
      <w:r w:rsidR="00F226CB">
        <w:rPr>
          <w:lang w:val="en-US"/>
        </w:rPr>
        <w:t xml:space="preserve"> so that </w:t>
      </w:r>
      <w:r w:rsidR="00494E58">
        <w:rPr>
          <w:lang w:val="en-US"/>
        </w:rPr>
        <w:t xml:space="preserve">they </w:t>
      </w:r>
      <w:r w:rsidR="00F226CB">
        <w:rPr>
          <w:lang w:val="en-US"/>
        </w:rPr>
        <w:t xml:space="preserve">can be compared to the numerical ratings. </w:t>
      </w:r>
      <w:r w:rsidR="00364925">
        <w:rPr>
          <w:lang w:val="en-US"/>
        </w:rPr>
        <w:t xml:space="preserve">Subsequently, </w:t>
      </w:r>
      <w:r w:rsidR="00494E58">
        <w:rPr>
          <w:lang w:val="en-US"/>
        </w:rPr>
        <w:t xml:space="preserve">I hope to explore the use of </w:t>
      </w:r>
      <w:r w:rsidR="00364925">
        <w:rPr>
          <w:lang w:val="en-US"/>
        </w:rPr>
        <w:t xml:space="preserve">a </w:t>
      </w:r>
      <w:r w:rsidR="00494E58">
        <w:rPr>
          <w:lang w:val="en-US"/>
        </w:rPr>
        <w:t xml:space="preserve">logistic </w:t>
      </w:r>
      <w:r w:rsidR="00D00617">
        <w:rPr>
          <w:lang w:val="en-US"/>
        </w:rPr>
        <w:t>regression classifier</w:t>
      </w:r>
      <w:r w:rsidR="00364925">
        <w:rPr>
          <w:lang w:val="en-US"/>
        </w:rPr>
        <w:t xml:space="preserve"> to </w:t>
      </w:r>
      <w:r w:rsidR="00D00617">
        <w:rPr>
          <w:lang w:val="en-US"/>
        </w:rPr>
        <w:t>determine</w:t>
      </w:r>
      <w:r w:rsidR="00364925">
        <w:rPr>
          <w:lang w:val="en-US"/>
        </w:rPr>
        <w:t xml:space="preserve"> whether a product </w:t>
      </w:r>
      <w:r w:rsidR="00DE726D">
        <w:rPr>
          <w:lang w:val="en-US"/>
        </w:rPr>
        <w:t>w</w:t>
      </w:r>
      <w:r w:rsidR="00364925">
        <w:rPr>
          <w:lang w:val="en-US"/>
        </w:rPr>
        <w:t>ould be recommended or not based on its plain-text reviews.</w:t>
      </w:r>
      <w:r w:rsidR="006E4498">
        <w:rPr>
          <w:lang w:val="en-US"/>
        </w:rPr>
        <w:t xml:space="preserve"> I also attempted to apply topic modelling to the plain-text reviews using Latent Dirichlet Allocation but </w:t>
      </w:r>
      <w:r w:rsidR="00D00617">
        <w:rPr>
          <w:lang w:val="en-US"/>
        </w:rPr>
        <w:t>achieved</w:t>
      </w:r>
      <w:r w:rsidR="006E4498">
        <w:rPr>
          <w:lang w:val="en-US"/>
        </w:rPr>
        <w:t xml:space="preserve"> limited results.</w:t>
      </w:r>
    </w:p>
    <w:p w14:paraId="187B5700" w14:textId="5E6F8F83" w:rsidR="00216C8D" w:rsidRDefault="00216C8D" w:rsidP="00A75B7B">
      <w:pPr>
        <w:spacing w:line="360" w:lineRule="auto"/>
        <w:jc w:val="both"/>
        <w:rPr>
          <w:lang w:val="en-US"/>
        </w:rPr>
      </w:pPr>
    </w:p>
    <w:p w14:paraId="7D58CC7B" w14:textId="592C045C" w:rsidR="00916004" w:rsidRDefault="00916004" w:rsidP="00916004">
      <w:pPr>
        <w:spacing w:line="360" w:lineRule="auto"/>
        <w:jc w:val="center"/>
        <w:rPr>
          <w:b/>
          <w:bCs/>
          <w:lang w:val="en-US"/>
        </w:rPr>
      </w:pPr>
      <w:r>
        <w:rPr>
          <w:b/>
          <w:bCs/>
          <w:lang w:val="en-US"/>
        </w:rPr>
        <w:t>Methodology</w:t>
      </w:r>
    </w:p>
    <w:p w14:paraId="594FFEE1" w14:textId="3DD58C43" w:rsidR="00152FDC" w:rsidRDefault="00454C62" w:rsidP="00B84ADB">
      <w:pPr>
        <w:spacing w:line="360" w:lineRule="auto"/>
        <w:jc w:val="both"/>
        <w:rPr>
          <w:lang w:val="en-US"/>
        </w:rPr>
      </w:pPr>
      <w:r>
        <w:rPr>
          <w:lang w:val="en-US"/>
        </w:rPr>
        <w:t>Natural language processing techniques, like s</w:t>
      </w:r>
      <w:r w:rsidR="00716AA1">
        <w:rPr>
          <w:lang w:val="en-US"/>
        </w:rPr>
        <w:t>entiment analysis</w:t>
      </w:r>
      <w:r>
        <w:rPr>
          <w:lang w:val="en-US"/>
        </w:rPr>
        <w:t xml:space="preserve"> and topic modelling have been </w:t>
      </w:r>
      <w:r w:rsidR="00A050A9">
        <w:rPr>
          <w:lang w:val="en-US"/>
        </w:rPr>
        <w:t xml:space="preserve">more </w:t>
      </w:r>
      <w:r>
        <w:rPr>
          <w:lang w:val="en-US"/>
        </w:rPr>
        <w:t xml:space="preserve">frequently utilized in recent years across various </w:t>
      </w:r>
      <w:r w:rsidR="00A050A9">
        <w:rPr>
          <w:lang w:val="en-US"/>
        </w:rPr>
        <w:t>domains</w:t>
      </w:r>
      <w:r>
        <w:rPr>
          <w:lang w:val="en-US"/>
        </w:rPr>
        <w:t xml:space="preserve"> to </w:t>
      </w:r>
      <w:r w:rsidR="00A050A9">
        <w:rPr>
          <w:lang w:val="en-US"/>
        </w:rPr>
        <w:t>extract</w:t>
      </w:r>
      <w:r>
        <w:rPr>
          <w:lang w:val="en-US"/>
        </w:rPr>
        <w:t xml:space="preserve"> opinions</w:t>
      </w:r>
      <w:r w:rsidR="00A050A9">
        <w:rPr>
          <w:lang w:val="en-US"/>
        </w:rPr>
        <w:t xml:space="preserve"> and analyze large bodies of textual data </w:t>
      </w:r>
      <w:r w:rsidR="00A050A9">
        <w:rPr>
          <w:lang w:val="en-US"/>
        </w:rPr>
        <w:fldChar w:fldCharType="begin" w:fldLock="1"/>
      </w:r>
      <w:r w:rsidR="00A050A9">
        <w:rPr>
          <w:lang w:val="en-US"/>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Bing","given":"Liu","non-dropping-particle":"","parse-names":false,"suffix":""},{"dropping-particle":"","family":"Minqing","given":"Hu","non-dropping-particle":"","parse-names":false,"suffix":""},{"dropping-particle":"","family":"Junsheng","given":"Cheng","non-dropping-particle":"","parse-names":false,"suffix":""}],"container-title":"Proceedings of the 14th international conference on World Wide Web","id":"ITEM-1","issued":{"date-parts":[["2005"]]},"title":"Opinion Observer : Analyzing and Comparing Opinions on the Web","type":"article-magazine"},"uris":["http://www.mendeley.com/documents/?uuid=4070185e-74b2-4a28-acb7-a3a3d288fc90"]},{"id":"ITEM-2","itemData":{"DOI":"10.1016/j.regsciurbeco.2018.11.003","ISSN":"18792308","abstract":"There is a growing interest in deriving value from user-generated comments and reviews online. For businesses and consumers using online platforms, the reviews serve as quality metrics and influence consumers purchasing decision. This study examines the relationship between guests’ reviews, used as a proxy for quality, and the price set by hosts on the Airbnb platform in Boston. Using sentiment analysis to derive the quality from the reviews and a hedonic spatial autoregressive model applied to rental room prices on Airbnb, we find that prices are strategic complements and are influenced by the review score, the characteristics of the room, and the features of the neighborhood. The marketing implication is that consumers respond to the contents of online reviews, in addition to customer ratings. Policies that improve the quality of the room for one host will have a spillover effect on the price of rooms offered by other hosts.","author":[{"dropping-particle":"","family":"Lawani","given":"Abdelaziz","non-dropping-particle":"","parse-names":false,"suffix":""},{"dropping-particle":"","family":"Reed","given":"Michael R.","non-dropping-particle":"","parse-names":false,"suffix":""},{"dropping-particle":"","family":"Mark","given":"Tyler","non-dropping-particle":"","parse-names":false,"suffix":""},{"dropping-particle":"","family":"Zheng","given":"Yuqing","non-dropping-particle":"","parse-names":false,"suffix":""}],"container-title":"Regional Science and Urban Economics","id":"ITEM-2","issued":{"date-parts":[["2019"]]},"title":"Reviews and price on online platforms: Evidence from sentiment analysis of Airbnb reviews in Boston","type":"article-journal"},"uris":["http://www.mendeley.com/documents/?uuid=d2f28f01-6ecc-4f2b-b812-767738956494"]}],"mendeley":{"formattedCitation":"(Bing, Minqing, and Junsheng 2005; Lawani et al. 2019)","plainTextFormattedCitation":"(Bing, Minqing, and Junsheng 2005; Lawani et al. 2019)","previouslyFormattedCitation":"(Bing, Minqing, and Junsheng 2005; Lawani et al. 2019)"},"properties":{"noteIndex":0},"schema":"https://github.com/citation-style-language/schema/raw/master/csl-citation.json"}</w:instrText>
      </w:r>
      <w:r w:rsidR="00A050A9">
        <w:rPr>
          <w:lang w:val="en-US"/>
        </w:rPr>
        <w:fldChar w:fldCharType="separate"/>
      </w:r>
      <w:r w:rsidR="00A050A9" w:rsidRPr="00A050A9">
        <w:rPr>
          <w:noProof/>
          <w:lang w:val="en-US"/>
        </w:rPr>
        <w:t>(Bing, Minqing, and Junsheng 2005; Lawani et al. 2019)</w:t>
      </w:r>
      <w:r w:rsidR="00A050A9">
        <w:rPr>
          <w:lang w:val="en-US"/>
        </w:rPr>
        <w:fldChar w:fldCharType="end"/>
      </w:r>
      <w:r w:rsidR="00A050A9">
        <w:rPr>
          <w:lang w:val="en-US"/>
        </w:rPr>
        <w:t xml:space="preserve">. This study will be employing sentiment analysis to extract the opinions of customers from Amazon product reviews in order to derive a polarity score that denotes if a review was positive or negative. The method for doing so is to identify parts of the plain-text review that denote a sentiment or opinion based on a provided dictionary or lexicon of words or phrases </w:t>
      </w:r>
      <w:r w:rsidR="00A050A9">
        <w:rPr>
          <w:lang w:val="en-US"/>
        </w:rPr>
        <w:fldChar w:fldCharType="begin" w:fldLock="1"/>
      </w:r>
      <w:r w:rsidR="00A050A9">
        <w:rPr>
          <w:lang w:val="en-US"/>
        </w:rPr>
        <w:instrText>ADDIN CSL_CITATION {"citationItems":[{"id":"ITEM-1","itemData":{"DOI":"10.31274/etd-180810-6033","abstract":"There is no doubt that the rapid growth of Airbnb has changed the lodging industry and tourists’ behaviors dramatically since the advent of the sharing economy. Airbnb welcomes customers and engages them by creating and providing unique travel experiences to “live like a local” through the delivery of lodging services. With the special experiences that Airbnb customers pursue, more investigation is needed to systematically examine the Airbnb customer lodging experience. Online reviews offer a representative look at individual customers’ personal and unique lodging experiences. Moreover, the overall ratings given by customers are reflections of their experiences with a product or service. Since customers take overall ratings into account in their purchase decisions, a study that bridges the customer lodging experience and the overall rating is needed. In contrast to traditional research methods, mining customer reviews has become a useful method to study customers’ opinions about products and services. User-generated reviews are a form of evaluation generated by peers that users post on business or other (e.g., third-party) websites (Mudambi &amp; Schuff, 2010). The main purpose of this study is to identify the weights of latent lodging experience aspects that customers consider in order to form their overall ratings based on the eight basic emotions. This study applied both aspect-based sentiment analysis and the latent aspect rating analysis (LARA) model to predict the aspect ratings and determine the latent aspect weights. Specifically, this study extracted the innovative lodging experience aspects that Airbnb customers care about most by mining a total of 248,693 customer reviews from 6,946 Airbnb accommodations. Then, the NRC Emotion Lexicon with eight emotions was employed to assess the sentiments associated with each lodging aspect. By applying latent rating regression, the predicted aspect ratings were generated. With the aspect ratings, , the aspect weights, and the predicted overall ratings were calculated. It was suggested that the overall rating be assessed based on the sentiment words of five lodging aspects: communication, experience, location, product/service, and value. It was found that, compared with the aspects of location, product/service, and value, customers expressed less joy and more surprise than they did over the aspects of communication and experience. The LRR results demonstrate that Airbnb customers care most about a listing loca…","author":[{"dropping-particle":"","family":"Luo","given":"Yi","non-dropping-particle":"","parse-names":false,"suffix":""}],"container-title":"Graduate Theses and Dissertations","id":"ITEM-1","issued":{"date-parts":[["2018"]]},"title":"What Airbnb Reviews can Tell us? An Advanced Latent Aspect Rating Analysis Approach","type":"article-journal"},"uris":["http://www.mendeley.com/documents/?uuid=2361c2b6-8606-40dd-9ce2-8e383d305a7e"]},{"id":"ITEM-2","itemData":{"DOI":"10.1145/945645.945658","ISBN":"1581135831","abstract":"This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Tetsuya","non-dropping-particle":"","parse-names":false,"suffix":""},{"dropping-particle":"","family":"Yi","given":"Jeonghee","non-dropping-particle":"","parse-names":false,"suffix":""}],"container-title":"Proceedings of the 2nd International Conference on Knowledge Capture, K-CAP 2003","id":"ITEM-2","issued":{"date-parts":[["2003"]]},"title":"Sentiment analysis: Capturing favorability using natural language processing","type":"paper-conference"},"uris":["http://www.mendeley.com/documents/?uuid=dd5150d6-27c2-4310-8a80-24b103dc7985"]}],"mendeley":{"formattedCitation":"(Luo 2018; Nasukawa and Yi 2003)","plainTextFormattedCitation":"(Luo 2018; Nasukawa and Yi 2003)","previouslyFormattedCitation":"(Luo 2018; Nasukawa and Yi 2003)"},"properties":{"noteIndex":0},"schema":"https://github.com/citation-style-language/schema/raw/master/csl-citation.json"}</w:instrText>
      </w:r>
      <w:r w:rsidR="00A050A9">
        <w:rPr>
          <w:lang w:val="en-US"/>
        </w:rPr>
        <w:fldChar w:fldCharType="separate"/>
      </w:r>
      <w:r w:rsidR="00A050A9" w:rsidRPr="00A050A9">
        <w:rPr>
          <w:noProof/>
          <w:lang w:val="en-US"/>
        </w:rPr>
        <w:t>(Luo 2018; Nasukawa and Yi 2003)</w:t>
      </w:r>
      <w:r w:rsidR="00A050A9">
        <w:rPr>
          <w:lang w:val="en-US"/>
        </w:rPr>
        <w:fldChar w:fldCharType="end"/>
      </w:r>
      <w:r w:rsidR="00A050A9">
        <w:rPr>
          <w:lang w:val="en-US"/>
        </w:rPr>
        <w:t>. Lexicons have been developed to specify whether certain words or phrases belong to a cluster of emotion</w:t>
      </w:r>
      <w:r w:rsidR="00D00617">
        <w:rPr>
          <w:lang w:val="en-US"/>
        </w:rPr>
        <w:t>s</w:t>
      </w:r>
      <w:r w:rsidR="00A050A9">
        <w:rPr>
          <w:lang w:val="en-US"/>
        </w:rPr>
        <w:t xml:space="preserve"> or a positive, negative or neutral sentiment </w:t>
      </w:r>
      <w:r w:rsidR="00A050A9">
        <w:rPr>
          <w:lang w:val="en-US"/>
        </w:rPr>
        <w:fldChar w:fldCharType="begin" w:fldLock="1"/>
      </w:r>
      <w:r w:rsidR="00A050A9">
        <w:rPr>
          <w:lang w:val="en-US"/>
        </w:rPr>
        <w:instrText>ADDIN CSL_CITATION {"citationItems":[{"id":"ITEM-1","itemData":{"DOI":"10.1177/0165551510388123","ISSN":"01655515","abstract":"In this article, a method for automatic sentiment analysis of movie reviews is proposed, implemented and evaluated. In contrast to most studies that focus on determining only sentiment orientation (positive versus negative), the proposed method performs fine-grained analysis to determine both the sentiment orientation and sentiment strength of the reviewer towards various aspects of a movie. Sentences in review documents contain independent clauses that express different sentiments toward different aspects of a movie. The method adopts a linguistic approach of computing the sentiment of a clause from the prior sentiment scores assigned to individual words, taking into consideration the grammatical dependency structure of the clause. The prior sentiment scores of about 32,000 individual words are derived from SentiWordNet with the help of a subjectivity lexicon. Negation is delicately handled. The output sentiment scores can be used to identify the most positive and negative clauses or sentences with respect to particular movie aspects. © 2010 The Author(s).","author":[{"dropping-particle":"","family":"Thet","given":"Tun Thura","non-dropping-particle":"","parse-names":false,"suffix":""},{"dropping-particle":"","family":"Na","given":"Jin Cheon","non-dropping-particle":"","parse-names":false,"suffix":""},{"dropping-particle":"","family":"Khoo","given":"Christopher S.G.","non-dropping-particle":"","parse-names":false,"suffix":""}],"container-title":"Journal of Information Science","id":"ITEM-1","issued":{"date-parts":[["2010"]]},"title":"Aspect-based sentiment analysis of movie reviews on discussion boards","type":"article-journal"},"uris":["http://www.mendeley.com/documents/?uuid=73e88a2a-17ca-4c90-9275-caecf3fcbbe0"]}],"mendeley":{"formattedCitation":"(Thet, Na, and Khoo 2010)","plainTextFormattedCitation":"(Thet, Na, and Khoo 2010)","previouslyFormattedCitation":"(Thet, Na, and Khoo 2010)"},"properties":{"noteIndex":0},"schema":"https://github.com/citation-style-language/schema/raw/master/csl-citation.json"}</w:instrText>
      </w:r>
      <w:r w:rsidR="00A050A9">
        <w:rPr>
          <w:lang w:val="en-US"/>
        </w:rPr>
        <w:fldChar w:fldCharType="separate"/>
      </w:r>
      <w:r w:rsidR="00A050A9" w:rsidRPr="00A050A9">
        <w:rPr>
          <w:noProof/>
          <w:lang w:val="en-US"/>
        </w:rPr>
        <w:t>(Thet, Na, and Khoo 2010)</w:t>
      </w:r>
      <w:r w:rsidR="00A050A9">
        <w:rPr>
          <w:lang w:val="en-US"/>
        </w:rPr>
        <w:fldChar w:fldCharType="end"/>
      </w:r>
      <w:r w:rsidR="00A050A9">
        <w:rPr>
          <w:lang w:val="en-US"/>
        </w:rPr>
        <w:t xml:space="preserve">. </w:t>
      </w:r>
      <w:r w:rsidR="0002280D">
        <w:rPr>
          <w:lang w:val="en-US"/>
        </w:rPr>
        <w:t xml:space="preserve">These lexicons typically contain </w:t>
      </w:r>
      <w:r w:rsidR="000E2AFD">
        <w:rPr>
          <w:lang w:val="en-US"/>
        </w:rPr>
        <w:t>a list of</w:t>
      </w:r>
      <w:r w:rsidR="0002280D">
        <w:rPr>
          <w:lang w:val="en-US"/>
        </w:rPr>
        <w:t xml:space="preserve"> </w:t>
      </w:r>
      <w:r w:rsidR="000E2AFD">
        <w:rPr>
          <w:lang w:val="en-US"/>
        </w:rPr>
        <w:t>positive and negative polar words</w:t>
      </w:r>
      <w:r w:rsidR="0002280D">
        <w:rPr>
          <w:lang w:val="en-US"/>
        </w:rPr>
        <w:t xml:space="preserve"> </w:t>
      </w:r>
      <w:r w:rsidR="000E2AFD">
        <w:rPr>
          <w:lang w:val="en-US"/>
        </w:rPr>
        <w:t>with</w:t>
      </w:r>
      <w:r w:rsidR="0002280D">
        <w:rPr>
          <w:lang w:val="en-US"/>
        </w:rPr>
        <w:t xml:space="preserve"> their associated polarity score or emotion</w:t>
      </w:r>
      <w:r w:rsidR="000E2AFD">
        <w:rPr>
          <w:lang w:val="en-US"/>
        </w:rPr>
        <w:t>al category</w:t>
      </w:r>
      <w:r w:rsidR="0002280D">
        <w:rPr>
          <w:lang w:val="en-US"/>
        </w:rPr>
        <w:t xml:space="preserve">. </w:t>
      </w:r>
      <w:r w:rsidR="00A050A9">
        <w:rPr>
          <w:lang w:val="en-US"/>
        </w:rPr>
        <w:t xml:space="preserve">In this study, I will be using the AFINN lexicon, which was developed by </w:t>
      </w:r>
      <w:r w:rsidR="00A050A9">
        <w:rPr>
          <w:lang w:val="en-US"/>
        </w:rPr>
        <w:fldChar w:fldCharType="begin" w:fldLock="1"/>
      </w:r>
      <w:r w:rsidR="00A77226">
        <w:rPr>
          <w:lang w:val="en-US"/>
        </w:rPr>
        <w:instrText>ADDIN CSL_CITATION {"citationItems":[{"id":"ITEM-1","itemData":{"ISSN":"16130073","abstract":"Sentiment analysis of microblogs such as Twitter has recently gained a fair amount of attention. One of the simplest sentiment analysis approaches compares the words of a posting against a labeled word list, where each word has been scored for valence, - A \"sentiment lexicon\" or \"affective word lists\". There exist several affective word lists, e.g., ANEW (Affective Norms for English Words) developed before the advent of microblogging and sentiment analysis. I wanted to examine how well ANEW and other word lists performs for the detection of sentiment strength in microblog posts in comparison with a new word list specifically constructed for microblogs. I used manually labeled postings from Twitter scored for sentiment. Using a simple word matching I show that the new word list may perform better than ANEW, though not as good as the more elaborate approach found in SentiStrength.","author":[{"dropping-particle":"","family":"Nielsen","given":"Finn Årup","non-dropping-particle":"","parse-names":false,"suffix":""}],"container-title":"CEUR Workshop Proceedings","id":"ITEM-1","issued":{"date-parts":[["2011"]]},"title":"A new ANEW: Evaluation of a word list for sentiment analysis in microblogs","type":"paper-conference"},"uris":["http://www.mendeley.com/documents/?uuid=32510a01-6365-4041-9196-3dbdc031fa3d"]}],"mendeley":{"formattedCitation":"(Nielsen 2011)","manualFormatting":"Nielsen (2011)","plainTextFormattedCitation":"(Nielsen 2011)","previouslyFormattedCitation":"(Nielsen 2011)"},"properties":{"noteIndex":0},"schema":"https://github.com/citation-style-language/schema/raw/master/csl-citation.json"}</w:instrText>
      </w:r>
      <w:r w:rsidR="00A050A9">
        <w:rPr>
          <w:lang w:val="en-US"/>
        </w:rPr>
        <w:fldChar w:fldCharType="separate"/>
      </w:r>
      <w:r w:rsidR="00A050A9" w:rsidRPr="00A050A9">
        <w:rPr>
          <w:noProof/>
          <w:lang w:val="en-US"/>
        </w:rPr>
        <w:t xml:space="preserve">Nielsen </w:t>
      </w:r>
      <w:r w:rsidR="00A050A9">
        <w:rPr>
          <w:noProof/>
          <w:lang w:val="en-US"/>
        </w:rPr>
        <w:t>(</w:t>
      </w:r>
      <w:r w:rsidR="00A050A9" w:rsidRPr="00A050A9">
        <w:rPr>
          <w:noProof/>
          <w:lang w:val="en-US"/>
        </w:rPr>
        <w:t>2011)</w:t>
      </w:r>
      <w:r w:rsidR="00A050A9">
        <w:rPr>
          <w:lang w:val="en-US"/>
        </w:rPr>
        <w:fldChar w:fldCharType="end"/>
      </w:r>
      <w:r w:rsidR="00A050A9">
        <w:rPr>
          <w:lang w:val="en-US"/>
        </w:rPr>
        <w:t>.</w:t>
      </w:r>
      <w:r w:rsidR="0002280D">
        <w:rPr>
          <w:lang w:val="en-US"/>
        </w:rPr>
        <w:t xml:space="preserve"> The AFINN lexicon is a lexicon based on unigrams (single words) and has 2,477 terms. It offers a more granular representation of sentiment because it has a wider grading spectrum from -5 to +5</w:t>
      </w:r>
      <w:r w:rsidR="000E2AFD">
        <w:rPr>
          <w:lang w:val="en-US"/>
        </w:rPr>
        <w:t xml:space="preserve">, </w:t>
      </w:r>
      <w:r w:rsidR="0002280D">
        <w:rPr>
          <w:lang w:val="en-US"/>
        </w:rPr>
        <w:t>which would be more responsive in identifying the intensity of sentiment for each review.</w:t>
      </w:r>
      <w:r w:rsidR="000E2AFD">
        <w:rPr>
          <w:lang w:val="en-US"/>
        </w:rPr>
        <w:t xml:space="preserve"> In the AFINN lexicon, the negative scores would indicate negative sentiments and vice versa for the positive scores.</w:t>
      </w:r>
      <w:r w:rsidR="00152FDC">
        <w:rPr>
          <w:lang w:val="en-US"/>
        </w:rPr>
        <w:t xml:space="preserve"> To perform the sentiment analysis in this study, the words used in each review would be assigned a polarity score based on the AFINN lexicon, and the total score of the review would be the sum of the scores of the words in that review.</w:t>
      </w:r>
    </w:p>
    <w:p w14:paraId="6FFE674D" w14:textId="2DC87930" w:rsidR="00152FDC" w:rsidRDefault="00152FDC" w:rsidP="00152FDC">
      <w:pPr>
        <w:spacing w:line="360" w:lineRule="auto"/>
        <w:jc w:val="center"/>
        <w:rPr>
          <w:lang w:val="en-US"/>
        </w:rPr>
      </w:pPr>
      <w:r>
        <w:rPr>
          <w:noProof/>
          <w:lang w:val="en-US"/>
        </w:rPr>
        <w:drawing>
          <wp:inline distT="0" distB="0" distL="0" distR="0" wp14:anchorId="7EDDEBF8" wp14:editId="5179ADE8">
            <wp:extent cx="5727700" cy="34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10.01.5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48615"/>
                    </a:xfrm>
                    <a:prstGeom prst="rect">
                      <a:avLst/>
                    </a:prstGeom>
                  </pic:spPr>
                </pic:pic>
              </a:graphicData>
            </a:graphic>
          </wp:inline>
        </w:drawing>
      </w:r>
    </w:p>
    <w:p w14:paraId="76B00307" w14:textId="77777777" w:rsidR="00A050A9" w:rsidRPr="00A050A9" w:rsidRDefault="00A050A9" w:rsidP="00B84ADB">
      <w:pPr>
        <w:spacing w:line="360" w:lineRule="auto"/>
        <w:jc w:val="both"/>
      </w:pPr>
    </w:p>
    <w:p w14:paraId="641DC6B1" w14:textId="24C8C991" w:rsidR="00152FDC" w:rsidRDefault="00152FDC" w:rsidP="00B84ADB">
      <w:pPr>
        <w:spacing w:line="360" w:lineRule="auto"/>
        <w:jc w:val="both"/>
        <w:rPr>
          <w:lang w:val="en-US"/>
        </w:rPr>
      </w:pPr>
      <w:r>
        <w:rPr>
          <w:lang w:val="en-US"/>
        </w:rPr>
        <w:lastRenderedPageBreak/>
        <w:t>To illustrate the sentiment analysis methodology used, I will use the following product review as a demonstration: “sewing poorly done sleeve tight body loose raise arm neck area shirt looked horrible bad sewing”. In this review, the text has already been pre-processed and cleaned</w:t>
      </w:r>
      <w:r w:rsidR="00216E3E">
        <w:rPr>
          <w:lang w:val="en-US"/>
        </w:rPr>
        <w:t xml:space="preserve"> (the full process is detailed in the data section of this paper)</w:t>
      </w:r>
      <w:r>
        <w:rPr>
          <w:lang w:val="en-US"/>
        </w:rPr>
        <w:t>. The words that are matched to the AFINN lexicon are ‘poorly’ (-2), ‘loose’ (-3), ‘horrible’ (-3) and ‘bad’ (-3).</w:t>
      </w:r>
      <w:r w:rsidR="004C01E3">
        <w:rPr>
          <w:lang w:val="en-US"/>
        </w:rPr>
        <w:t xml:space="preserve"> The sum of attributed positive scores (0) and attributed negative scores (-11) for this review is (-11), which denotes a negative review.</w:t>
      </w:r>
    </w:p>
    <w:p w14:paraId="75F05D20" w14:textId="18D420A1" w:rsidR="00916004" w:rsidRDefault="00916004" w:rsidP="00DE726D">
      <w:pPr>
        <w:spacing w:line="360" w:lineRule="auto"/>
        <w:rPr>
          <w:lang w:val="en-US"/>
        </w:rPr>
      </w:pPr>
    </w:p>
    <w:p w14:paraId="23CE6DCB" w14:textId="4170D1BF" w:rsidR="004557A9" w:rsidRDefault="00D00617" w:rsidP="00A64308">
      <w:pPr>
        <w:spacing w:line="360" w:lineRule="auto"/>
        <w:jc w:val="both"/>
        <w:rPr>
          <w:lang w:val="en-US"/>
        </w:rPr>
      </w:pPr>
      <w:r>
        <w:rPr>
          <w:lang w:val="en-US"/>
        </w:rPr>
        <w:t>In the second part of this study, I will be using a logistic regression classifier to determine whether a product would be recommended (4-</w:t>
      </w:r>
      <w:r w:rsidR="000B09CD">
        <w:rPr>
          <w:lang w:val="en-US"/>
        </w:rPr>
        <w:t>s</w:t>
      </w:r>
      <w:r>
        <w:rPr>
          <w:lang w:val="en-US"/>
        </w:rPr>
        <w:t>tars and above) or not recommend (3-</w:t>
      </w:r>
      <w:r w:rsidR="000B09CD">
        <w:rPr>
          <w:lang w:val="en-US"/>
        </w:rPr>
        <w:t>s</w:t>
      </w:r>
      <w:r>
        <w:rPr>
          <w:lang w:val="en-US"/>
        </w:rPr>
        <w:t xml:space="preserve">tars and below) based on </w:t>
      </w:r>
      <w:r w:rsidR="00721030">
        <w:rPr>
          <w:lang w:val="en-US"/>
        </w:rPr>
        <w:t>its</w:t>
      </w:r>
      <w:r w:rsidR="00216E3E" w:rsidRPr="00216E3E">
        <w:rPr>
          <w:lang w:val="en-US"/>
        </w:rPr>
        <w:t xml:space="preserve"> </w:t>
      </w:r>
      <w:r w:rsidR="00216E3E">
        <w:rPr>
          <w:lang w:val="en-US"/>
        </w:rPr>
        <w:t>plain-text reviews, which have been</w:t>
      </w:r>
      <w:r>
        <w:rPr>
          <w:lang w:val="en-US"/>
        </w:rPr>
        <w:t xml:space="preserve"> </w:t>
      </w:r>
      <w:r w:rsidR="00216E3E">
        <w:rPr>
          <w:lang w:val="en-US"/>
        </w:rPr>
        <w:t>pre-processed and cleaned</w:t>
      </w:r>
      <w:r>
        <w:rPr>
          <w:lang w:val="en-US"/>
        </w:rPr>
        <w:t>.</w:t>
      </w:r>
      <w:r w:rsidR="00721030">
        <w:rPr>
          <w:lang w:val="en-US"/>
        </w:rPr>
        <w:t xml:space="preserve"> To analyze the plain-text reviews, I carried out text feature extraction using a bag of words model, which transform</w:t>
      </w:r>
      <w:r w:rsidR="00A64308">
        <w:rPr>
          <w:lang w:val="en-US"/>
        </w:rPr>
        <w:t>ed</w:t>
      </w:r>
      <w:r w:rsidR="00721030">
        <w:rPr>
          <w:lang w:val="en-US"/>
        </w:rPr>
        <w:t xml:space="preserve"> all the pre-processed and cleaned reviews into a dictionary of </w:t>
      </w:r>
      <w:r w:rsidR="004557A9">
        <w:rPr>
          <w:lang w:val="en-US"/>
        </w:rPr>
        <w:t xml:space="preserve">either </w:t>
      </w:r>
      <w:proofErr w:type="spellStart"/>
      <w:r w:rsidR="003E061E">
        <w:rPr>
          <w:lang w:val="en-US"/>
        </w:rPr>
        <w:t>u</w:t>
      </w:r>
      <w:r w:rsidR="004557A9">
        <w:rPr>
          <w:lang w:val="en-US"/>
        </w:rPr>
        <w:t>n</w:t>
      </w:r>
      <w:r w:rsidR="003E061E">
        <w:rPr>
          <w:lang w:val="en-US"/>
        </w:rPr>
        <w:t>i</w:t>
      </w:r>
      <w:proofErr w:type="spellEnd"/>
      <w:r w:rsidR="004557A9">
        <w:rPr>
          <w:lang w:val="en-US"/>
        </w:rPr>
        <w:t>-grams (singular words) or bi-grams (two words)</w:t>
      </w:r>
      <w:r w:rsidR="004557A9" w:rsidRPr="004557A9">
        <w:rPr>
          <w:lang w:val="en-US"/>
        </w:rPr>
        <w:t xml:space="preserve"> </w:t>
      </w:r>
      <w:r w:rsidR="004557A9">
        <w:rPr>
          <w:lang w:val="en-US"/>
        </w:rPr>
        <w:t xml:space="preserve">that appear across the reviews. </w:t>
      </w:r>
      <w:r w:rsidR="00721030">
        <w:rPr>
          <w:lang w:val="en-US"/>
        </w:rPr>
        <w:t>The</w:t>
      </w:r>
      <w:r w:rsidR="00A64308">
        <w:rPr>
          <w:lang w:val="en-US"/>
        </w:rPr>
        <w:t xml:space="preserve"> output </w:t>
      </w:r>
      <w:r w:rsidR="004557A9">
        <w:rPr>
          <w:lang w:val="en-US"/>
        </w:rPr>
        <w:t xml:space="preserve">of this process </w:t>
      </w:r>
      <w:r w:rsidR="00A64308">
        <w:rPr>
          <w:lang w:val="en-US"/>
        </w:rPr>
        <w:t>is a vector format that has the numerical count of each word in the review.</w:t>
      </w:r>
      <w:r w:rsidR="004557A9">
        <w:rPr>
          <w:lang w:val="en-US"/>
        </w:rPr>
        <w:t xml:space="preserve"> </w:t>
      </w:r>
      <w:r w:rsidR="00A64308">
        <w:rPr>
          <w:lang w:val="en-US"/>
        </w:rPr>
        <w:t>Subsequently, I split the dataset into a training and testing set (80% and 20%)</w:t>
      </w:r>
      <w:r w:rsidR="004557A9">
        <w:rPr>
          <w:lang w:val="en-US"/>
        </w:rPr>
        <w:t xml:space="preserve"> and utilized a 5-fold cross validation method to further split the training dataset so that the effects of over or underfitting can be mitigated</w:t>
      </w:r>
      <w:r w:rsidR="00A64308">
        <w:rPr>
          <w:lang w:val="en-US"/>
        </w:rPr>
        <w:t>.</w:t>
      </w:r>
      <w:r w:rsidR="004557A9">
        <w:rPr>
          <w:lang w:val="en-US"/>
        </w:rPr>
        <w:t xml:space="preserve"> </w:t>
      </w:r>
      <w:r w:rsidR="00A64308">
        <w:rPr>
          <w:lang w:val="en-US"/>
        </w:rPr>
        <w:t>The training dataset</w:t>
      </w:r>
      <w:r w:rsidR="004557A9">
        <w:rPr>
          <w:lang w:val="en-US"/>
        </w:rPr>
        <w:t>s</w:t>
      </w:r>
      <w:r w:rsidR="00A64308">
        <w:rPr>
          <w:lang w:val="en-US"/>
        </w:rPr>
        <w:t xml:space="preserve"> would be used to train the classifier while the testing dataset would be used to evaluate the trained classifier. </w:t>
      </w:r>
    </w:p>
    <w:p w14:paraId="389840DA" w14:textId="77777777" w:rsidR="004557A9" w:rsidRDefault="004557A9" w:rsidP="00A64308">
      <w:pPr>
        <w:spacing w:line="360" w:lineRule="auto"/>
        <w:jc w:val="both"/>
        <w:rPr>
          <w:lang w:val="en-US"/>
        </w:rPr>
      </w:pPr>
    </w:p>
    <w:p w14:paraId="66593CD3" w14:textId="3BE0D209" w:rsidR="00A77226" w:rsidRDefault="00A64308" w:rsidP="00A64308">
      <w:pPr>
        <w:spacing w:line="360" w:lineRule="auto"/>
        <w:jc w:val="both"/>
        <w:rPr>
          <w:lang w:val="en-US"/>
        </w:rPr>
      </w:pPr>
      <w:r>
        <w:rPr>
          <w:lang w:val="en-US"/>
        </w:rPr>
        <w:t xml:space="preserve">The classifier algorithm is based on a logistic regression model, which works by taking the text vector </w:t>
      </w:r>
      <w:r w:rsidR="00B7363D">
        <w:rPr>
          <w:lang w:val="en-US"/>
        </w:rPr>
        <w:t xml:space="preserve">of the plain-text reviews </w:t>
      </w:r>
      <w:r>
        <w:rPr>
          <w:lang w:val="en-US"/>
        </w:rPr>
        <w:t>and evaluating</w:t>
      </w:r>
      <w:r w:rsidR="00B7363D">
        <w:rPr>
          <w:lang w:val="en-US"/>
        </w:rPr>
        <w:t xml:space="preserve"> the</w:t>
      </w:r>
      <w:r>
        <w:rPr>
          <w:lang w:val="en-US"/>
        </w:rPr>
        <w:t xml:space="preserve"> coefficients or weights for each input variable, which in this case is either </w:t>
      </w:r>
      <w:r w:rsidR="004557A9">
        <w:rPr>
          <w:lang w:val="en-US"/>
        </w:rPr>
        <w:t xml:space="preserve">the </w:t>
      </w:r>
      <w:proofErr w:type="spellStart"/>
      <w:r w:rsidR="003E061E">
        <w:rPr>
          <w:lang w:val="en-US"/>
        </w:rPr>
        <w:t>u</w:t>
      </w:r>
      <w:r w:rsidR="004557A9">
        <w:rPr>
          <w:lang w:val="en-US"/>
        </w:rPr>
        <w:t>n</w:t>
      </w:r>
      <w:r w:rsidR="003E061E">
        <w:rPr>
          <w:lang w:val="en-US"/>
        </w:rPr>
        <w:t>i</w:t>
      </w:r>
      <w:proofErr w:type="spellEnd"/>
      <w:r w:rsidR="004557A9">
        <w:rPr>
          <w:lang w:val="en-US"/>
        </w:rPr>
        <w:t>-grams or bi-grams.</w:t>
      </w:r>
      <w:r w:rsidR="00B7363D">
        <w:rPr>
          <w:lang w:val="en-US"/>
        </w:rPr>
        <w:t xml:space="preserve"> The model then learns which input variables are most useful for discriminating whether a product is recommended or not recommended. A confusion matrix is produced to evaluate and visualize the performance of the model. The logistic regression classifier is evaluated on the testing data, which has not been used to train the model. The confusion matrix would compare the true positives, false positives, true negatives and false negatives. The confusion matrix provides parameters, like accuracy</w:t>
      </w:r>
      <w:r w:rsidR="00736A31">
        <w:rPr>
          <w:lang w:val="en-US"/>
        </w:rPr>
        <w:t xml:space="preserve">, </w:t>
      </w:r>
      <w:r w:rsidR="00B7363D">
        <w:rPr>
          <w:lang w:val="en-US"/>
        </w:rPr>
        <w:t>precision</w:t>
      </w:r>
      <w:r w:rsidR="00736A31">
        <w:rPr>
          <w:lang w:val="en-US"/>
        </w:rPr>
        <w:t xml:space="preserve"> and recall</w:t>
      </w:r>
      <w:r w:rsidR="00B7363D">
        <w:rPr>
          <w:lang w:val="en-US"/>
        </w:rPr>
        <w:t>. Accuracy denotes the number of correctly classified reviews (true positives + true negatives) divided by the total number of reviews (true positives + false positives + true negatives + false negatives). Precision is the total number of reviews correctly identified as positive (true positives) divided by the total number of reviews identified as positive (true positives + false positives).</w:t>
      </w:r>
      <w:r w:rsidR="00736A31">
        <w:rPr>
          <w:lang w:val="en-US"/>
        </w:rPr>
        <w:t xml:space="preserve"> Recall is the total number of true positives divided by the total number of positive predictions (true positives + false negatives).</w:t>
      </w:r>
    </w:p>
    <w:p w14:paraId="1A4A4FB5" w14:textId="5619B649" w:rsidR="00A77226" w:rsidRDefault="00A77226" w:rsidP="00A64308">
      <w:pPr>
        <w:spacing w:line="360" w:lineRule="auto"/>
        <w:jc w:val="both"/>
        <w:rPr>
          <w:lang w:val="en-US"/>
        </w:rPr>
      </w:pPr>
      <w:r>
        <w:rPr>
          <w:lang w:val="en-US"/>
        </w:rPr>
        <w:lastRenderedPageBreak/>
        <w:t xml:space="preserve">In this study, I also attempted to incorporate a Latent Dirichlet Allocation (LDA) model to see if it is possible to categorize the plain-text reviews into different models without a supervised learning methodology. LDA is a generative probabilistic model of text corpus, which assumes that that the reviews are represented by random mixtures of latent topics where each topic can be characterized by a distribution of words </w:t>
      </w:r>
      <w:r>
        <w:rPr>
          <w:lang w:val="en-US"/>
        </w:rPr>
        <w:fldChar w:fldCharType="begin" w:fldLock="1"/>
      </w:r>
      <w:r>
        <w:rPr>
          <w:lang w:val="en-US"/>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Research","id":"ITEM-1","issued":{"date-parts":[["2003"]]},"title":"Latent Dirichlet allocation","type":"article-journal"},"uris":["http://www.mendeley.com/documents/?uuid=3e30295a-b361-4de6-a944-c1e70cbb8336"]}],"mendeley":{"formattedCitation":"(Blei, Ng, and Jordan 2003)","plainTextFormattedCitation":"(Blei, Ng, and Jordan 2003)","previouslyFormattedCitation":"(Blei, Ng, and Jordan 2003)"},"properties":{"noteIndex":0},"schema":"https://github.com/citation-style-language/schema/raw/master/csl-citation.json"}</w:instrText>
      </w:r>
      <w:r>
        <w:rPr>
          <w:lang w:val="en-US"/>
        </w:rPr>
        <w:fldChar w:fldCharType="separate"/>
      </w:r>
      <w:r w:rsidRPr="00A77226">
        <w:rPr>
          <w:noProof/>
          <w:lang w:val="en-US"/>
        </w:rPr>
        <w:t>(Blei, Ng, and Jordan 2003)</w:t>
      </w:r>
      <w:r>
        <w:rPr>
          <w:lang w:val="en-US"/>
        </w:rPr>
        <w:fldChar w:fldCharType="end"/>
      </w:r>
      <w:r>
        <w:rPr>
          <w:lang w:val="en-US"/>
        </w:rPr>
        <w:t xml:space="preserve">. A detailed explanation for this method has been provided by </w:t>
      </w:r>
      <w:r>
        <w:rPr>
          <w:lang w:val="en-US"/>
        </w:rPr>
        <w:fldChar w:fldCharType="begin" w:fldLock="1"/>
      </w:r>
      <w:r>
        <w:rPr>
          <w:lang w:val="en-US"/>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Research","id":"ITEM-1","issued":{"date-parts":[["2003"]]},"title":"Latent Dirichlet allocation","type":"article-journal"},"uris":["http://www.mendeley.com/documents/?uuid=3e30295a-b361-4de6-a944-c1e70cbb8336"]}],"mendeley":{"formattedCitation":"(Blei, Ng, and Jordan 2003)","manualFormatting":"Blei, Ng, and Jordan (2003)","plainTextFormattedCitation":"(Blei, Ng, and Jordan 2003)"},"properties":{"noteIndex":0},"schema":"https://github.com/citation-style-language/schema/raw/master/csl-citation.json"}</w:instrText>
      </w:r>
      <w:r>
        <w:rPr>
          <w:lang w:val="en-US"/>
        </w:rPr>
        <w:fldChar w:fldCharType="separate"/>
      </w:r>
      <w:r w:rsidRPr="00A77226">
        <w:rPr>
          <w:noProof/>
          <w:lang w:val="en-US"/>
        </w:rPr>
        <w:t xml:space="preserve">Blei, Ng, and Jordan </w:t>
      </w:r>
      <w:r>
        <w:rPr>
          <w:noProof/>
          <w:lang w:val="en-US"/>
        </w:rPr>
        <w:t>(</w:t>
      </w:r>
      <w:r w:rsidRPr="00A77226">
        <w:rPr>
          <w:noProof/>
          <w:lang w:val="en-US"/>
        </w:rPr>
        <w:t>2003)</w:t>
      </w:r>
      <w:r>
        <w:rPr>
          <w:lang w:val="en-US"/>
        </w:rPr>
        <w:fldChar w:fldCharType="end"/>
      </w:r>
      <w:r>
        <w:rPr>
          <w:lang w:val="en-US"/>
        </w:rPr>
        <w:t xml:space="preserve">. </w:t>
      </w:r>
      <w:r w:rsidR="00301B29">
        <w:rPr>
          <w:lang w:val="en-US"/>
        </w:rPr>
        <w:t xml:space="preserve">The model that was built in this study used 10 topic models, set to 10,000 maximum features </w:t>
      </w:r>
      <w:r w:rsidR="005F79EC">
        <w:rPr>
          <w:lang w:val="en-US"/>
        </w:rPr>
        <w:t>after</w:t>
      </w:r>
      <w:r w:rsidR="00301B29">
        <w:rPr>
          <w:lang w:val="en-US"/>
        </w:rPr>
        <w:t xml:space="preserve"> </w:t>
      </w:r>
      <w:r w:rsidR="005F79EC">
        <w:rPr>
          <w:lang w:val="en-US"/>
        </w:rPr>
        <w:t>ignoring</w:t>
      </w:r>
      <w:r w:rsidR="00301B29">
        <w:rPr>
          <w:lang w:val="en-US"/>
        </w:rPr>
        <w:t xml:space="preserve"> features that appeared in more than 50% of the reviews. For the LDA model, it is generally recommended to remove common words because they would over influence the model and analysis.</w:t>
      </w:r>
      <w:r w:rsidR="00301B29">
        <w:rPr>
          <w:lang w:val="en-US"/>
        </w:rPr>
        <w:t xml:space="preserve"> </w:t>
      </w:r>
      <w:r>
        <w:rPr>
          <w:lang w:val="en-US"/>
        </w:rPr>
        <w:t>The initial results from this model were limited because it was difficult to differentiate between topics since the words within each topic clusters were very similar. As a result, this study will not focus on the results of the LDA analysis and their contributions to the extant research.</w:t>
      </w:r>
    </w:p>
    <w:p w14:paraId="3E0B5DF0" w14:textId="77777777" w:rsidR="00A64308" w:rsidRPr="00A64308" w:rsidRDefault="00A64308" w:rsidP="00A64308">
      <w:pPr>
        <w:spacing w:line="360" w:lineRule="auto"/>
        <w:jc w:val="both"/>
        <w:rPr>
          <w:lang w:val="en-US"/>
        </w:rPr>
      </w:pPr>
    </w:p>
    <w:p w14:paraId="064F98F5" w14:textId="5067ABD9" w:rsidR="00916004" w:rsidRDefault="00916004" w:rsidP="00916004">
      <w:pPr>
        <w:spacing w:line="360" w:lineRule="auto"/>
        <w:jc w:val="center"/>
        <w:rPr>
          <w:b/>
          <w:bCs/>
          <w:lang w:val="en-US"/>
        </w:rPr>
      </w:pPr>
      <w:r>
        <w:rPr>
          <w:b/>
          <w:bCs/>
          <w:lang w:val="en-US"/>
        </w:rPr>
        <w:t>Data</w:t>
      </w:r>
    </w:p>
    <w:p w14:paraId="7B7EDEC7" w14:textId="32C48C47" w:rsidR="00DE726D" w:rsidRDefault="00DE726D" w:rsidP="00B84ADB">
      <w:pPr>
        <w:spacing w:line="360" w:lineRule="auto"/>
        <w:jc w:val="both"/>
        <w:rPr>
          <w:lang w:val="en-US"/>
        </w:rPr>
      </w:pPr>
      <w:r>
        <w:rPr>
          <w:lang w:val="en-US"/>
        </w:rPr>
        <w:t xml:space="preserve">The data used in this study are from </w:t>
      </w:r>
      <w:r w:rsidR="00694882">
        <w:rPr>
          <w:lang w:val="en-US"/>
        </w:rPr>
        <w:t>product reviews on Amazon marketplace</w:t>
      </w:r>
      <w:r w:rsidR="00694882" w:rsidRPr="00694882">
        <w:rPr>
          <w:lang w:val="en-US"/>
        </w:rPr>
        <w:t xml:space="preserve"> </w:t>
      </w:r>
      <w:r w:rsidR="00694882">
        <w:rPr>
          <w:lang w:val="en-US"/>
        </w:rPr>
        <w:t>(United States)</w:t>
      </w:r>
      <w:r>
        <w:rPr>
          <w:lang w:val="en-US"/>
        </w:rPr>
        <w:t>. I decided to analyze</w:t>
      </w:r>
      <w:r w:rsidRPr="00DE726D">
        <w:rPr>
          <w:lang w:val="en-US"/>
        </w:rPr>
        <w:t xml:space="preserve"> </w:t>
      </w:r>
      <w:r>
        <w:rPr>
          <w:lang w:val="en-US"/>
        </w:rPr>
        <w:t>Amazon’s online reputation system because it offers users the ability to provide both numerical ratings and text reviews</w:t>
      </w:r>
      <w:r w:rsidR="005E7627">
        <w:rPr>
          <w:lang w:val="en-US"/>
        </w:rPr>
        <w:t xml:space="preserve"> for products and services. </w:t>
      </w:r>
      <w:r>
        <w:rPr>
          <w:lang w:val="en-US"/>
        </w:rPr>
        <w:t xml:space="preserve">The dataset was obtained from an Amazon review data repository that was created and managed by </w:t>
      </w:r>
      <w:proofErr w:type="spellStart"/>
      <w:r>
        <w:rPr>
          <w:lang w:val="en-US"/>
        </w:rPr>
        <w:t>Jianmo</w:t>
      </w:r>
      <w:proofErr w:type="spellEnd"/>
      <w:r>
        <w:rPr>
          <w:lang w:val="en-US"/>
        </w:rPr>
        <w:t xml:space="preserve"> Ni. The reviews and metadata were web scrapped from the digital marketplace between May 1996 to October 2018 </w:t>
      </w:r>
      <w:r>
        <w:rPr>
          <w:lang w:val="en-US"/>
        </w:rPr>
        <w:fldChar w:fldCharType="begin" w:fldLock="1"/>
      </w:r>
      <w:r w:rsidR="00A050A9">
        <w:rPr>
          <w:lang w:val="en-US"/>
        </w:rPr>
        <w:instrText>ADDIN CSL_CITATION {"citationItems":[{"id":"ITEM-1","itemData":{"author":[{"dropping-particle":"","family":"Jianmo","given":"NI","non-dropping-particle":"","parse-names":false,"suffix":""}],"id":"ITEM-1","issued":{"date-parts":[["2018"]]},"title":"Amazon Review Data","type":"article-journal"},"uris":["http://www.mendeley.com/documents/?uuid=7f2c07db-e174-4f23-9f02-21ebcdd8b3a2"]}],"mendeley":{"formattedCitation":"(Jianmo 2018)","plainTextFormattedCitation":"(Jianmo 2018)","previouslyFormattedCitation":"(Jianmo 2018)"},"properties":{"noteIndex":0},"schema":"https://github.com/citation-style-language/schema/raw/master/csl-citation.json"}</w:instrText>
      </w:r>
      <w:r>
        <w:rPr>
          <w:lang w:val="en-US"/>
        </w:rPr>
        <w:fldChar w:fldCharType="separate"/>
      </w:r>
      <w:r w:rsidRPr="00157D41">
        <w:rPr>
          <w:noProof/>
          <w:lang w:val="en-US"/>
        </w:rPr>
        <w:t>(Jianmo 2018)</w:t>
      </w:r>
      <w:r>
        <w:rPr>
          <w:lang w:val="en-US"/>
        </w:rPr>
        <w:fldChar w:fldCharType="end"/>
      </w:r>
      <w:r>
        <w:rPr>
          <w:lang w:val="en-US"/>
        </w:rPr>
        <w:t>.</w:t>
      </w:r>
      <w:r w:rsidRPr="00DE726D">
        <w:rPr>
          <w:lang w:val="en-US"/>
        </w:rPr>
        <w:t xml:space="preserve"> </w:t>
      </w:r>
      <w:r>
        <w:rPr>
          <w:lang w:val="en-US"/>
        </w:rPr>
        <w:t>There are 233.1 million reviews on the repository and the dataset includes a number of variables, like ratings, text reviews, votes for helpfulness of review, price of object, reviewer name, etc.</w:t>
      </w:r>
    </w:p>
    <w:p w14:paraId="15E102F5" w14:textId="77777777" w:rsidR="00DE726D" w:rsidRDefault="00DE726D" w:rsidP="00B84ADB">
      <w:pPr>
        <w:spacing w:line="360" w:lineRule="auto"/>
        <w:jc w:val="both"/>
        <w:rPr>
          <w:lang w:val="en-US"/>
        </w:rPr>
      </w:pPr>
    </w:p>
    <w:p w14:paraId="368BA768" w14:textId="41519A4A" w:rsidR="00AB7AC0" w:rsidRDefault="005E7627" w:rsidP="00B84ADB">
      <w:pPr>
        <w:spacing w:line="360" w:lineRule="auto"/>
        <w:jc w:val="both"/>
        <w:rPr>
          <w:lang w:val="en-US"/>
        </w:rPr>
      </w:pPr>
      <w:r>
        <w:rPr>
          <w:lang w:val="en-US"/>
        </w:rPr>
        <w:t>I</w:t>
      </w:r>
      <w:r w:rsidR="00DE726D">
        <w:rPr>
          <w:lang w:val="en-US"/>
        </w:rPr>
        <w:t xml:space="preserve"> took a subset of the Amazon reviews because it would be too computationally intensive to analyze 233 million reviews, and also because I wanted to study ratings and reviews that were related to a homogenous</w:t>
      </w:r>
      <w:r w:rsidR="00DE726D" w:rsidRPr="00DE726D">
        <w:rPr>
          <w:lang w:val="en-US"/>
        </w:rPr>
        <w:t xml:space="preserve"> </w:t>
      </w:r>
      <w:r w:rsidR="00DE726D">
        <w:rPr>
          <w:lang w:val="en-US"/>
        </w:rPr>
        <w:t>product category. This was because, products and services can appeal very differently to different people, which would result in drastically different ratings and reviews. Customer expectations for a car and a pencil would be fundamentally distinct and attributes of the products would matter very differently to each individual. Thus, I decided to only look at reviews under the ‘Amazon Fashion’ category. Amazon produces and sells its own brand-name fashion products, like shirts, shorts, socks and leggings. They are budget alternatives</w:t>
      </w:r>
      <w:r w:rsidR="004A25E5">
        <w:rPr>
          <w:lang w:val="en-US"/>
        </w:rPr>
        <w:t xml:space="preserve"> for these products and are relatively homogeneous compared to other product categories. Due to their mass-production and budget image, consumers’ expectations of these products should be relatively consistent. </w:t>
      </w:r>
      <w:r w:rsidR="00157D41">
        <w:rPr>
          <w:lang w:val="en-US"/>
        </w:rPr>
        <w:t xml:space="preserve">The data subset that I retrieved contained the ratings </w:t>
      </w:r>
      <w:r w:rsidR="00157D41">
        <w:rPr>
          <w:lang w:val="en-US"/>
        </w:rPr>
        <w:lastRenderedPageBreak/>
        <w:t xml:space="preserve">and reviews for </w:t>
      </w:r>
      <w:r w:rsidR="004A25E5">
        <w:rPr>
          <w:lang w:val="en-US"/>
        </w:rPr>
        <w:t xml:space="preserve">only </w:t>
      </w:r>
      <w:r w:rsidR="00157D41">
        <w:rPr>
          <w:lang w:val="en-US"/>
        </w:rPr>
        <w:t>the product category of Amazon fashion. There were 883,636 reviews and 6 variables:</w:t>
      </w:r>
    </w:p>
    <w:p w14:paraId="752CE0C8" w14:textId="77777777" w:rsidR="00DC4FF1" w:rsidRDefault="00DC4FF1" w:rsidP="00B84ADB">
      <w:pPr>
        <w:spacing w:line="360" w:lineRule="auto"/>
        <w:jc w:val="both"/>
        <w:rPr>
          <w:lang w:val="en-US"/>
        </w:rPr>
      </w:pPr>
    </w:p>
    <w:p w14:paraId="72B4B7D9" w14:textId="4D99B2B1" w:rsidR="00157D41" w:rsidRDefault="00DC4FF1" w:rsidP="00157D4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00157D41">
        <w:rPr>
          <w:rFonts w:ascii="Times New Roman" w:hAnsi="Times New Roman" w:cs="Times New Roman"/>
          <w:lang w:val="en-US"/>
        </w:rPr>
        <w:t>ating – five-star</w:t>
      </w:r>
      <w:r w:rsidR="000B09CD">
        <w:rPr>
          <w:rFonts w:ascii="Times New Roman" w:hAnsi="Times New Roman" w:cs="Times New Roman"/>
          <w:lang w:val="en-US"/>
        </w:rPr>
        <w:t>s</w:t>
      </w:r>
      <w:r w:rsidR="00157D41">
        <w:rPr>
          <w:rFonts w:ascii="Times New Roman" w:hAnsi="Times New Roman" w:cs="Times New Roman"/>
          <w:lang w:val="en-US"/>
        </w:rPr>
        <w:t xml:space="preserve"> rating</w:t>
      </w:r>
    </w:p>
    <w:p w14:paraId="02215941" w14:textId="7DA4636B" w:rsidR="00157D41" w:rsidRDefault="00157D41" w:rsidP="00157D41">
      <w:pPr>
        <w:pStyle w:val="ListParagraph"/>
        <w:numPr>
          <w:ilvl w:val="0"/>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reviewTime</w:t>
      </w:r>
      <w:proofErr w:type="spellEnd"/>
      <w:r>
        <w:rPr>
          <w:rFonts w:ascii="Times New Roman" w:hAnsi="Times New Roman" w:cs="Times New Roman"/>
          <w:lang w:val="en-US"/>
        </w:rPr>
        <w:t xml:space="preserve"> – time and date of </w:t>
      </w:r>
      <w:r w:rsidR="00DC4FF1">
        <w:rPr>
          <w:rFonts w:ascii="Times New Roman" w:hAnsi="Times New Roman" w:cs="Times New Roman"/>
          <w:lang w:val="en-US"/>
        </w:rPr>
        <w:t>reviews</w:t>
      </w:r>
    </w:p>
    <w:p w14:paraId="7C0B5722" w14:textId="2686EA45" w:rsidR="00157D41" w:rsidRDefault="00157D41" w:rsidP="00157D41">
      <w:pPr>
        <w:pStyle w:val="ListParagraph"/>
        <w:numPr>
          <w:ilvl w:val="0"/>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reviewerName</w:t>
      </w:r>
      <w:proofErr w:type="spellEnd"/>
      <w:r>
        <w:rPr>
          <w:rFonts w:ascii="Times New Roman" w:hAnsi="Times New Roman" w:cs="Times New Roman"/>
          <w:lang w:val="en-US"/>
        </w:rPr>
        <w:t xml:space="preserve"> – the name of the person who gave the review</w:t>
      </w:r>
    </w:p>
    <w:p w14:paraId="20D63036" w14:textId="0155FDFC" w:rsidR="00DC4FF1" w:rsidRDefault="00DC4FF1" w:rsidP="00157D4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review – the plain-text review</w:t>
      </w:r>
    </w:p>
    <w:p w14:paraId="5AFD4E7D" w14:textId="5FBA36AB" w:rsidR="00DC4FF1" w:rsidRDefault="00DC4FF1" w:rsidP="00157D4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summary – the header of the review</w:t>
      </w:r>
    </w:p>
    <w:p w14:paraId="05D019D6" w14:textId="5ADCBB90" w:rsidR="00DC4FF1" w:rsidRDefault="00DC4FF1" w:rsidP="00157D41">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vote – the number of public votes for whether the review was helpful or not</w:t>
      </w:r>
    </w:p>
    <w:p w14:paraId="611456DB" w14:textId="48F3C414" w:rsidR="00DC4FF1" w:rsidRDefault="00DC4FF1" w:rsidP="00DC4FF1">
      <w:pPr>
        <w:spacing w:line="360" w:lineRule="auto"/>
        <w:jc w:val="both"/>
        <w:rPr>
          <w:lang w:val="en-US"/>
        </w:rPr>
      </w:pPr>
    </w:p>
    <w:p w14:paraId="4AB61D10" w14:textId="1AEE106A" w:rsidR="00DC4FF1" w:rsidRPr="00DC4FF1" w:rsidRDefault="00DC4FF1" w:rsidP="00DC4FF1">
      <w:pPr>
        <w:spacing w:line="360" w:lineRule="auto"/>
        <w:jc w:val="center"/>
        <w:rPr>
          <w:lang w:val="en-US"/>
        </w:rPr>
      </w:pPr>
      <w:r>
        <w:rPr>
          <w:noProof/>
          <w:lang w:val="en-US"/>
        </w:rPr>
        <w:drawing>
          <wp:inline distT="0" distB="0" distL="0" distR="0" wp14:anchorId="39F875F2" wp14:editId="24E6D4B7">
            <wp:extent cx="5727700" cy="112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12.49.49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122680"/>
                    </a:xfrm>
                    <a:prstGeom prst="rect">
                      <a:avLst/>
                    </a:prstGeom>
                  </pic:spPr>
                </pic:pic>
              </a:graphicData>
            </a:graphic>
          </wp:inline>
        </w:drawing>
      </w:r>
    </w:p>
    <w:p w14:paraId="306EB79A" w14:textId="59BDA15D" w:rsidR="00916004" w:rsidRDefault="00DC4FF1" w:rsidP="00DC4FF1">
      <w:pPr>
        <w:spacing w:line="360" w:lineRule="auto"/>
        <w:jc w:val="center"/>
        <w:rPr>
          <w:sz w:val="20"/>
          <w:szCs w:val="20"/>
          <w:lang w:val="en-US"/>
        </w:rPr>
      </w:pPr>
      <w:r w:rsidRPr="00DC4FF1">
        <w:rPr>
          <w:sz w:val="20"/>
          <w:szCs w:val="20"/>
          <w:lang w:val="en-US"/>
        </w:rPr>
        <w:t xml:space="preserve">Table 1: </w:t>
      </w:r>
      <w:r>
        <w:rPr>
          <w:sz w:val="20"/>
          <w:szCs w:val="20"/>
          <w:lang w:val="en-US"/>
        </w:rPr>
        <w:t>Example</w:t>
      </w:r>
      <w:r w:rsidRPr="00DC4FF1">
        <w:rPr>
          <w:sz w:val="20"/>
          <w:szCs w:val="20"/>
          <w:lang w:val="en-US"/>
        </w:rPr>
        <w:t xml:space="preserve"> of Data</w:t>
      </w:r>
      <w:r>
        <w:rPr>
          <w:sz w:val="20"/>
          <w:szCs w:val="20"/>
          <w:lang w:val="en-US"/>
        </w:rPr>
        <w:t>set</w:t>
      </w:r>
    </w:p>
    <w:p w14:paraId="1D67FE94" w14:textId="77777777" w:rsidR="00DC4FF1" w:rsidRDefault="00DC4FF1" w:rsidP="00DC4FF1">
      <w:pPr>
        <w:spacing w:line="360" w:lineRule="auto"/>
        <w:jc w:val="both"/>
        <w:rPr>
          <w:lang w:val="en-US"/>
        </w:rPr>
      </w:pPr>
    </w:p>
    <w:p w14:paraId="6D2D912A" w14:textId="54DD74CC" w:rsidR="004A25E5" w:rsidRDefault="004A25E5" w:rsidP="00DC4FF1">
      <w:pPr>
        <w:spacing w:line="360" w:lineRule="auto"/>
        <w:jc w:val="both"/>
        <w:rPr>
          <w:lang w:val="en-US"/>
        </w:rPr>
      </w:pPr>
      <w:r>
        <w:rPr>
          <w:lang w:val="en-US"/>
        </w:rPr>
        <w:t xml:space="preserve">I dropped </w:t>
      </w:r>
      <w:r w:rsidR="00A93877">
        <w:rPr>
          <w:lang w:val="en-US"/>
        </w:rPr>
        <w:t>four</w:t>
      </w:r>
      <w:r>
        <w:rPr>
          <w:lang w:val="en-US"/>
        </w:rPr>
        <w:t xml:space="preserve"> variables from the dataset because they had missing </w:t>
      </w:r>
      <w:r w:rsidR="00A93877">
        <w:rPr>
          <w:lang w:val="en-US"/>
        </w:rPr>
        <w:t>values</w:t>
      </w:r>
      <w:r>
        <w:rPr>
          <w:lang w:val="en-US"/>
        </w:rPr>
        <w:t xml:space="preserve"> or were irrelevant to the study. The vote variable </w:t>
      </w:r>
      <w:r w:rsidR="00A93877">
        <w:rPr>
          <w:lang w:val="en-US"/>
        </w:rPr>
        <w:t xml:space="preserve">was removed because it </w:t>
      </w:r>
      <w:r>
        <w:rPr>
          <w:lang w:val="en-US"/>
        </w:rPr>
        <w:t xml:space="preserve">had a high percentage of missing data </w:t>
      </w:r>
      <w:r w:rsidR="00A93877">
        <w:rPr>
          <w:lang w:val="en-US"/>
        </w:rPr>
        <w:t>since</w:t>
      </w:r>
      <w:r>
        <w:rPr>
          <w:lang w:val="en-US"/>
        </w:rPr>
        <w:t xml:space="preserve"> only a small percentage of reviews were voted by other users as helpful. The reviewer name, review time and review summary were also irrelevant to this study </w:t>
      </w:r>
      <w:r w:rsidR="00A93877">
        <w:rPr>
          <w:lang w:val="en-US"/>
        </w:rPr>
        <w:t>and</w:t>
      </w:r>
      <w:r>
        <w:rPr>
          <w:lang w:val="en-US"/>
        </w:rPr>
        <w:t xml:space="preserve"> </w:t>
      </w:r>
      <w:r w:rsidR="00A93877">
        <w:rPr>
          <w:lang w:val="en-US"/>
        </w:rPr>
        <w:t>hence</w:t>
      </w:r>
      <w:r>
        <w:rPr>
          <w:lang w:val="en-US"/>
        </w:rPr>
        <w:t xml:space="preserve"> removed.</w:t>
      </w:r>
    </w:p>
    <w:p w14:paraId="7EBBDA09" w14:textId="77777777" w:rsidR="00415E67" w:rsidRDefault="00415E67" w:rsidP="00DC4FF1">
      <w:pPr>
        <w:spacing w:line="360" w:lineRule="auto"/>
        <w:jc w:val="both"/>
        <w:rPr>
          <w:lang w:val="en-US"/>
        </w:rPr>
      </w:pPr>
    </w:p>
    <w:p w14:paraId="19225383" w14:textId="280EEBA7" w:rsidR="00F716E5" w:rsidRDefault="00DC4FF1" w:rsidP="00DC4FF1">
      <w:pPr>
        <w:spacing w:line="360" w:lineRule="auto"/>
        <w:jc w:val="both"/>
        <w:rPr>
          <w:lang w:val="en-US"/>
        </w:rPr>
      </w:pPr>
      <w:r>
        <w:rPr>
          <w:lang w:val="en-US"/>
        </w:rPr>
        <w:t xml:space="preserve">From the dataset, </w:t>
      </w:r>
      <w:r w:rsidR="004A25E5">
        <w:rPr>
          <w:lang w:val="en-US"/>
        </w:rPr>
        <w:t xml:space="preserve">I visualized the univariate distribution of the numerical ratings and found that numerical ratings for </w:t>
      </w:r>
      <w:r>
        <w:rPr>
          <w:lang w:val="en-US"/>
        </w:rPr>
        <w:t>Amazon fashion products followed the same pattern of rating inflation</w:t>
      </w:r>
      <w:r w:rsidR="00F716E5">
        <w:rPr>
          <w:lang w:val="en-US"/>
        </w:rPr>
        <w:t xml:space="preserve"> </w:t>
      </w:r>
      <w:r w:rsidR="004A25E5">
        <w:rPr>
          <w:lang w:val="en-US"/>
        </w:rPr>
        <w:t>observed</w:t>
      </w:r>
      <w:r>
        <w:rPr>
          <w:lang w:val="en-US"/>
        </w:rPr>
        <w:t xml:space="preserve"> </w:t>
      </w:r>
      <w:r w:rsidR="004A25E5">
        <w:rPr>
          <w:lang w:val="en-US"/>
        </w:rPr>
        <w:t>across</w:t>
      </w:r>
      <w:r>
        <w:rPr>
          <w:lang w:val="en-US"/>
        </w:rPr>
        <w:t xml:space="preserve"> other digital marketplaces, like Uber, Airbnb and eBay </w:t>
      </w:r>
      <w:r>
        <w:rPr>
          <w:lang w:val="en-US"/>
        </w:rPr>
        <w:fldChar w:fldCharType="begin" w:fldLock="1"/>
      </w:r>
      <w:r>
        <w:rPr>
          <w:lang w:val="en-US"/>
        </w:rPr>
        <w:instrText>ADDIN CSL_CITATION {"citationItems":[{"id":"ITEM-1","itemData":{"abstract":"Uber sent out a document to drivers that explains its secretive ranking system.","author":[{"dropping-particle":"","family":"Cook","given":"James","non-dropping-particle":"","parse-names":false,"suffix":""}],"container-title":"Business Insider","id":"ITEM-1","issued":{"date-parts":[["2015"]]},"title":"Uber ' s internal charts show how its driver ­ rating system actually works","type":"webpage"},"uris":["http://www.mendeley.com/documents/?uuid=72a13b96-31ea-4301-897d-040ceb5fca8f"]},{"id":"ITEM-2","itemData":{"DOI":"10.1145/3219166.3219222","ISBN":"9781450358293","abstract":"A solution to marketplace information asymmetries is to have trading partners publicly rate each other post-transaction. Many have shown these ratings are effective; we show that their effectiveness deteriorates over time. The problem is that ratings are prone to inflation, with raters feeling pressure to leave “above average” ratings, which in turn pushes the average higher. This pressure stems from raters' desire to not harm the rated seller. As the potential to harm is what makes ratings effective, reputation systems, as currently designed, sow the seeds of their own irrelevance. Full Paper: https://papers.ssrn.com/sol3/papers.cfm?abstract_id=3136473","author":[{"dropping-particle":"","family":"Filippas","given":"Apostolos","non-dropping-particle":"","parse-names":false,"suffix":""},{"dropping-particle":"","family":"Horton","given":"John Joseph","non-dropping-particle":"","parse-names":false,"suffix":""},{"dropping-particle":"","family":"Golden","given":"Joseph","non-dropping-particle":"","parse-names":false,"suffix":""}],"container-title":"ACM EC 2018 - Proceedings of the 2018 ACM Conference on Economics and Computation","id":"ITEM-2","issued":{"date-parts":[["2018"]]},"title":"Reputation inflation","type":"paper-conference"},"uris":["http://www.mendeley.com/documents/?uuid=4818de27-1967-4e4d-8722-b9399ffeea8f"]},{"id":"ITEM-3","itemData":{"DOI":"10.1145/1562764.1562800","ISSN":"00010782","author":[{"dropping-particle":"","family":"Hu","given":"Nan","non-dropping-particle":"","parse-names":false,"suffix":""},{"dropping-particle":"","family":"Zhang","given":"Jie","non-dropping-particle":"","parse-names":false,"suffix":""},{"dropping-particle":"","family":"Pavlou","given":"Paul A.","non-dropping-particle":"","parse-names":false,"suffix":""}],"container-title":"Communications of the ACM","id":"ITEM-3","issued":{"date-parts":[["2009"]]},"title":"Overcoming the J-shaped distribution of product reviews","type":"article"},"uris":["http://www.mendeley.com/documents/?uuid=2d1ffa55-6b15-43ac-9ead-c5899d646ce7"]},{"id":"ITEM-4","itemData":{"DOI":"10.2139/ssrn.2554500","abstract":"Judging by the millions of reviews left by guests on the Airbnb platform, this \"trusted community marketplace\" is fulfilling its mission of matching travelers seeking accommodation with hosts who have room to spare remarkably well.  Based on our analysis of ratings we collected for over 600,000 properties listed on Airbnb worldwide, we find that nearly 95% of Airbnb properties boast an average user-generated rating of either 4.5 or 5 stars (the maximum); virtually none have less than a 3.5 star rating. We contrast this with the ratings of approximately half a million hotels worldwide that we collected on TripAdvisor, where there is a much lower average rating of 3.8 stars, and more variance across reviews. Considering properties by accommodation type and by location, we find considerable variability in ratings, and observe that vacation rental properties on TripAdvisor have ratings most similar to ratings of Airbnb properties. Last, we consider several thousand properties that are listed on both platforms. For these cross-listed properties, we find that even though the average ratings on Airbnb and TripAdvisor are similar, proportionally more properties receive the highest ratings (4.5 stars and above) on Airbnb than on TripAdvisor. Moreover, there is only weak correlation in the ratings of individual cross-listed properties across the two platforms. Our work is a first step towards understanding and interpreting nuances of user-generated ratings in the context of the sharing economy.","author":[{"dropping-particle":"","family":"Zervas","given":"Georgios","non-dropping-particle":"","parse-names":false,"suffix":""},{"dropping-particle":"","family":"Proserpio","given":"Davide","non-dropping-particle":"","parse-names":false,"suffix":""},{"dropping-particle":"","family":"Byers","given":"John","non-dropping-particle":"","parse-names":false,"suffix":""}],"container-title":"SSRN Electronic Journal","id":"ITEM-4","issued":{"date-parts":[["2018"]]},"title":"A First Look at Online Reputation on Airbnb, Where Every Stay is Above Average","type":"article-journal"},"uris":["http://www.mendeley.com/documents/?uuid=ecf3345d-b63a-4d9f-8326-3e0e092d43a8"]}],"mendeley":{"formattedCitation":"(Cook 2015; Filippas, Horton, and Golden 2018; Hu, Zhang, and Pavlou 2009; Zervas, Proserpio, and Byers 2018)","plainTextFormattedCitation":"(Cook 2015; Filippas, Horton, and Golden 2018; Hu, Zhang, and Pavlou 2009; Zervas, Proserpio, and Byers 2018)","previouslyFormattedCitation":"(Cook 2015; Filippas, Horton, and Golden 2018; Hu, Zhang, and Pavlou 2009; Zervas, Proserpio, and Byers 2018)"},"properties":{"noteIndex":0},"schema":"https://github.com/citation-style-language/schema/raw/master/csl-citation.json"}</w:instrText>
      </w:r>
      <w:r>
        <w:rPr>
          <w:lang w:val="en-US"/>
        </w:rPr>
        <w:fldChar w:fldCharType="separate"/>
      </w:r>
      <w:r w:rsidRPr="000348C1">
        <w:rPr>
          <w:noProof/>
          <w:lang w:val="en-US"/>
        </w:rPr>
        <w:t>(Cook 2015; Filippas, Horton, and Golden 2018; Hu, Zhang, and Pavlou 2009; Zervas, Proserpio, and Byers 2018)</w:t>
      </w:r>
      <w:r>
        <w:rPr>
          <w:lang w:val="en-US"/>
        </w:rPr>
        <w:fldChar w:fldCharType="end"/>
      </w:r>
      <w:r>
        <w:rPr>
          <w:lang w:val="en-US"/>
        </w:rPr>
        <w:t xml:space="preserve">. In figure 1, </w:t>
      </w:r>
      <w:r w:rsidR="00F716E5">
        <w:rPr>
          <w:lang w:val="en-US"/>
        </w:rPr>
        <w:t>the histogram highlights the</w:t>
      </w:r>
      <w:r>
        <w:rPr>
          <w:lang w:val="en-US"/>
        </w:rPr>
        <w:t xml:space="preserve"> negative skew</w:t>
      </w:r>
      <w:r w:rsidR="004927E8">
        <w:rPr>
          <w:lang w:val="en-US"/>
        </w:rPr>
        <w:t xml:space="preserve"> (-1.01)</w:t>
      </w:r>
      <w:r>
        <w:rPr>
          <w:lang w:val="en-US"/>
        </w:rPr>
        <w:t xml:space="preserve"> </w:t>
      </w:r>
      <w:r w:rsidR="00F716E5">
        <w:rPr>
          <w:lang w:val="en-US"/>
        </w:rPr>
        <w:t xml:space="preserve">in numerical ratings </w:t>
      </w:r>
      <w:r>
        <w:rPr>
          <w:lang w:val="en-US"/>
        </w:rPr>
        <w:t>with a heavy concentration of</w:t>
      </w:r>
      <w:r w:rsidR="00F716E5">
        <w:rPr>
          <w:lang w:val="en-US"/>
        </w:rPr>
        <w:t xml:space="preserve"> ratings in the</w:t>
      </w:r>
      <w:r>
        <w:rPr>
          <w:lang w:val="en-US"/>
        </w:rPr>
        <w:t xml:space="preserve"> 5-star</w:t>
      </w:r>
      <w:r w:rsidR="000B09CD">
        <w:rPr>
          <w:lang w:val="en-US"/>
        </w:rPr>
        <w:t>s</w:t>
      </w:r>
      <w:r>
        <w:rPr>
          <w:lang w:val="en-US"/>
        </w:rPr>
        <w:t xml:space="preserve"> </w:t>
      </w:r>
      <w:r w:rsidR="00F716E5">
        <w:rPr>
          <w:lang w:val="en-US"/>
        </w:rPr>
        <w:t>category</w:t>
      </w:r>
      <w:r>
        <w:rPr>
          <w:lang w:val="en-US"/>
        </w:rPr>
        <w:t>. 53 % of the ratings</w:t>
      </w:r>
      <w:r w:rsidR="00F716E5">
        <w:rPr>
          <w:lang w:val="en-US"/>
        </w:rPr>
        <w:t xml:space="preserve"> for Amazon fashion products from May 1996 to October 2018</w:t>
      </w:r>
      <w:r>
        <w:rPr>
          <w:lang w:val="en-US"/>
        </w:rPr>
        <w:t xml:space="preserve"> were 5-stars and 16 % of the ratings were 4-stars. 1-star, 2-stars and 3-stars rating</w:t>
      </w:r>
      <w:r w:rsidR="00F716E5">
        <w:rPr>
          <w:lang w:val="en-US"/>
        </w:rPr>
        <w:t>s</w:t>
      </w:r>
      <w:r>
        <w:rPr>
          <w:lang w:val="en-US"/>
        </w:rPr>
        <w:t xml:space="preserve"> cumulatively only made up 29 % of the overall ratings.</w:t>
      </w:r>
      <w:r w:rsidR="004927E8">
        <w:rPr>
          <w:lang w:val="en-US"/>
        </w:rPr>
        <w:t xml:space="preserve"> The mean of the ratings was 3.91-stars and the median of the ratings was 5-stars.</w:t>
      </w:r>
      <w:r w:rsidR="000C5A08">
        <w:rPr>
          <w:lang w:val="en-US"/>
        </w:rPr>
        <w:t xml:space="preserve"> As suggested by the extant literature, it is possible but not realistic for every product and customer experience to be above the average. Rating inflation is the more likely explanation for why a majority of ratings are so high.</w:t>
      </w:r>
    </w:p>
    <w:p w14:paraId="53D4DE8C" w14:textId="6F83ED36" w:rsidR="00DC4FF1" w:rsidRDefault="00DC4FF1" w:rsidP="00DC4FF1">
      <w:pPr>
        <w:spacing w:line="360" w:lineRule="auto"/>
        <w:jc w:val="center"/>
        <w:rPr>
          <w:lang w:val="en-US"/>
        </w:rPr>
      </w:pPr>
      <w:r>
        <w:rPr>
          <w:noProof/>
          <w:lang w:val="en-US"/>
        </w:rPr>
        <w:lastRenderedPageBreak/>
        <w:drawing>
          <wp:inline distT="0" distB="0" distL="0" distR="0" wp14:anchorId="2104AB03" wp14:editId="1F5E8823">
            <wp:extent cx="3928262" cy="235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3967243" cy="2378586"/>
                    </a:xfrm>
                    <a:prstGeom prst="rect">
                      <a:avLst/>
                    </a:prstGeom>
                  </pic:spPr>
                </pic:pic>
              </a:graphicData>
            </a:graphic>
          </wp:inline>
        </w:drawing>
      </w:r>
    </w:p>
    <w:p w14:paraId="1F195F1B" w14:textId="4D57C551" w:rsidR="00DC4FF1" w:rsidRDefault="00DC4FF1" w:rsidP="00DC4FF1">
      <w:pPr>
        <w:spacing w:line="360" w:lineRule="auto"/>
        <w:jc w:val="center"/>
        <w:rPr>
          <w:sz w:val="20"/>
          <w:szCs w:val="20"/>
          <w:lang w:val="en-US"/>
        </w:rPr>
      </w:pPr>
      <w:r>
        <w:rPr>
          <w:sz w:val="20"/>
          <w:szCs w:val="20"/>
          <w:lang w:val="en-US"/>
        </w:rPr>
        <w:t>Figure</w:t>
      </w:r>
      <w:r w:rsidRPr="00DC4FF1">
        <w:rPr>
          <w:sz w:val="20"/>
          <w:szCs w:val="20"/>
          <w:lang w:val="en-US"/>
        </w:rPr>
        <w:t xml:space="preserve"> 1: </w:t>
      </w:r>
      <w:r>
        <w:rPr>
          <w:sz w:val="20"/>
          <w:szCs w:val="20"/>
          <w:lang w:val="en-US"/>
        </w:rPr>
        <w:t>Histogram of Ratings for Amazon-branded Fashion Products</w:t>
      </w:r>
    </w:p>
    <w:p w14:paraId="33301A0B" w14:textId="77777777" w:rsidR="00DC4FF1" w:rsidRDefault="00DC4FF1" w:rsidP="00DC4FF1">
      <w:pPr>
        <w:spacing w:line="360" w:lineRule="auto"/>
        <w:jc w:val="center"/>
        <w:rPr>
          <w:lang w:val="en-US"/>
        </w:rPr>
      </w:pPr>
    </w:p>
    <w:p w14:paraId="4686CD5D" w14:textId="1ABC5A9C" w:rsidR="00660152" w:rsidRDefault="00660152" w:rsidP="00DC4FF1">
      <w:pPr>
        <w:spacing w:line="360" w:lineRule="auto"/>
        <w:jc w:val="both"/>
        <w:rPr>
          <w:lang w:val="en-US"/>
        </w:rPr>
      </w:pPr>
      <w:r>
        <w:rPr>
          <w:lang w:val="en-US"/>
        </w:rPr>
        <w:t xml:space="preserve">To </w:t>
      </w:r>
      <w:r w:rsidR="00F716E5">
        <w:rPr>
          <w:lang w:val="en-US"/>
        </w:rPr>
        <w:t xml:space="preserve">analyze the plain-text feedback, it was necessary to clean and </w:t>
      </w:r>
      <w:r w:rsidR="00820868">
        <w:rPr>
          <w:lang w:val="en-US"/>
        </w:rPr>
        <w:t>prepare</w:t>
      </w:r>
      <w:r w:rsidR="00F716E5">
        <w:rPr>
          <w:lang w:val="en-US"/>
        </w:rPr>
        <w:t xml:space="preserve"> the </w:t>
      </w:r>
      <w:r w:rsidR="004E464B">
        <w:rPr>
          <w:lang w:val="en-US"/>
        </w:rPr>
        <w:t xml:space="preserve">corpus of plain-text </w:t>
      </w:r>
      <w:r w:rsidR="00F716E5">
        <w:rPr>
          <w:lang w:val="en-US"/>
        </w:rPr>
        <w:t>review</w:t>
      </w:r>
      <w:r w:rsidR="004E464B">
        <w:rPr>
          <w:lang w:val="en-US"/>
        </w:rPr>
        <w:t>s</w:t>
      </w:r>
      <w:r w:rsidR="00F716E5">
        <w:rPr>
          <w:lang w:val="en-US"/>
        </w:rPr>
        <w:t>. The</w:t>
      </w:r>
      <w:r>
        <w:rPr>
          <w:lang w:val="en-US"/>
        </w:rPr>
        <w:t xml:space="preserve"> following </w:t>
      </w:r>
      <w:r w:rsidR="004E464B">
        <w:rPr>
          <w:lang w:val="en-US"/>
        </w:rPr>
        <w:t>processes</w:t>
      </w:r>
      <w:r>
        <w:rPr>
          <w:lang w:val="en-US"/>
        </w:rPr>
        <w:t xml:space="preserve"> were taken</w:t>
      </w:r>
      <w:r w:rsidR="00F716E5">
        <w:rPr>
          <w:lang w:val="en-US"/>
        </w:rPr>
        <w:t xml:space="preserve"> to </w:t>
      </w:r>
      <w:r w:rsidR="004E464B">
        <w:rPr>
          <w:lang w:val="en-US"/>
        </w:rPr>
        <w:t xml:space="preserve">wrangle, pre-process and parse </w:t>
      </w:r>
      <w:r w:rsidR="00F716E5">
        <w:rPr>
          <w:lang w:val="en-US"/>
        </w:rPr>
        <w:t>the text data for sentiment analysis</w:t>
      </w:r>
      <w:r>
        <w:rPr>
          <w:lang w:val="en-US"/>
        </w:rPr>
        <w:t>:</w:t>
      </w:r>
    </w:p>
    <w:p w14:paraId="249EAD1A" w14:textId="77777777" w:rsidR="00F716E5" w:rsidRDefault="00F716E5" w:rsidP="00DC4FF1">
      <w:pPr>
        <w:spacing w:line="360" w:lineRule="auto"/>
        <w:jc w:val="both"/>
        <w:rPr>
          <w:lang w:val="en-US"/>
        </w:rPr>
      </w:pPr>
    </w:p>
    <w:p w14:paraId="4727B750" w14:textId="0A24B6C7" w:rsidR="00660152" w:rsidRDefault="00660152" w:rsidP="00660152">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Removal of Punctuations and Digits</w:t>
      </w:r>
    </w:p>
    <w:p w14:paraId="3D849682" w14:textId="4DB36BE6" w:rsidR="00660152" w:rsidRDefault="00660152" w:rsidP="00660152">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Removal of English stop words</w:t>
      </w:r>
    </w:p>
    <w:p w14:paraId="1FAAFA5A" w14:textId="1A3AD479" w:rsidR="00660152" w:rsidRDefault="00660152" w:rsidP="00660152">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Transformed all text to lowercase</w:t>
      </w:r>
    </w:p>
    <w:p w14:paraId="5DF5D3E3" w14:textId="3A5EF222" w:rsidR="00660152" w:rsidRDefault="00660152" w:rsidP="00660152">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Split the sentences into tokens</w:t>
      </w:r>
    </w:p>
    <w:p w14:paraId="677BE315" w14:textId="66124896" w:rsidR="00660152" w:rsidRDefault="00660152" w:rsidP="00660152">
      <w:pPr>
        <w:pStyle w:val="ListParagraph"/>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Stemmed the tokens with lemmatization</w:t>
      </w:r>
    </w:p>
    <w:p w14:paraId="66777D9A" w14:textId="430CFF3F" w:rsidR="00660152" w:rsidRDefault="00660152" w:rsidP="00660152">
      <w:pPr>
        <w:spacing w:line="360" w:lineRule="auto"/>
        <w:jc w:val="both"/>
        <w:rPr>
          <w:lang w:val="en-US"/>
        </w:rPr>
      </w:pPr>
    </w:p>
    <w:tbl>
      <w:tblPr>
        <w:tblStyle w:val="MLAresearchpapertable"/>
        <w:tblW w:w="0" w:type="auto"/>
        <w:tblLook w:val="04A0" w:firstRow="1" w:lastRow="0" w:firstColumn="1" w:lastColumn="0" w:noHBand="0" w:noVBand="1"/>
      </w:tblPr>
      <w:tblGrid>
        <w:gridCol w:w="4508"/>
        <w:gridCol w:w="4508"/>
      </w:tblGrid>
      <w:tr w:rsidR="00660152" w14:paraId="052BB92D" w14:textId="77777777" w:rsidTr="00DE726D">
        <w:trPr>
          <w:cnfStyle w:val="100000000000" w:firstRow="1" w:lastRow="0" w:firstColumn="0" w:lastColumn="0" w:oddVBand="0" w:evenVBand="0" w:oddHBand="0" w:evenHBand="0" w:firstRowFirstColumn="0" w:firstRowLastColumn="0" w:lastRowFirstColumn="0" w:lastRowLastColumn="0"/>
        </w:trPr>
        <w:tc>
          <w:tcPr>
            <w:tcW w:w="4508" w:type="dxa"/>
          </w:tcPr>
          <w:p w14:paraId="41165A56" w14:textId="77777777" w:rsidR="00660152" w:rsidRPr="00A27AED" w:rsidRDefault="00660152" w:rsidP="00DE726D">
            <w:pPr>
              <w:spacing w:line="360" w:lineRule="auto"/>
              <w:jc w:val="both"/>
              <w:rPr>
                <w:color w:val="000000" w:themeColor="text1"/>
                <w:sz w:val="20"/>
                <w:szCs w:val="20"/>
              </w:rPr>
            </w:pPr>
            <w:r w:rsidRPr="00A27AED">
              <w:rPr>
                <w:color w:val="000000" w:themeColor="text1"/>
                <w:sz w:val="20"/>
                <w:szCs w:val="20"/>
              </w:rPr>
              <w:t>Plain-text Feedback before Data Cleaning</w:t>
            </w:r>
          </w:p>
        </w:tc>
        <w:tc>
          <w:tcPr>
            <w:tcW w:w="4508" w:type="dxa"/>
          </w:tcPr>
          <w:p w14:paraId="11946678" w14:textId="77777777" w:rsidR="00660152" w:rsidRPr="00A27AED" w:rsidRDefault="00660152" w:rsidP="00DE726D">
            <w:pPr>
              <w:spacing w:line="360" w:lineRule="auto"/>
              <w:jc w:val="both"/>
              <w:rPr>
                <w:color w:val="000000" w:themeColor="text1"/>
                <w:sz w:val="20"/>
                <w:szCs w:val="20"/>
              </w:rPr>
            </w:pPr>
            <w:r w:rsidRPr="00A27AED">
              <w:rPr>
                <w:color w:val="000000" w:themeColor="text1"/>
                <w:sz w:val="20"/>
                <w:szCs w:val="20"/>
              </w:rPr>
              <w:t>Plain-text Feedback After Data Cleaning</w:t>
            </w:r>
          </w:p>
        </w:tc>
      </w:tr>
      <w:tr w:rsidR="00660152" w14:paraId="1E13B27C" w14:textId="77777777" w:rsidTr="00F716E5">
        <w:trPr>
          <w:trHeight w:val="491"/>
        </w:trPr>
        <w:tc>
          <w:tcPr>
            <w:tcW w:w="4508" w:type="dxa"/>
          </w:tcPr>
          <w:p w14:paraId="796BB3EF" w14:textId="6F769648" w:rsidR="00660152" w:rsidRPr="00A27AED" w:rsidRDefault="00660152" w:rsidP="00DE726D">
            <w:pPr>
              <w:pStyle w:val="HTMLPreformatted"/>
              <w:shd w:val="clear" w:color="auto" w:fill="FFFFFF"/>
              <w:spacing w:line="360" w:lineRule="auto"/>
              <w:rPr>
                <w:rFonts w:ascii="Monaco" w:eastAsiaTheme="minorEastAsia" w:hAnsi="Monaco"/>
                <w:color w:val="000000"/>
                <w:sz w:val="16"/>
                <w:szCs w:val="16"/>
              </w:rPr>
            </w:pPr>
            <w:r>
              <w:rPr>
                <w:rFonts w:ascii="Monaco" w:hAnsi="Monaco"/>
                <w:color w:val="000000"/>
                <w:sz w:val="16"/>
                <w:szCs w:val="16"/>
              </w:rPr>
              <w:t>Exactly what I needed.</w:t>
            </w:r>
          </w:p>
        </w:tc>
        <w:tc>
          <w:tcPr>
            <w:tcW w:w="4508" w:type="dxa"/>
          </w:tcPr>
          <w:p w14:paraId="33E2C7B1" w14:textId="62CFA384" w:rsidR="00660152" w:rsidRPr="00A27AED" w:rsidRDefault="00660152" w:rsidP="00DE726D">
            <w:pPr>
              <w:pStyle w:val="HTMLPreformatted"/>
              <w:shd w:val="clear" w:color="auto" w:fill="FFFFFF"/>
              <w:spacing w:line="360" w:lineRule="auto"/>
              <w:rPr>
                <w:rFonts w:ascii="Monaco" w:eastAsiaTheme="minorEastAsia" w:hAnsi="Monaco"/>
                <w:color w:val="000000"/>
                <w:sz w:val="16"/>
                <w:szCs w:val="16"/>
              </w:rPr>
            </w:pPr>
            <w:r>
              <w:rPr>
                <w:rFonts w:ascii="Monaco" w:hAnsi="Monaco"/>
                <w:color w:val="000000"/>
                <w:sz w:val="16"/>
                <w:szCs w:val="16"/>
              </w:rPr>
              <w:t xml:space="preserve">exactly </w:t>
            </w:r>
            <w:proofErr w:type="spellStart"/>
            <w:r>
              <w:rPr>
                <w:rFonts w:ascii="Monaco" w:hAnsi="Monaco"/>
                <w:color w:val="000000"/>
                <w:sz w:val="16"/>
                <w:szCs w:val="16"/>
              </w:rPr>
              <w:t>i</w:t>
            </w:r>
            <w:proofErr w:type="spellEnd"/>
            <w:r>
              <w:rPr>
                <w:rFonts w:ascii="Monaco" w:hAnsi="Monaco"/>
                <w:color w:val="000000"/>
                <w:sz w:val="16"/>
                <w:szCs w:val="16"/>
              </w:rPr>
              <w:t xml:space="preserve"> needed</w:t>
            </w:r>
          </w:p>
        </w:tc>
      </w:tr>
      <w:tr w:rsidR="00660152" w14:paraId="4C266740" w14:textId="77777777" w:rsidTr="00F716E5">
        <w:trPr>
          <w:trHeight w:val="353"/>
        </w:trPr>
        <w:tc>
          <w:tcPr>
            <w:tcW w:w="4508" w:type="dxa"/>
          </w:tcPr>
          <w:p w14:paraId="74B30913" w14:textId="2A7F7D68" w:rsidR="00660152" w:rsidRPr="00A27AED" w:rsidRDefault="00660152" w:rsidP="00660152">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Too tiny an opening.</w:t>
            </w:r>
          </w:p>
        </w:tc>
        <w:tc>
          <w:tcPr>
            <w:tcW w:w="4508" w:type="dxa"/>
          </w:tcPr>
          <w:p w14:paraId="1370096D" w14:textId="73F428DB" w:rsidR="00660152" w:rsidRPr="00A27AED" w:rsidRDefault="00660152" w:rsidP="00DE726D">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tiny opening</w:t>
            </w:r>
          </w:p>
        </w:tc>
      </w:tr>
      <w:tr w:rsidR="00660152" w14:paraId="3441AB05" w14:textId="77777777" w:rsidTr="00F716E5">
        <w:trPr>
          <w:trHeight w:val="78"/>
        </w:trPr>
        <w:tc>
          <w:tcPr>
            <w:tcW w:w="4508" w:type="dxa"/>
          </w:tcPr>
          <w:p w14:paraId="661FE45A" w14:textId="0B768DD9" w:rsidR="00660152" w:rsidRDefault="00660152" w:rsidP="00660152">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Love these… I am going to order another pack.</w:t>
            </w:r>
          </w:p>
        </w:tc>
        <w:tc>
          <w:tcPr>
            <w:tcW w:w="4508" w:type="dxa"/>
          </w:tcPr>
          <w:p w14:paraId="7088340C" w14:textId="22ED09E2" w:rsidR="00660152" w:rsidRPr="00A27AED" w:rsidRDefault="00660152" w:rsidP="00DE726D">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love i going order another pack</w:t>
            </w:r>
          </w:p>
        </w:tc>
      </w:tr>
    </w:tbl>
    <w:p w14:paraId="5C1F3BAC" w14:textId="77777777" w:rsidR="00660152" w:rsidRDefault="00660152" w:rsidP="00660152">
      <w:pPr>
        <w:spacing w:line="360" w:lineRule="auto"/>
        <w:jc w:val="center"/>
        <w:rPr>
          <w:sz w:val="20"/>
          <w:szCs w:val="20"/>
          <w:lang w:val="en-US"/>
        </w:rPr>
      </w:pPr>
    </w:p>
    <w:p w14:paraId="543B7519" w14:textId="7925E055" w:rsidR="00660152" w:rsidRDefault="00660152" w:rsidP="00660152">
      <w:pPr>
        <w:spacing w:line="360" w:lineRule="auto"/>
        <w:jc w:val="center"/>
        <w:rPr>
          <w:sz w:val="20"/>
          <w:szCs w:val="20"/>
          <w:lang w:val="en-US"/>
        </w:rPr>
      </w:pPr>
      <w:r>
        <w:rPr>
          <w:sz w:val="20"/>
          <w:szCs w:val="20"/>
          <w:lang w:val="en-US"/>
        </w:rPr>
        <w:t>Table</w:t>
      </w:r>
      <w:r w:rsidRPr="00DC4FF1">
        <w:rPr>
          <w:sz w:val="20"/>
          <w:szCs w:val="20"/>
          <w:lang w:val="en-US"/>
        </w:rPr>
        <w:t xml:space="preserve"> </w:t>
      </w:r>
      <w:r>
        <w:rPr>
          <w:sz w:val="20"/>
          <w:szCs w:val="20"/>
          <w:lang w:val="en-US"/>
        </w:rPr>
        <w:t>2</w:t>
      </w:r>
      <w:r w:rsidRPr="00DC4FF1">
        <w:rPr>
          <w:sz w:val="20"/>
          <w:szCs w:val="20"/>
          <w:lang w:val="en-US"/>
        </w:rPr>
        <w:t xml:space="preserve">: </w:t>
      </w:r>
      <w:r>
        <w:rPr>
          <w:sz w:val="20"/>
          <w:szCs w:val="20"/>
          <w:lang w:val="en-US"/>
        </w:rPr>
        <w:t>Sample of plain-text reviews before and after cleaning</w:t>
      </w:r>
    </w:p>
    <w:p w14:paraId="307F71A4" w14:textId="257DD4AC" w:rsidR="00916004" w:rsidRDefault="00916004" w:rsidP="0010482D">
      <w:pPr>
        <w:spacing w:line="360" w:lineRule="auto"/>
        <w:rPr>
          <w:b/>
          <w:bCs/>
          <w:lang w:val="en-US"/>
        </w:rPr>
      </w:pPr>
    </w:p>
    <w:p w14:paraId="6754853A" w14:textId="30880280" w:rsidR="00CE02BC" w:rsidRDefault="00CE02BC" w:rsidP="0010482D">
      <w:pPr>
        <w:spacing w:line="360" w:lineRule="auto"/>
        <w:rPr>
          <w:b/>
          <w:bCs/>
          <w:lang w:val="en-US"/>
        </w:rPr>
      </w:pPr>
    </w:p>
    <w:p w14:paraId="6CD4A8B6" w14:textId="35594182" w:rsidR="00CE02BC" w:rsidRDefault="00CE02BC" w:rsidP="0010482D">
      <w:pPr>
        <w:spacing w:line="360" w:lineRule="auto"/>
        <w:rPr>
          <w:b/>
          <w:bCs/>
          <w:lang w:val="en-US"/>
        </w:rPr>
      </w:pPr>
    </w:p>
    <w:p w14:paraId="3C32E794" w14:textId="07EAD9F5" w:rsidR="00CE02BC" w:rsidRDefault="00CE02BC" w:rsidP="0010482D">
      <w:pPr>
        <w:spacing w:line="360" w:lineRule="auto"/>
        <w:rPr>
          <w:b/>
          <w:bCs/>
          <w:lang w:val="en-US"/>
        </w:rPr>
      </w:pPr>
    </w:p>
    <w:p w14:paraId="57B84087" w14:textId="77777777" w:rsidR="00CE02BC" w:rsidRDefault="00CE02BC" w:rsidP="0010482D">
      <w:pPr>
        <w:spacing w:line="360" w:lineRule="auto"/>
        <w:rPr>
          <w:b/>
          <w:bCs/>
          <w:lang w:val="en-US"/>
        </w:rPr>
      </w:pPr>
    </w:p>
    <w:p w14:paraId="7B6C5A10" w14:textId="41CB06A6" w:rsidR="00916004" w:rsidRDefault="00916004" w:rsidP="00916004">
      <w:pPr>
        <w:spacing w:line="360" w:lineRule="auto"/>
        <w:jc w:val="center"/>
        <w:rPr>
          <w:b/>
          <w:bCs/>
          <w:lang w:val="en-US"/>
        </w:rPr>
      </w:pPr>
      <w:r>
        <w:rPr>
          <w:b/>
          <w:bCs/>
          <w:lang w:val="en-US"/>
        </w:rPr>
        <w:lastRenderedPageBreak/>
        <w:t>Results</w:t>
      </w:r>
      <w:r w:rsidR="00B82D67">
        <w:rPr>
          <w:b/>
          <w:bCs/>
          <w:lang w:val="en-US"/>
        </w:rPr>
        <w:t xml:space="preserve"> and Discussion</w:t>
      </w:r>
    </w:p>
    <w:p w14:paraId="52366836" w14:textId="3A80524B" w:rsidR="004927E8" w:rsidRDefault="00FD0E36" w:rsidP="00B439A6">
      <w:pPr>
        <w:spacing w:line="360" w:lineRule="auto"/>
        <w:jc w:val="both"/>
        <w:rPr>
          <w:lang w:val="en-US"/>
        </w:rPr>
      </w:pPr>
      <w:r>
        <w:rPr>
          <w:lang w:val="en-US"/>
        </w:rPr>
        <w:t xml:space="preserve">The results from this study demonstrate that it is possible to obtain </w:t>
      </w:r>
      <w:r w:rsidR="004927E8">
        <w:rPr>
          <w:lang w:val="en-US"/>
        </w:rPr>
        <w:t xml:space="preserve">a less inflated review metrics by extracting sentiment scores from text-based reviews using the AFINN lexicon. The sentiment scores for Amazon-branded fashion products were less negatively skewed than the numerical ratings (as seen in figure 1) and </w:t>
      </w:r>
      <w:r w:rsidR="00DD2F6B">
        <w:rPr>
          <w:lang w:val="en-US"/>
        </w:rPr>
        <w:t>appeared to follow</w:t>
      </w:r>
      <w:r w:rsidR="004927E8">
        <w:rPr>
          <w:lang w:val="en-US"/>
        </w:rPr>
        <w:t xml:space="preserve"> a more normal distribution (as seen from the histogram in figure 2). The mean and median of the Sentiment Score were </w:t>
      </w:r>
      <w:r w:rsidR="00DD2F6B">
        <w:rPr>
          <w:lang w:val="en-US"/>
        </w:rPr>
        <w:t>4.66 and 3.0 respectively</w:t>
      </w:r>
      <w:r w:rsidR="004927E8">
        <w:rPr>
          <w:lang w:val="en-US"/>
        </w:rPr>
        <w:t>, which are</w:t>
      </w:r>
      <w:r w:rsidR="00DD2F6B">
        <w:rPr>
          <w:lang w:val="en-US"/>
        </w:rPr>
        <w:t xml:space="preserve"> both</w:t>
      </w:r>
      <w:r w:rsidR="004927E8">
        <w:rPr>
          <w:lang w:val="en-US"/>
        </w:rPr>
        <w:t xml:space="preserve"> further away from the highest possible score. </w:t>
      </w:r>
      <w:r w:rsidR="00DD2F6B">
        <w:rPr>
          <w:lang w:val="en-US"/>
        </w:rPr>
        <w:t>In general, the Sentiment Score for Amazon reviews tend to be closer to the neutral (0) to slightly positive (4) range.</w:t>
      </w:r>
    </w:p>
    <w:p w14:paraId="3EF1ECB8" w14:textId="77777777" w:rsidR="00B439A6" w:rsidRDefault="00B439A6" w:rsidP="00B439A6">
      <w:pPr>
        <w:spacing w:line="360" w:lineRule="auto"/>
        <w:jc w:val="both"/>
        <w:rPr>
          <w:lang w:val="en-US"/>
        </w:rPr>
      </w:pPr>
    </w:p>
    <w:p w14:paraId="343EBDF5" w14:textId="5FB31864" w:rsidR="00B84ADB" w:rsidRDefault="00012ECE" w:rsidP="00916004">
      <w:pPr>
        <w:spacing w:line="360" w:lineRule="auto"/>
        <w:jc w:val="center"/>
        <w:rPr>
          <w:b/>
          <w:bCs/>
          <w:lang w:val="en-US"/>
        </w:rPr>
      </w:pPr>
      <w:r>
        <w:rPr>
          <w:b/>
          <w:bCs/>
          <w:noProof/>
          <w:lang w:val="en-US"/>
        </w:rPr>
        <w:drawing>
          <wp:inline distT="0" distB="0" distL="0" distR="0" wp14:anchorId="0A340A4C" wp14:editId="29835AB4">
            <wp:extent cx="4468091" cy="2523827"/>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4481673" cy="2531499"/>
                    </a:xfrm>
                    <a:prstGeom prst="rect">
                      <a:avLst/>
                    </a:prstGeom>
                  </pic:spPr>
                </pic:pic>
              </a:graphicData>
            </a:graphic>
          </wp:inline>
        </w:drawing>
      </w:r>
    </w:p>
    <w:p w14:paraId="37BEB691" w14:textId="4E8E797F" w:rsidR="00CE02BC" w:rsidRDefault="00CE02BC" w:rsidP="00CE02BC">
      <w:pPr>
        <w:spacing w:line="360" w:lineRule="auto"/>
        <w:jc w:val="center"/>
        <w:rPr>
          <w:sz w:val="20"/>
          <w:szCs w:val="20"/>
          <w:lang w:val="en-US"/>
        </w:rPr>
      </w:pPr>
      <w:r>
        <w:rPr>
          <w:sz w:val="20"/>
          <w:szCs w:val="20"/>
          <w:lang w:val="en-US"/>
        </w:rPr>
        <w:t>Figure</w:t>
      </w:r>
      <w:r w:rsidRPr="00DC4FF1">
        <w:rPr>
          <w:sz w:val="20"/>
          <w:szCs w:val="20"/>
          <w:lang w:val="en-US"/>
        </w:rPr>
        <w:t xml:space="preserve"> </w:t>
      </w:r>
      <w:r>
        <w:rPr>
          <w:sz w:val="20"/>
          <w:szCs w:val="20"/>
          <w:lang w:val="en-US"/>
        </w:rPr>
        <w:t>2</w:t>
      </w:r>
      <w:r w:rsidRPr="00DC4FF1">
        <w:rPr>
          <w:sz w:val="20"/>
          <w:szCs w:val="20"/>
          <w:lang w:val="en-US"/>
        </w:rPr>
        <w:t xml:space="preserve">: </w:t>
      </w:r>
      <w:r>
        <w:rPr>
          <w:sz w:val="20"/>
          <w:szCs w:val="20"/>
          <w:lang w:val="en-US"/>
        </w:rPr>
        <w:t>Histogram of AFINN Sentiment Score</w:t>
      </w:r>
      <w:r w:rsidR="00B74BCA">
        <w:rPr>
          <w:sz w:val="20"/>
          <w:szCs w:val="20"/>
          <w:lang w:val="en-US"/>
        </w:rPr>
        <w:t xml:space="preserve"> for Amazon Reviews</w:t>
      </w:r>
    </w:p>
    <w:p w14:paraId="70F66647" w14:textId="49AE6FE6" w:rsidR="00CE02BC" w:rsidRDefault="00CE02BC" w:rsidP="00916004">
      <w:pPr>
        <w:spacing w:line="360" w:lineRule="auto"/>
        <w:jc w:val="center"/>
        <w:rPr>
          <w:b/>
          <w:bCs/>
          <w:lang w:val="en-US"/>
        </w:rPr>
      </w:pPr>
    </w:p>
    <w:p w14:paraId="6A2ADDBD" w14:textId="1953C5C8" w:rsidR="00DD2F6B" w:rsidRDefault="00DD2F6B" w:rsidP="00FD2017">
      <w:pPr>
        <w:spacing w:line="360" w:lineRule="auto"/>
        <w:jc w:val="both"/>
        <w:rPr>
          <w:lang w:val="en-US"/>
        </w:rPr>
      </w:pPr>
      <w:r>
        <w:rPr>
          <w:lang w:val="en-US"/>
        </w:rPr>
        <w:t>However, the skew and kurtosis of the sentiment score highlights that this measure</w:t>
      </w:r>
      <w:r w:rsidR="000B09CD">
        <w:rPr>
          <w:lang w:val="en-US"/>
        </w:rPr>
        <w:t xml:space="preserve"> of customer review</w:t>
      </w:r>
      <w:r>
        <w:rPr>
          <w:lang w:val="en-US"/>
        </w:rPr>
        <w:t xml:space="preserve"> is imperfect. The skew for sentiment score was 8.53 (highly positively skewed) and the kurtosis was 1118. This is the opposite from the 5-</w:t>
      </w:r>
      <w:r w:rsidR="000B09CD">
        <w:rPr>
          <w:lang w:val="en-US"/>
        </w:rPr>
        <w:t>s</w:t>
      </w:r>
      <w:r>
        <w:rPr>
          <w:lang w:val="en-US"/>
        </w:rPr>
        <w:t>tar</w:t>
      </w:r>
      <w:r w:rsidR="000B09CD">
        <w:rPr>
          <w:lang w:val="en-US"/>
        </w:rPr>
        <w:t>s</w:t>
      </w:r>
      <w:r>
        <w:rPr>
          <w:lang w:val="en-US"/>
        </w:rPr>
        <w:t xml:space="preserve"> ratings</w:t>
      </w:r>
      <w:r w:rsidR="000B09CD">
        <w:rPr>
          <w:lang w:val="en-US"/>
        </w:rPr>
        <w:t>, which was negatively skewed</w:t>
      </w:r>
      <w:r>
        <w:rPr>
          <w:lang w:val="en-US"/>
        </w:rPr>
        <w:t xml:space="preserve"> and suggest</w:t>
      </w:r>
      <w:r w:rsidR="000B09CD">
        <w:rPr>
          <w:lang w:val="en-US"/>
        </w:rPr>
        <w:t>s</w:t>
      </w:r>
      <w:r>
        <w:rPr>
          <w:lang w:val="en-US"/>
        </w:rPr>
        <w:t xml:space="preserve"> that </w:t>
      </w:r>
      <w:r w:rsidR="000B09CD">
        <w:rPr>
          <w:lang w:val="en-US"/>
        </w:rPr>
        <w:t xml:space="preserve">the sentiment analysis algorithm is picking up a small percentage of extremely positive sentiment scores that are significantly above the mean. </w:t>
      </w:r>
      <w:r>
        <w:rPr>
          <w:lang w:val="en-US"/>
        </w:rPr>
        <w:t>An explanation for this is that longer worded</w:t>
      </w:r>
      <w:r w:rsidR="000B09CD">
        <w:rPr>
          <w:lang w:val="en-US"/>
        </w:rPr>
        <w:t xml:space="preserve"> reviews</w:t>
      </w:r>
      <w:r>
        <w:rPr>
          <w:lang w:val="en-US"/>
        </w:rPr>
        <w:t xml:space="preserve"> could have more positive words and therefore contribute to much</w:t>
      </w:r>
      <w:r w:rsidR="009A14B6">
        <w:rPr>
          <w:lang w:val="en-US"/>
        </w:rPr>
        <w:t xml:space="preserve"> more extreme</w:t>
      </w:r>
      <w:r>
        <w:rPr>
          <w:lang w:val="en-US"/>
        </w:rPr>
        <w:t xml:space="preserve"> </w:t>
      </w:r>
      <w:r w:rsidR="009A14B6">
        <w:rPr>
          <w:lang w:val="en-US"/>
        </w:rPr>
        <w:t xml:space="preserve">sentiment scores. To mitigate this in the future, it would be useful to divide the sentiment scores by the total number of words that were matched to the lexicon so that the </w:t>
      </w:r>
      <w:r w:rsidR="000B09CD">
        <w:rPr>
          <w:lang w:val="en-US"/>
        </w:rPr>
        <w:t>word count</w:t>
      </w:r>
      <w:r w:rsidR="009A14B6">
        <w:rPr>
          <w:lang w:val="en-US"/>
        </w:rPr>
        <w:t xml:space="preserve"> of reviews can be controlled for. </w:t>
      </w:r>
    </w:p>
    <w:p w14:paraId="7A17198A" w14:textId="77777777" w:rsidR="00DD2F6B" w:rsidRDefault="00DD2F6B" w:rsidP="00FD2017">
      <w:pPr>
        <w:spacing w:line="360" w:lineRule="auto"/>
        <w:jc w:val="both"/>
        <w:rPr>
          <w:lang w:val="en-US"/>
        </w:rPr>
      </w:pPr>
    </w:p>
    <w:p w14:paraId="7312D547" w14:textId="77777777" w:rsidR="00FD2017" w:rsidRDefault="00FD2017" w:rsidP="00916004">
      <w:pPr>
        <w:spacing w:line="360" w:lineRule="auto"/>
        <w:jc w:val="center"/>
        <w:rPr>
          <w:b/>
          <w:bCs/>
          <w:lang w:val="en-US"/>
        </w:rPr>
      </w:pPr>
    </w:p>
    <w:p w14:paraId="3F9DB538" w14:textId="2A6EAD6C" w:rsidR="00916004" w:rsidRDefault="00012ECE" w:rsidP="00916004">
      <w:pPr>
        <w:spacing w:line="360" w:lineRule="auto"/>
        <w:jc w:val="center"/>
        <w:rPr>
          <w:b/>
          <w:bCs/>
          <w:lang w:val="en-US"/>
        </w:rPr>
      </w:pPr>
      <w:r>
        <w:rPr>
          <w:b/>
          <w:bCs/>
          <w:noProof/>
          <w:lang w:val="en-US"/>
        </w:rPr>
        <w:lastRenderedPageBreak/>
        <w:drawing>
          <wp:inline distT="0" distB="0" distL="0" distR="0" wp14:anchorId="106710B2" wp14:editId="0D119123">
            <wp:extent cx="4461164" cy="29685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a:extLst>
                        <a:ext uri="{28A0092B-C50C-407E-A947-70E740481C1C}">
                          <a14:useLocalDpi xmlns:a14="http://schemas.microsoft.com/office/drawing/2010/main" val="0"/>
                        </a:ext>
                      </a:extLst>
                    </a:blip>
                    <a:stretch>
                      <a:fillRect/>
                    </a:stretch>
                  </pic:blipFill>
                  <pic:spPr>
                    <a:xfrm>
                      <a:off x="0" y="0"/>
                      <a:ext cx="4477044" cy="2979071"/>
                    </a:xfrm>
                    <a:prstGeom prst="rect">
                      <a:avLst/>
                    </a:prstGeom>
                  </pic:spPr>
                </pic:pic>
              </a:graphicData>
            </a:graphic>
          </wp:inline>
        </w:drawing>
      </w:r>
    </w:p>
    <w:p w14:paraId="5A5209F3" w14:textId="65794A96" w:rsidR="00CE02BC" w:rsidRDefault="00B74BCA" w:rsidP="00CE02BC">
      <w:pPr>
        <w:spacing w:line="360" w:lineRule="auto"/>
        <w:jc w:val="center"/>
        <w:rPr>
          <w:sz w:val="20"/>
          <w:szCs w:val="20"/>
          <w:lang w:val="en-US"/>
        </w:rPr>
      </w:pPr>
      <w:r>
        <w:rPr>
          <w:sz w:val="20"/>
          <w:szCs w:val="20"/>
          <w:lang w:val="en-US"/>
        </w:rPr>
        <w:t>Figure</w:t>
      </w:r>
      <w:r w:rsidR="00CE02BC" w:rsidRPr="00DC4FF1">
        <w:rPr>
          <w:sz w:val="20"/>
          <w:szCs w:val="20"/>
          <w:lang w:val="en-US"/>
        </w:rPr>
        <w:t xml:space="preserve"> </w:t>
      </w:r>
      <w:r>
        <w:rPr>
          <w:sz w:val="20"/>
          <w:szCs w:val="20"/>
          <w:lang w:val="en-US"/>
        </w:rPr>
        <w:t>3</w:t>
      </w:r>
      <w:r w:rsidR="00CE02BC" w:rsidRPr="00DC4FF1">
        <w:rPr>
          <w:sz w:val="20"/>
          <w:szCs w:val="20"/>
          <w:lang w:val="en-US"/>
        </w:rPr>
        <w:t xml:space="preserve">: </w:t>
      </w:r>
      <w:r>
        <w:rPr>
          <w:sz w:val="20"/>
          <w:szCs w:val="20"/>
          <w:lang w:val="en-US"/>
        </w:rPr>
        <w:t>Visualizing AFINN Sentiment Score and Numerical Ratings for Amazon Reviews</w:t>
      </w:r>
    </w:p>
    <w:p w14:paraId="72FFCC6B" w14:textId="185A96FD" w:rsidR="00CE02BC" w:rsidRDefault="00CE02BC" w:rsidP="00916004">
      <w:pPr>
        <w:spacing w:line="360" w:lineRule="auto"/>
        <w:jc w:val="center"/>
        <w:rPr>
          <w:b/>
          <w:bCs/>
          <w:lang w:val="en-US"/>
        </w:rPr>
      </w:pPr>
    </w:p>
    <w:p w14:paraId="7D287CFC" w14:textId="3AC798EC" w:rsidR="000B09CD" w:rsidRDefault="000B09CD" w:rsidP="009A14B6">
      <w:pPr>
        <w:spacing w:line="360" w:lineRule="auto"/>
        <w:jc w:val="both"/>
        <w:rPr>
          <w:lang w:val="en-US"/>
        </w:rPr>
      </w:pPr>
      <w:r>
        <w:rPr>
          <w:lang w:val="en-US"/>
        </w:rPr>
        <w:t xml:space="preserve">Figure 3 and figure 4 also highlight that while the sentiment analysis algorithm is generally working properly, there are some limitations. From Figure 4, we can see that there is a generally positive relationship between the 5-stars numerical ratings and the sentiment scores from plain-text reviews. This is expected as people would tend to write more positively worded reviews for products that they have rated highly. However, in figure 3, we can see that there are instances where low-rated products (with 1-star) and positive sentiment. We can also see negative and neutral sentiment scores for products that were rated the highest rating (5-stars). </w:t>
      </w:r>
      <w:r w:rsidR="00B82D67">
        <w:rPr>
          <w:lang w:val="en-US"/>
        </w:rPr>
        <w:t>In table 3, I have highlighted 2 examples of reviews that attributed a 5.0 and 6.0 sentiment score (2</w:t>
      </w:r>
      <w:r w:rsidR="00B82D67" w:rsidRPr="00B82D67">
        <w:rPr>
          <w:vertAlign w:val="superscript"/>
          <w:lang w:val="en-US"/>
        </w:rPr>
        <w:t>nd</w:t>
      </w:r>
      <w:r w:rsidR="00B82D67">
        <w:rPr>
          <w:lang w:val="en-US"/>
        </w:rPr>
        <w:t xml:space="preserve"> column from the right). The reviews were given a 1-star (2</w:t>
      </w:r>
      <w:r w:rsidR="00B82D67" w:rsidRPr="00B82D67">
        <w:rPr>
          <w:vertAlign w:val="superscript"/>
          <w:lang w:val="en-US"/>
        </w:rPr>
        <w:t>nd</w:t>
      </w:r>
      <w:r w:rsidR="00B82D67">
        <w:rPr>
          <w:lang w:val="en-US"/>
        </w:rPr>
        <w:t xml:space="preserve"> column from the left) and the plain-text reviews (5</w:t>
      </w:r>
      <w:r w:rsidR="00B82D67" w:rsidRPr="00B82D67">
        <w:rPr>
          <w:vertAlign w:val="superscript"/>
          <w:lang w:val="en-US"/>
        </w:rPr>
        <w:t>th</w:t>
      </w:r>
      <w:r w:rsidR="00B82D67">
        <w:rPr>
          <w:lang w:val="en-US"/>
        </w:rPr>
        <w:t xml:space="preserve"> column from the left) appear to be negative. In these situations, the bag of words model and AFINN lexicon cannot recognize complex linguistic structures and phrases, like “not big fan”, and thus attribute these reviews as positive. These examples highlight the inherent limitations of natural language processing techniques.</w:t>
      </w:r>
    </w:p>
    <w:p w14:paraId="5EDE16F0" w14:textId="0922DA58" w:rsidR="00B82D67" w:rsidRDefault="00B82D67" w:rsidP="009A14B6">
      <w:pPr>
        <w:spacing w:line="360" w:lineRule="auto"/>
        <w:jc w:val="both"/>
        <w:rPr>
          <w:lang w:val="en-US"/>
        </w:rPr>
      </w:pPr>
    </w:p>
    <w:p w14:paraId="3AB1B3BA" w14:textId="37C29FC7" w:rsidR="00B82D67" w:rsidRPr="00B82D67" w:rsidRDefault="00B82D67" w:rsidP="00B82D67">
      <w:r w:rsidRPr="00B82D67">
        <w:fldChar w:fldCharType="begin"/>
      </w:r>
      <w:r w:rsidRPr="00B82D67">
        <w:instrText xml:space="preserve"> INCLUDEPICTURE "https://lh4.googleusercontent.com/AFtu6pO561JSWwfl-jSnOWVe5Vn2sq61NnzU-SVXxJXV74Nzm5UXxXh2YjvuFkdWA64pEeu6LYh0BtF0vbrxHDAZo2NbDm0ShnFw2ORy2MCd5bwY8QJkmQVhA-x_OpO86SGAQfMHWsI" \* MERGEFORMATINET </w:instrText>
      </w:r>
      <w:r w:rsidRPr="00B82D67">
        <w:fldChar w:fldCharType="separate"/>
      </w:r>
      <w:r w:rsidRPr="00B82D67">
        <w:rPr>
          <w:noProof/>
        </w:rPr>
        <w:drawing>
          <wp:inline distT="0" distB="0" distL="0" distR="0" wp14:anchorId="32DF59A3" wp14:editId="4FACEB10">
            <wp:extent cx="5727700" cy="16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65735"/>
                    </a:xfrm>
                    <a:prstGeom prst="rect">
                      <a:avLst/>
                    </a:prstGeom>
                    <a:noFill/>
                    <a:ln>
                      <a:noFill/>
                    </a:ln>
                  </pic:spPr>
                </pic:pic>
              </a:graphicData>
            </a:graphic>
          </wp:inline>
        </w:drawing>
      </w:r>
      <w:r w:rsidRPr="00B82D67">
        <w:fldChar w:fldCharType="end"/>
      </w:r>
      <w:r w:rsidRPr="00B82D67">
        <w:fldChar w:fldCharType="begin"/>
      </w:r>
      <w:r w:rsidRPr="00B82D67">
        <w:instrText xml:space="preserve"> INCLUDEPICTURE "https://lh5.googleusercontent.com/CyeJtZLSyC5DEg4tTczIDsIHZ0k6yaLf3Zl-6d3EF0Q7RlvLEHTrokHuGhN_hC1SwiyPanjuGzsBMOoka6drBoof92pnkU9EsjHjySWzjH2Vm8nMMheHnOH2UKF0E-QhAdcfk1zhJTg" \* MERGEFORMATINET </w:instrText>
      </w:r>
      <w:r w:rsidRPr="00B82D67">
        <w:fldChar w:fldCharType="separate"/>
      </w:r>
      <w:r w:rsidRPr="00B82D67">
        <w:rPr>
          <w:noProof/>
        </w:rPr>
        <w:drawing>
          <wp:inline distT="0" distB="0" distL="0" distR="0" wp14:anchorId="3D7E8B45" wp14:editId="0EC3FDC8">
            <wp:extent cx="5727700" cy="314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14325"/>
                    </a:xfrm>
                    <a:prstGeom prst="rect">
                      <a:avLst/>
                    </a:prstGeom>
                    <a:noFill/>
                    <a:ln>
                      <a:noFill/>
                    </a:ln>
                  </pic:spPr>
                </pic:pic>
              </a:graphicData>
            </a:graphic>
          </wp:inline>
        </w:drawing>
      </w:r>
      <w:r w:rsidRPr="00B82D67">
        <w:fldChar w:fldCharType="end"/>
      </w:r>
    </w:p>
    <w:p w14:paraId="180FC635" w14:textId="77777777" w:rsidR="00B82D67" w:rsidRDefault="00B82D67" w:rsidP="00B82D67">
      <w:pPr>
        <w:spacing w:line="360" w:lineRule="auto"/>
        <w:jc w:val="center"/>
        <w:rPr>
          <w:sz w:val="20"/>
          <w:szCs w:val="20"/>
          <w:lang w:val="en-US"/>
        </w:rPr>
      </w:pPr>
    </w:p>
    <w:p w14:paraId="647D9D5A" w14:textId="16A0209C" w:rsidR="00B82D67" w:rsidRDefault="00B82D67" w:rsidP="00B82D67">
      <w:pPr>
        <w:spacing w:line="360" w:lineRule="auto"/>
        <w:jc w:val="center"/>
        <w:rPr>
          <w:sz w:val="20"/>
          <w:szCs w:val="20"/>
          <w:lang w:val="en-US"/>
        </w:rPr>
      </w:pPr>
      <w:r>
        <w:rPr>
          <w:sz w:val="20"/>
          <w:szCs w:val="20"/>
          <w:lang w:val="en-US"/>
        </w:rPr>
        <w:t>Table</w:t>
      </w:r>
      <w:r w:rsidRPr="00DC4FF1">
        <w:rPr>
          <w:sz w:val="20"/>
          <w:szCs w:val="20"/>
          <w:lang w:val="en-US"/>
        </w:rPr>
        <w:t xml:space="preserve"> </w:t>
      </w:r>
      <w:r>
        <w:rPr>
          <w:sz w:val="20"/>
          <w:szCs w:val="20"/>
          <w:lang w:val="en-US"/>
        </w:rPr>
        <w:t>3</w:t>
      </w:r>
      <w:r w:rsidRPr="00DC4FF1">
        <w:rPr>
          <w:sz w:val="20"/>
          <w:szCs w:val="20"/>
          <w:lang w:val="en-US"/>
        </w:rPr>
        <w:t xml:space="preserve">: </w:t>
      </w:r>
      <w:r>
        <w:rPr>
          <w:sz w:val="20"/>
          <w:szCs w:val="20"/>
          <w:lang w:val="en-US"/>
        </w:rPr>
        <w:t>Sample of Problematic Sentiment Scores</w:t>
      </w:r>
    </w:p>
    <w:p w14:paraId="1019248E" w14:textId="77777777" w:rsidR="009A14B6" w:rsidRDefault="009A14B6" w:rsidP="00B82D67">
      <w:pPr>
        <w:spacing w:line="360" w:lineRule="auto"/>
        <w:rPr>
          <w:b/>
          <w:bCs/>
          <w:lang w:val="en-US"/>
        </w:rPr>
      </w:pPr>
    </w:p>
    <w:p w14:paraId="02772255" w14:textId="18548A78" w:rsidR="00012ECE" w:rsidRDefault="00012ECE" w:rsidP="00916004">
      <w:pPr>
        <w:spacing w:line="360" w:lineRule="auto"/>
        <w:jc w:val="center"/>
        <w:rPr>
          <w:b/>
          <w:bCs/>
          <w:lang w:val="en-US"/>
        </w:rPr>
      </w:pPr>
      <w:r>
        <w:rPr>
          <w:b/>
          <w:bCs/>
          <w:noProof/>
          <w:lang w:val="en-US"/>
        </w:rPr>
        <w:lastRenderedPageBreak/>
        <w:drawing>
          <wp:inline distT="0" distB="0" distL="0" distR="0" wp14:anchorId="47651D79" wp14:editId="205F31ED">
            <wp:extent cx="5727700" cy="191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913255"/>
                    </a:xfrm>
                    <a:prstGeom prst="rect">
                      <a:avLst/>
                    </a:prstGeom>
                  </pic:spPr>
                </pic:pic>
              </a:graphicData>
            </a:graphic>
          </wp:inline>
        </w:drawing>
      </w:r>
    </w:p>
    <w:p w14:paraId="7DC4CD75" w14:textId="2A780D93" w:rsidR="00CE02BC" w:rsidRDefault="00B74BCA" w:rsidP="00B74BCA">
      <w:pPr>
        <w:spacing w:line="360" w:lineRule="auto"/>
        <w:jc w:val="center"/>
        <w:rPr>
          <w:sz w:val="20"/>
          <w:szCs w:val="20"/>
          <w:lang w:val="en-US"/>
        </w:rPr>
      </w:pPr>
      <w:r>
        <w:rPr>
          <w:sz w:val="20"/>
          <w:szCs w:val="20"/>
          <w:lang w:val="en-US"/>
        </w:rPr>
        <w:t>Figure</w:t>
      </w:r>
      <w:r w:rsidRPr="00DC4FF1">
        <w:rPr>
          <w:sz w:val="20"/>
          <w:szCs w:val="20"/>
          <w:lang w:val="en-US"/>
        </w:rPr>
        <w:t xml:space="preserve"> </w:t>
      </w:r>
      <w:r>
        <w:rPr>
          <w:sz w:val="20"/>
          <w:szCs w:val="20"/>
          <w:lang w:val="en-US"/>
        </w:rPr>
        <w:t>4</w:t>
      </w:r>
      <w:r w:rsidRPr="00DC4FF1">
        <w:rPr>
          <w:sz w:val="20"/>
          <w:szCs w:val="20"/>
          <w:lang w:val="en-US"/>
        </w:rPr>
        <w:t xml:space="preserve">: </w:t>
      </w:r>
      <w:r>
        <w:rPr>
          <w:sz w:val="20"/>
          <w:szCs w:val="20"/>
          <w:lang w:val="en-US"/>
        </w:rPr>
        <w:t>Visualizing AFINN Sentiment Score and Numerical Ratings for Amazon Reviews</w:t>
      </w:r>
    </w:p>
    <w:p w14:paraId="5AAD8303" w14:textId="16427246" w:rsidR="00B74BCA" w:rsidRDefault="00B74BCA" w:rsidP="00B74BCA">
      <w:pPr>
        <w:spacing w:line="360" w:lineRule="auto"/>
        <w:jc w:val="center"/>
        <w:rPr>
          <w:sz w:val="20"/>
          <w:szCs w:val="20"/>
          <w:lang w:val="en-US"/>
        </w:rPr>
      </w:pPr>
    </w:p>
    <w:p w14:paraId="3A69C573" w14:textId="68D35573" w:rsidR="00B82D67" w:rsidRPr="00B82D67" w:rsidRDefault="00B82D67" w:rsidP="00B82D67">
      <w:pPr>
        <w:spacing w:line="360" w:lineRule="auto"/>
        <w:jc w:val="both"/>
        <w:rPr>
          <w:lang w:val="en-US"/>
        </w:rPr>
      </w:pPr>
      <w:r>
        <w:rPr>
          <w:lang w:val="en-US"/>
        </w:rPr>
        <w:t xml:space="preserve">In the second part of the study, </w:t>
      </w:r>
      <w:r w:rsidR="00736A31">
        <w:rPr>
          <w:lang w:val="en-US"/>
        </w:rPr>
        <w:t xml:space="preserve">I used a </w:t>
      </w:r>
      <w:r w:rsidR="00736A31">
        <w:rPr>
          <w:lang w:val="en-US"/>
        </w:rPr>
        <w:t xml:space="preserve">logistic regression classifier to </w:t>
      </w:r>
      <w:r w:rsidR="00BE671D">
        <w:rPr>
          <w:lang w:val="en-US"/>
        </w:rPr>
        <w:t xml:space="preserve">distinguish </w:t>
      </w:r>
      <w:r w:rsidR="00736A31">
        <w:rPr>
          <w:lang w:val="en-US"/>
        </w:rPr>
        <w:t>whether a product would be recommended (4-stars and above) or not recommend (3-stars and below)</w:t>
      </w:r>
      <w:r w:rsidR="00BE671D">
        <w:rPr>
          <w:lang w:val="en-US"/>
        </w:rPr>
        <w:t xml:space="preserve"> based on the plain-text reviews.</w:t>
      </w:r>
      <w:r w:rsidR="00736A31">
        <w:rPr>
          <w:lang w:val="en-US"/>
        </w:rPr>
        <w:t xml:space="preserve"> </w:t>
      </w:r>
      <w:r w:rsidR="00BE671D">
        <w:rPr>
          <w:lang w:val="en-US"/>
        </w:rPr>
        <w:t>T</w:t>
      </w:r>
      <w:r w:rsidR="00736A31">
        <w:rPr>
          <w:lang w:val="en-US"/>
        </w:rPr>
        <w:t xml:space="preserve">he results demonstrated that using the plain-text reviews from the training and testing data </w:t>
      </w:r>
      <w:r w:rsidR="00BE671D">
        <w:rPr>
          <w:lang w:val="en-US"/>
        </w:rPr>
        <w:t>could</w:t>
      </w:r>
      <w:r w:rsidR="00736A31">
        <w:rPr>
          <w:lang w:val="en-US"/>
        </w:rPr>
        <w:t xml:space="preserve"> produce a high accuracy score of 88% as seen from the confusion matrix in table 4. From the confusion matrix, we can also see that the model is better at determining Recommended products than Not Recommended products.</w:t>
      </w:r>
      <w:r w:rsidR="00437A43">
        <w:rPr>
          <w:lang w:val="en-US"/>
        </w:rPr>
        <w:t xml:space="preserve"> The </w:t>
      </w:r>
      <w:r w:rsidR="003E061E">
        <w:rPr>
          <w:lang w:val="en-US"/>
        </w:rPr>
        <w:t xml:space="preserve">precision and </w:t>
      </w:r>
      <w:r w:rsidR="00437A43">
        <w:rPr>
          <w:lang w:val="en-US"/>
        </w:rPr>
        <w:t>recall rate</w:t>
      </w:r>
      <w:r w:rsidR="003E061E">
        <w:rPr>
          <w:lang w:val="en-US"/>
        </w:rPr>
        <w:t>s</w:t>
      </w:r>
      <w:r w:rsidR="00437A43">
        <w:rPr>
          <w:lang w:val="en-US"/>
        </w:rPr>
        <w:t xml:space="preserve"> </w:t>
      </w:r>
      <w:r w:rsidR="003E061E">
        <w:rPr>
          <w:lang w:val="en-US"/>
        </w:rPr>
        <w:t>are</w:t>
      </w:r>
      <w:r w:rsidR="00437A43">
        <w:rPr>
          <w:lang w:val="en-US"/>
        </w:rPr>
        <w:t xml:space="preserve"> higher for the Recommended products than the Not Recommended products, suggesting that there are more false</w:t>
      </w:r>
      <w:r w:rsidR="003E061E">
        <w:rPr>
          <w:lang w:val="en-US"/>
        </w:rPr>
        <w:t xml:space="preserve"> positives and false</w:t>
      </w:r>
      <w:r w:rsidR="00437A43">
        <w:rPr>
          <w:lang w:val="en-US"/>
        </w:rPr>
        <w:t xml:space="preserve"> negatives in </w:t>
      </w:r>
      <w:r w:rsidR="003E061E">
        <w:rPr>
          <w:lang w:val="en-US"/>
        </w:rPr>
        <w:t xml:space="preserve">the </w:t>
      </w:r>
      <w:r w:rsidR="00437A43">
        <w:rPr>
          <w:lang w:val="en-US"/>
        </w:rPr>
        <w:t>Not Recommended</w:t>
      </w:r>
      <w:r w:rsidR="003E061E">
        <w:rPr>
          <w:lang w:val="en-US"/>
        </w:rPr>
        <w:t xml:space="preserve"> predictions</w:t>
      </w:r>
      <w:r w:rsidR="00437A43">
        <w:rPr>
          <w:lang w:val="en-US"/>
        </w:rPr>
        <w:t xml:space="preserve"> than Recommended</w:t>
      </w:r>
      <w:r w:rsidR="003E061E">
        <w:rPr>
          <w:lang w:val="en-US"/>
        </w:rPr>
        <w:t xml:space="preserve"> predictions</w:t>
      </w:r>
      <w:r w:rsidR="00437A43">
        <w:rPr>
          <w:lang w:val="en-US"/>
        </w:rPr>
        <w:t>.</w:t>
      </w:r>
    </w:p>
    <w:p w14:paraId="7D8888C4" w14:textId="77777777" w:rsidR="00B82D67" w:rsidRDefault="00B82D67" w:rsidP="00B74BCA">
      <w:pPr>
        <w:spacing w:line="360" w:lineRule="auto"/>
        <w:jc w:val="center"/>
        <w:rPr>
          <w:sz w:val="20"/>
          <w:szCs w:val="20"/>
          <w:lang w:val="en-US"/>
        </w:rPr>
      </w:pPr>
    </w:p>
    <w:tbl>
      <w:tblPr>
        <w:tblStyle w:val="MLAresearchpapertable"/>
        <w:tblW w:w="0" w:type="auto"/>
        <w:tblLook w:val="04A0" w:firstRow="1" w:lastRow="0" w:firstColumn="1" w:lastColumn="0" w:noHBand="0" w:noVBand="1"/>
      </w:tblPr>
      <w:tblGrid>
        <w:gridCol w:w="2552"/>
        <w:gridCol w:w="1770"/>
        <w:gridCol w:w="1566"/>
        <w:gridCol w:w="1566"/>
        <w:gridCol w:w="1566"/>
      </w:tblGrid>
      <w:tr w:rsidR="00B74BCA" w14:paraId="35AE0326" w14:textId="033FBA91" w:rsidTr="00B74BCA">
        <w:trPr>
          <w:cnfStyle w:val="100000000000" w:firstRow="1" w:lastRow="0" w:firstColumn="0" w:lastColumn="0" w:oddVBand="0" w:evenVBand="0" w:oddHBand="0" w:evenHBand="0" w:firstRowFirstColumn="0" w:firstRowLastColumn="0" w:lastRowFirstColumn="0" w:lastRowLastColumn="0"/>
        </w:trPr>
        <w:tc>
          <w:tcPr>
            <w:tcW w:w="2552" w:type="dxa"/>
          </w:tcPr>
          <w:p w14:paraId="46C28FF4" w14:textId="65665F70" w:rsidR="00B74BCA" w:rsidRPr="00A27AED" w:rsidRDefault="00B74BCA" w:rsidP="00B74BCA">
            <w:pPr>
              <w:spacing w:line="360" w:lineRule="auto"/>
              <w:ind w:left="0"/>
              <w:rPr>
                <w:color w:val="000000" w:themeColor="text1"/>
                <w:sz w:val="20"/>
                <w:szCs w:val="20"/>
              </w:rPr>
            </w:pPr>
          </w:p>
        </w:tc>
        <w:tc>
          <w:tcPr>
            <w:tcW w:w="1770" w:type="dxa"/>
          </w:tcPr>
          <w:p w14:paraId="31196114" w14:textId="354736AD" w:rsidR="00B74BCA" w:rsidRPr="00A27AED" w:rsidRDefault="00B74BCA" w:rsidP="00B74BCA">
            <w:pPr>
              <w:spacing w:line="360" w:lineRule="auto"/>
              <w:ind w:left="0"/>
              <w:rPr>
                <w:color w:val="000000" w:themeColor="text1"/>
                <w:sz w:val="20"/>
                <w:szCs w:val="20"/>
              </w:rPr>
            </w:pPr>
            <w:r>
              <w:rPr>
                <w:color w:val="000000" w:themeColor="text1"/>
                <w:sz w:val="20"/>
                <w:szCs w:val="20"/>
              </w:rPr>
              <w:t>Precision</w:t>
            </w:r>
          </w:p>
        </w:tc>
        <w:tc>
          <w:tcPr>
            <w:tcW w:w="1566" w:type="dxa"/>
          </w:tcPr>
          <w:p w14:paraId="5A1D5330" w14:textId="0EF58F86" w:rsidR="00B74BCA" w:rsidRPr="00A27AED" w:rsidRDefault="00B74BCA" w:rsidP="00B74BCA">
            <w:pPr>
              <w:spacing w:line="360" w:lineRule="auto"/>
              <w:ind w:left="0"/>
              <w:rPr>
                <w:color w:val="000000" w:themeColor="text1"/>
                <w:sz w:val="20"/>
                <w:szCs w:val="20"/>
              </w:rPr>
            </w:pPr>
            <w:r>
              <w:rPr>
                <w:color w:val="000000" w:themeColor="text1"/>
                <w:sz w:val="20"/>
                <w:szCs w:val="20"/>
              </w:rPr>
              <w:t>Recall</w:t>
            </w:r>
          </w:p>
        </w:tc>
        <w:tc>
          <w:tcPr>
            <w:tcW w:w="1566" w:type="dxa"/>
          </w:tcPr>
          <w:p w14:paraId="1F0916A3" w14:textId="4FAFFE87" w:rsidR="00B74BCA" w:rsidRPr="00A27AED" w:rsidRDefault="00B74BCA" w:rsidP="00B74BCA">
            <w:pPr>
              <w:spacing w:line="360" w:lineRule="auto"/>
              <w:rPr>
                <w:color w:val="000000" w:themeColor="text1"/>
                <w:sz w:val="20"/>
                <w:szCs w:val="20"/>
              </w:rPr>
            </w:pPr>
            <w:r>
              <w:rPr>
                <w:color w:val="000000" w:themeColor="text1"/>
                <w:sz w:val="20"/>
                <w:szCs w:val="20"/>
              </w:rPr>
              <w:t>F1-Score</w:t>
            </w:r>
          </w:p>
        </w:tc>
        <w:tc>
          <w:tcPr>
            <w:tcW w:w="1566" w:type="dxa"/>
          </w:tcPr>
          <w:p w14:paraId="3EE50180" w14:textId="5230B59F" w:rsidR="00B74BCA" w:rsidRPr="00A27AED" w:rsidRDefault="00B74BCA" w:rsidP="00B74BCA">
            <w:pPr>
              <w:spacing w:line="360" w:lineRule="auto"/>
              <w:rPr>
                <w:color w:val="000000" w:themeColor="text1"/>
                <w:sz w:val="20"/>
                <w:szCs w:val="20"/>
              </w:rPr>
            </w:pPr>
            <w:r>
              <w:rPr>
                <w:color w:val="000000" w:themeColor="text1"/>
                <w:sz w:val="20"/>
                <w:szCs w:val="20"/>
              </w:rPr>
              <w:t>Support</w:t>
            </w:r>
          </w:p>
        </w:tc>
      </w:tr>
      <w:tr w:rsidR="00B74BCA" w14:paraId="1DAE7ED4" w14:textId="72776783" w:rsidTr="00B74BCA">
        <w:trPr>
          <w:trHeight w:val="491"/>
        </w:trPr>
        <w:tc>
          <w:tcPr>
            <w:tcW w:w="2552" w:type="dxa"/>
          </w:tcPr>
          <w:p w14:paraId="6FBB9C33" w14:textId="2701A9C3" w:rsidR="00B74BCA" w:rsidRPr="00A27AED" w:rsidRDefault="00B74BCA" w:rsidP="00B74BCA">
            <w:pPr>
              <w:pStyle w:val="HTMLPreformatted"/>
              <w:shd w:val="clear" w:color="auto" w:fill="FFFFFF"/>
              <w:spacing w:line="360" w:lineRule="auto"/>
              <w:rPr>
                <w:rFonts w:ascii="Monaco" w:eastAsiaTheme="minorEastAsia" w:hAnsi="Monaco"/>
                <w:color w:val="000000"/>
                <w:sz w:val="16"/>
                <w:szCs w:val="16"/>
              </w:rPr>
            </w:pPr>
            <w:r>
              <w:rPr>
                <w:rFonts w:ascii="Monaco" w:hAnsi="Monaco"/>
                <w:color w:val="000000"/>
                <w:sz w:val="16"/>
                <w:szCs w:val="16"/>
              </w:rPr>
              <w:t>Not Recommended</w:t>
            </w:r>
          </w:p>
        </w:tc>
        <w:tc>
          <w:tcPr>
            <w:tcW w:w="1770" w:type="dxa"/>
          </w:tcPr>
          <w:p w14:paraId="0B6430BD" w14:textId="3ABFC08E" w:rsidR="00B74BCA" w:rsidRPr="00A27AED" w:rsidRDefault="00B74BCA" w:rsidP="00B74BCA">
            <w:pPr>
              <w:pStyle w:val="HTMLPreformatted"/>
              <w:shd w:val="clear" w:color="auto" w:fill="FFFFFF"/>
              <w:spacing w:line="360" w:lineRule="auto"/>
              <w:ind w:left="0"/>
              <w:rPr>
                <w:rFonts w:ascii="Monaco" w:eastAsiaTheme="minorEastAsia" w:hAnsi="Monaco"/>
                <w:color w:val="000000"/>
                <w:sz w:val="16"/>
                <w:szCs w:val="16"/>
              </w:rPr>
            </w:pPr>
            <w:r>
              <w:rPr>
                <w:rFonts w:ascii="Monaco" w:hAnsi="Monaco"/>
                <w:color w:val="000000"/>
                <w:sz w:val="16"/>
                <w:szCs w:val="16"/>
              </w:rPr>
              <w:t>0.84</w:t>
            </w:r>
          </w:p>
        </w:tc>
        <w:tc>
          <w:tcPr>
            <w:tcW w:w="1566" w:type="dxa"/>
          </w:tcPr>
          <w:p w14:paraId="43147403" w14:textId="4D117B0E"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0.75</w:t>
            </w:r>
          </w:p>
        </w:tc>
        <w:tc>
          <w:tcPr>
            <w:tcW w:w="1566" w:type="dxa"/>
          </w:tcPr>
          <w:p w14:paraId="77E3DC8C" w14:textId="68F457CF"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0.79</w:t>
            </w:r>
          </w:p>
        </w:tc>
        <w:tc>
          <w:tcPr>
            <w:tcW w:w="1566" w:type="dxa"/>
          </w:tcPr>
          <w:p w14:paraId="69CAFF87" w14:textId="031C58B4"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66,986</w:t>
            </w:r>
          </w:p>
        </w:tc>
      </w:tr>
      <w:tr w:rsidR="00B74BCA" w14:paraId="384E39CE" w14:textId="2BB9D076" w:rsidTr="00B74BCA">
        <w:trPr>
          <w:trHeight w:val="353"/>
        </w:trPr>
        <w:tc>
          <w:tcPr>
            <w:tcW w:w="2552" w:type="dxa"/>
          </w:tcPr>
          <w:p w14:paraId="4A445F62" w14:textId="3DFE0D36" w:rsidR="00B74BCA" w:rsidRPr="00A27AED" w:rsidRDefault="00B74BCA" w:rsidP="00B74BCA">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Recommended</w:t>
            </w:r>
          </w:p>
        </w:tc>
        <w:tc>
          <w:tcPr>
            <w:tcW w:w="1770" w:type="dxa"/>
          </w:tcPr>
          <w:p w14:paraId="3C0C20AC" w14:textId="51503985" w:rsidR="00B74BCA" w:rsidRPr="00A27AED"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0.90</w:t>
            </w:r>
          </w:p>
        </w:tc>
        <w:tc>
          <w:tcPr>
            <w:tcW w:w="1566" w:type="dxa"/>
          </w:tcPr>
          <w:p w14:paraId="3864F31E" w14:textId="3597578E"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0.94</w:t>
            </w:r>
          </w:p>
        </w:tc>
        <w:tc>
          <w:tcPr>
            <w:tcW w:w="1566" w:type="dxa"/>
          </w:tcPr>
          <w:p w14:paraId="7FE08F49" w14:textId="2EDC1E9B"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0.92</w:t>
            </w:r>
          </w:p>
        </w:tc>
        <w:tc>
          <w:tcPr>
            <w:tcW w:w="1566" w:type="dxa"/>
          </w:tcPr>
          <w:p w14:paraId="127F005C" w14:textId="69873580"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152,923</w:t>
            </w:r>
          </w:p>
        </w:tc>
      </w:tr>
      <w:tr w:rsidR="00B74BCA" w14:paraId="5B6F1394" w14:textId="2D3D7375" w:rsidTr="00B74BCA">
        <w:trPr>
          <w:trHeight w:val="78"/>
        </w:trPr>
        <w:tc>
          <w:tcPr>
            <w:tcW w:w="2552" w:type="dxa"/>
          </w:tcPr>
          <w:p w14:paraId="2C0C6D14" w14:textId="2F6A630C" w:rsidR="00B74BCA" w:rsidRDefault="00B74BCA" w:rsidP="00B74BCA">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Accuracy Score</w:t>
            </w:r>
          </w:p>
        </w:tc>
        <w:tc>
          <w:tcPr>
            <w:tcW w:w="1770" w:type="dxa"/>
          </w:tcPr>
          <w:p w14:paraId="73C1588D" w14:textId="7CBC01DC" w:rsidR="00B74BCA" w:rsidRPr="00A27AED" w:rsidRDefault="00B74BCA" w:rsidP="00B74BCA">
            <w:pPr>
              <w:pStyle w:val="HTMLPreformatted"/>
              <w:shd w:val="clear" w:color="auto" w:fill="FFFFFF"/>
              <w:spacing w:line="360" w:lineRule="auto"/>
              <w:ind w:left="0"/>
              <w:rPr>
                <w:rFonts w:ascii="Monaco" w:hAnsi="Monaco"/>
                <w:color w:val="000000"/>
                <w:sz w:val="16"/>
                <w:szCs w:val="16"/>
              </w:rPr>
            </w:pPr>
          </w:p>
        </w:tc>
        <w:tc>
          <w:tcPr>
            <w:tcW w:w="1566" w:type="dxa"/>
          </w:tcPr>
          <w:p w14:paraId="1DF98C4E" w14:textId="77777777" w:rsidR="00B74BCA" w:rsidRDefault="00B74BCA" w:rsidP="00B74BCA">
            <w:pPr>
              <w:pStyle w:val="HTMLPreformatted"/>
              <w:shd w:val="clear" w:color="auto" w:fill="FFFFFF"/>
              <w:spacing w:line="360" w:lineRule="auto"/>
              <w:rPr>
                <w:rFonts w:ascii="Monaco" w:hAnsi="Monaco"/>
                <w:color w:val="000000"/>
                <w:sz w:val="16"/>
                <w:szCs w:val="16"/>
              </w:rPr>
            </w:pPr>
          </w:p>
        </w:tc>
        <w:tc>
          <w:tcPr>
            <w:tcW w:w="1566" w:type="dxa"/>
          </w:tcPr>
          <w:p w14:paraId="60361AC8" w14:textId="53A04490"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0.88</w:t>
            </w:r>
          </w:p>
        </w:tc>
        <w:tc>
          <w:tcPr>
            <w:tcW w:w="1566" w:type="dxa"/>
          </w:tcPr>
          <w:p w14:paraId="29832586" w14:textId="7183A5C3"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220,909</w:t>
            </w:r>
          </w:p>
        </w:tc>
      </w:tr>
      <w:tr w:rsidR="00B74BCA" w14:paraId="57F7E1E3" w14:textId="77777777" w:rsidTr="00B74BCA">
        <w:trPr>
          <w:trHeight w:val="78"/>
        </w:trPr>
        <w:tc>
          <w:tcPr>
            <w:tcW w:w="2552" w:type="dxa"/>
          </w:tcPr>
          <w:p w14:paraId="60CF49F6" w14:textId="0EBA1B17" w:rsidR="00B74BCA" w:rsidRDefault="00B74BCA" w:rsidP="00B74BCA">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Macro Average</w:t>
            </w:r>
          </w:p>
        </w:tc>
        <w:tc>
          <w:tcPr>
            <w:tcW w:w="1770" w:type="dxa"/>
          </w:tcPr>
          <w:p w14:paraId="0B55468D" w14:textId="1B24B8B2"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0.87</w:t>
            </w:r>
          </w:p>
        </w:tc>
        <w:tc>
          <w:tcPr>
            <w:tcW w:w="1566" w:type="dxa"/>
          </w:tcPr>
          <w:p w14:paraId="61803D14" w14:textId="5173990F"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0.84</w:t>
            </w:r>
          </w:p>
        </w:tc>
        <w:tc>
          <w:tcPr>
            <w:tcW w:w="1566" w:type="dxa"/>
          </w:tcPr>
          <w:p w14:paraId="0FB40867" w14:textId="68BD1FEC"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0.85</w:t>
            </w:r>
          </w:p>
        </w:tc>
        <w:tc>
          <w:tcPr>
            <w:tcW w:w="1566" w:type="dxa"/>
          </w:tcPr>
          <w:p w14:paraId="08B30C9F" w14:textId="2A300F2F"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220,909</w:t>
            </w:r>
          </w:p>
        </w:tc>
      </w:tr>
      <w:tr w:rsidR="00B74BCA" w14:paraId="64CE2A74" w14:textId="77777777" w:rsidTr="00B74BCA">
        <w:trPr>
          <w:trHeight w:val="78"/>
        </w:trPr>
        <w:tc>
          <w:tcPr>
            <w:tcW w:w="2552" w:type="dxa"/>
          </w:tcPr>
          <w:p w14:paraId="2EE5466C" w14:textId="1274FA91" w:rsidR="00B74BCA" w:rsidRDefault="00B74BCA" w:rsidP="00B74BCA">
            <w:pPr>
              <w:pStyle w:val="HTMLPreformatted"/>
              <w:shd w:val="clear" w:color="auto" w:fill="FFFFFF"/>
              <w:spacing w:line="360" w:lineRule="auto"/>
              <w:rPr>
                <w:rFonts w:ascii="Monaco" w:hAnsi="Monaco"/>
                <w:color w:val="000000"/>
                <w:sz w:val="16"/>
                <w:szCs w:val="16"/>
              </w:rPr>
            </w:pPr>
            <w:r>
              <w:rPr>
                <w:rFonts w:ascii="Monaco" w:hAnsi="Monaco"/>
                <w:color w:val="000000"/>
                <w:sz w:val="16"/>
                <w:szCs w:val="16"/>
              </w:rPr>
              <w:t>Weighted Average</w:t>
            </w:r>
          </w:p>
        </w:tc>
        <w:tc>
          <w:tcPr>
            <w:tcW w:w="1770" w:type="dxa"/>
          </w:tcPr>
          <w:p w14:paraId="2CCB7BCC" w14:textId="16DBF159"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0.88</w:t>
            </w:r>
          </w:p>
        </w:tc>
        <w:tc>
          <w:tcPr>
            <w:tcW w:w="1566" w:type="dxa"/>
          </w:tcPr>
          <w:p w14:paraId="1558FD6E" w14:textId="66C855D8"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0.88</w:t>
            </w:r>
          </w:p>
        </w:tc>
        <w:tc>
          <w:tcPr>
            <w:tcW w:w="1566" w:type="dxa"/>
          </w:tcPr>
          <w:p w14:paraId="11FF20E8" w14:textId="411B4DC6"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0.88</w:t>
            </w:r>
          </w:p>
        </w:tc>
        <w:tc>
          <w:tcPr>
            <w:tcW w:w="1566" w:type="dxa"/>
          </w:tcPr>
          <w:p w14:paraId="039E23C0" w14:textId="712123AE" w:rsidR="00B74BCA" w:rsidRDefault="00B74BCA" w:rsidP="00B74BCA">
            <w:pPr>
              <w:pStyle w:val="HTMLPreformatted"/>
              <w:shd w:val="clear" w:color="auto" w:fill="FFFFFF"/>
              <w:spacing w:line="360" w:lineRule="auto"/>
              <w:ind w:left="0"/>
              <w:rPr>
                <w:rFonts w:ascii="Monaco" w:hAnsi="Monaco"/>
                <w:color w:val="000000"/>
                <w:sz w:val="16"/>
                <w:szCs w:val="16"/>
              </w:rPr>
            </w:pPr>
            <w:r>
              <w:rPr>
                <w:rFonts w:ascii="Monaco" w:hAnsi="Monaco"/>
                <w:color w:val="000000"/>
                <w:sz w:val="16"/>
                <w:szCs w:val="16"/>
              </w:rPr>
              <w:t>220,909</w:t>
            </w:r>
          </w:p>
        </w:tc>
      </w:tr>
    </w:tbl>
    <w:p w14:paraId="4F4F066E" w14:textId="77777777" w:rsidR="00B74BCA" w:rsidRDefault="00B74BCA" w:rsidP="00B74BCA">
      <w:pPr>
        <w:spacing w:line="360" w:lineRule="auto"/>
        <w:jc w:val="center"/>
        <w:rPr>
          <w:sz w:val="20"/>
          <w:szCs w:val="20"/>
          <w:lang w:val="en-US"/>
        </w:rPr>
      </w:pPr>
    </w:p>
    <w:p w14:paraId="74003372" w14:textId="65618784" w:rsidR="00B74BCA" w:rsidRDefault="00B74BCA" w:rsidP="00B74BCA">
      <w:pPr>
        <w:spacing w:line="360" w:lineRule="auto"/>
        <w:jc w:val="center"/>
        <w:rPr>
          <w:sz w:val="20"/>
          <w:szCs w:val="20"/>
          <w:lang w:val="en-US"/>
        </w:rPr>
      </w:pPr>
      <w:r>
        <w:rPr>
          <w:sz w:val="20"/>
          <w:szCs w:val="20"/>
          <w:lang w:val="en-US"/>
        </w:rPr>
        <w:t>Table</w:t>
      </w:r>
      <w:r w:rsidRPr="00DC4FF1">
        <w:rPr>
          <w:sz w:val="20"/>
          <w:szCs w:val="20"/>
          <w:lang w:val="en-US"/>
        </w:rPr>
        <w:t xml:space="preserve"> </w:t>
      </w:r>
      <w:r w:rsidR="00B82D67">
        <w:rPr>
          <w:sz w:val="20"/>
          <w:szCs w:val="20"/>
          <w:lang w:val="en-US"/>
        </w:rPr>
        <w:t>4</w:t>
      </w:r>
      <w:r w:rsidRPr="00DC4FF1">
        <w:rPr>
          <w:sz w:val="20"/>
          <w:szCs w:val="20"/>
          <w:lang w:val="en-US"/>
        </w:rPr>
        <w:t xml:space="preserve">: </w:t>
      </w:r>
      <w:r>
        <w:rPr>
          <w:sz w:val="20"/>
          <w:szCs w:val="20"/>
          <w:lang w:val="en-US"/>
        </w:rPr>
        <w:t>Confusion Matrix of Logistic Regression Classifier Model</w:t>
      </w:r>
    </w:p>
    <w:p w14:paraId="7E50D33D" w14:textId="1FFDB23A" w:rsidR="00CE02BC" w:rsidRDefault="00CE02BC" w:rsidP="00916004">
      <w:pPr>
        <w:spacing w:line="360" w:lineRule="auto"/>
        <w:jc w:val="center"/>
        <w:rPr>
          <w:b/>
          <w:bCs/>
          <w:lang w:val="en-US"/>
        </w:rPr>
      </w:pPr>
    </w:p>
    <w:p w14:paraId="62AB2612" w14:textId="540C4FD0" w:rsidR="003E061E" w:rsidRDefault="003E061E" w:rsidP="003E061E">
      <w:pPr>
        <w:spacing w:line="360" w:lineRule="auto"/>
        <w:jc w:val="both"/>
        <w:rPr>
          <w:lang w:val="en-US"/>
        </w:rPr>
      </w:pPr>
      <w:r>
        <w:rPr>
          <w:lang w:val="en-US"/>
        </w:rPr>
        <w:t xml:space="preserve">To understand </w:t>
      </w:r>
      <w:r w:rsidR="0076220F">
        <w:rPr>
          <w:lang w:val="en-US"/>
        </w:rPr>
        <w:t xml:space="preserve">how and </w:t>
      </w:r>
      <w:r>
        <w:rPr>
          <w:lang w:val="en-US"/>
        </w:rPr>
        <w:t xml:space="preserve">what the logistic regression classifier model learned from the data, we can also look at the top 25 largest and smallest coefficients for the model. From figure 5, we can see the coefficients and their corresponding features that contribute to how the model would determine whether a product should be recommended or not. The words under the red </w:t>
      </w:r>
      <w:r>
        <w:rPr>
          <w:lang w:val="en-US"/>
        </w:rPr>
        <w:lastRenderedPageBreak/>
        <w:t xml:space="preserve">bars highlight the </w:t>
      </w:r>
      <w:proofErr w:type="spellStart"/>
      <w:r>
        <w:rPr>
          <w:lang w:val="en-US"/>
        </w:rPr>
        <w:t>uni</w:t>
      </w:r>
      <w:proofErr w:type="spellEnd"/>
      <w:r>
        <w:rPr>
          <w:lang w:val="en-US"/>
        </w:rPr>
        <w:t xml:space="preserve">-grams and bi-grams that signal </w:t>
      </w:r>
      <w:r w:rsidR="0076220F">
        <w:rPr>
          <w:lang w:val="en-US"/>
        </w:rPr>
        <w:t xml:space="preserve">whether </w:t>
      </w:r>
      <w:r>
        <w:rPr>
          <w:lang w:val="en-US"/>
        </w:rPr>
        <w:t xml:space="preserve">a product that would </w:t>
      </w:r>
      <w:r w:rsidR="0076220F">
        <w:rPr>
          <w:lang w:val="en-US"/>
        </w:rPr>
        <w:t xml:space="preserve">be </w:t>
      </w:r>
      <w:r>
        <w:rPr>
          <w:lang w:val="en-US"/>
        </w:rPr>
        <w:t>not recommended while the words under the blue bars signal a product that would be recommended. The result is as expected</w:t>
      </w:r>
      <w:r w:rsidR="00BE671D">
        <w:rPr>
          <w:lang w:val="en-US"/>
        </w:rPr>
        <w:t>.</w:t>
      </w:r>
      <w:r>
        <w:rPr>
          <w:lang w:val="en-US"/>
        </w:rPr>
        <w:t xml:space="preserve"> </w:t>
      </w:r>
      <w:r w:rsidR="00BE671D">
        <w:rPr>
          <w:lang w:val="en-US"/>
        </w:rPr>
        <w:t>N</w:t>
      </w:r>
      <w:r>
        <w:rPr>
          <w:lang w:val="en-US"/>
        </w:rPr>
        <w:t xml:space="preserve">egative words like “poor”, “disappointing” and “garbage” </w:t>
      </w:r>
      <w:r w:rsidR="00BE671D">
        <w:rPr>
          <w:lang w:val="en-US"/>
        </w:rPr>
        <w:t xml:space="preserve">denoted a product that would not be recommended and positive words like “excelent”, “awesome” and “perfecto” denoted a product that would be recommended. Overall, the results from the logistic regression classifier were encouraging and highlight that it is possible to use a similar model to predict future plain-text reviews. In future studies, it would be recommended to improve the model performance by applying different text pre-processing functions to the raw plain-text reviews, using </w:t>
      </w:r>
      <w:proofErr w:type="spellStart"/>
      <w:r w:rsidR="00BE671D">
        <w:rPr>
          <w:lang w:val="en-US"/>
        </w:rPr>
        <w:t>tf-idf</w:t>
      </w:r>
      <w:proofErr w:type="spellEnd"/>
      <w:r w:rsidR="00BE671D">
        <w:rPr>
          <w:lang w:val="en-US"/>
        </w:rPr>
        <w:t xml:space="preserve"> features or using other machine learning models.</w:t>
      </w:r>
    </w:p>
    <w:p w14:paraId="60532161" w14:textId="77777777" w:rsidR="003E061E" w:rsidRPr="003E061E" w:rsidRDefault="003E061E" w:rsidP="003E061E">
      <w:pPr>
        <w:spacing w:line="360" w:lineRule="auto"/>
        <w:jc w:val="both"/>
        <w:rPr>
          <w:lang w:val="en-US"/>
        </w:rPr>
      </w:pPr>
    </w:p>
    <w:p w14:paraId="69BD5365" w14:textId="020AFCEA" w:rsidR="00012ECE" w:rsidRDefault="00012ECE" w:rsidP="00916004">
      <w:pPr>
        <w:spacing w:line="360" w:lineRule="auto"/>
        <w:jc w:val="center"/>
        <w:rPr>
          <w:b/>
          <w:bCs/>
          <w:lang w:val="en-US"/>
        </w:rPr>
      </w:pPr>
      <w:r>
        <w:rPr>
          <w:b/>
          <w:bCs/>
          <w:noProof/>
          <w:lang w:val="en-US"/>
        </w:rPr>
        <w:drawing>
          <wp:inline distT="0" distB="0" distL="0" distR="0" wp14:anchorId="7449BA45" wp14:editId="148FE3A6">
            <wp:extent cx="5727700" cy="195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958975"/>
                    </a:xfrm>
                    <a:prstGeom prst="rect">
                      <a:avLst/>
                    </a:prstGeom>
                  </pic:spPr>
                </pic:pic>
              </a:graphicData>
            </a:graphic>
          </wp:inline>
        </w:drawing>
      </w:r>
    </w:p>
    <w:p w14:paraId="61A9AE15" w14:textId="2F1BE8D1" w:rsidR="00B74BCA" w:rsidRDefault="00B74BCA" w:rsidP="00B74BCA">
      <w:pPr>
        <w:spacing w:line="360" w:lineRule="auto"/>
        <w:jc w:val="center"/>
        <w:rPr>
          <w:sz w:val="20"/>
          <w:szCs w:val="20"/>
          <w:lang w:val="en-US"/>
        </w:rPr>
      </w:pPr>
      <w:r>
        <w:rPr>
          <w:sz w:val="20"/>
          <w:szCs w:val="20"/>
          <w:lang w:val="en-US"/>
        </w:rPr>
        <w:t>Figure</w:t>
      </w:r>
      <w:r w:rsidRPr="00DC4FF1">
        <w:rPr>
          <w:sz w:val="20"/>
          <w:szCs w:val="20"/>
          <w:lang w:val="en-US"/>
        </w:rPr>
        <w:t xml:space="preserve"> </w:t>
      </w:r>
      <w:r>
        <w:rPr>
          <w:sz w:val="20"/>
          <w:szCs w:val="20"/>
          <w:lang w:val="en-US"/>
        </w:rPr>
        <w:t>5</w:t>
      </w:r>
      <w:r w:rsidRPr="00DC4FF1">
        <w:rPr>
          <w:sz w:val="20"/>
          <w:szCs w:val="20"/>
          <w:lang w:val="en-US"/>
        </w:rPr>
        <w:t xml:space="preserve">: </w:t>
      </w:r>
      <w:r w:rsidR="003E061E">
        <w:rPr>
          <w:sz w:val="20"/>
          <w:szCs w:val="20"/>
          <w:lang w:val="en-US"/>
        </w:rPr>
        <w:t xml:space="preserve">Largest and Smallest </w:t>
      </w:r>
      <w:r>
        <w:rPr>
          <w:sz w:val="20"/>
          <w:szCs w:val="20"/>
          <w:lang w:val="en-US"/>
        </w:rPr>
        <w:t>Coefficient</w:t>
      </w:r>
      <w:r w:rsidR="003E061E">
        <w:rPr>
          <w:sz w:val="20"/>
          <w:szCs w:val="20"/>
          <w:lang w:val="en-US"/>
        </w:rPr>
        <w:t>s</w:t>
      </w:r>
      <w:r>
        <w:rPr>
          <w:sz w:val="20"/>
          <w:szCs w:val="20"/>
          <w:lang w:val="en-US"/>
        </w:rPr>
        <w:t xml:space="preserve"> for Logistic Regression Classifier of Amazon Reviews</w:t>
      </w:r>
    </w:p>
    <w:p w14:paraId="2CBD6274" w14:textId="0C40E080" w:rsidR="00CE02BC" w:rsidRPr="00E018E0" w:rsidRDefault="00CE02BC" w:rsidP="00CE02BC">
      <w:pPr>
        <w:spacing w:line="360" w:lineRule="auto"/>
        <w:jc w:val="center"/>
        <w:rPr>
          <w:lang w:val="en-US"/>
        </w:rPr>
      </w:pPr>
    </w:p>
    <w:p w14:paraId="4AACF440" w14:textId="273FB8BD" w:rsidR="00E018E0" w:rsidRDefault="00E018E0" w:rsidP="00E018E0">
      <w:pPr>
        <w:spacing w:line="360" w:lineRule="auto"/>
        <w:jc w:val="both"/>
        <w:rPr>
          <w:lang w:val="en-US"/>
        </w:rPr>
      </w:pPr>
      <w:r>
        <w:rPr>
          <w:lang w:val="en-US"/>
        </w:rPr>
        <w:t>This study also explored the use of the Latent Dirichlet Allocation model to find groups of topics that cluster together frequently. The study’s hypothesis was that it would be possible to find clusters of topics from the plain-text reviews based on different sentiments, opinions or subjects related to the product reviews. For instance, there might be a cluster related to poor sizing and fit, and another cluster related to materials.</w:t>
      </w:r>
      <w:r w:rsidR="00D645F9">
        <w:rPr>
          <w:lang w:val="en-US"/>
        </w:rPr>
        <w:t xml:space="preserve"> The LDA results turned out to be limited because the features in the different topic models were very </w:t>
      </w:r>
      <w:r w:rsidR="00DF10BC">
        <w:rPr>
          <w:lang w:val="en-US"/>
        </w:rPr>
        <w:t xml:space="preserve">broad and </w:t>
      </w:r>
      <w:r w:rsidR="00D645F9">
        <w:rPr>
          <w:lang w:val="en-US"/>
        </w:rPr>
        <w:t>similar</w:t>
      </w:r>
      <w:r w:rsidR="00DF10BC">
        <w:rPr>
          <w:lang w:val="en-US"/>
        </w:rPr>
        <w:t xml:space="preserve">, which made </w:t>
      </w:r>
      <w:r w:rsidR="00D645F9">
        <w:rPr>
          <w:lang w:val="en-US"/>
        </w:rPr>
        <w:t xml:space="preserve">it difficult to differentiate </w:t>
      </w:r>
      <w:r w:rsidR="00DF10BC">
        <w:rPr>
          <w:lang w:val="en-US"/>
        </w:rPr>
        <w:t xml:space="preserve">between </w:t>
      </w:r>
      <w:r w:rsidR="00D645F9">
        <w:rPr>
          <w:lang w:val="en-US"/>
        </w:rPr>
        <w:t xml:space="preserve">distinct topics. </w:t>
      </w:r>
      <w:r w:rsidR="00DF10BC">
        <w:rPr>
          <w:lang w:val="en-US"/>
        </w:rPr>
        <w:t>In table 4, you can see the top 10 words for each topic. There are words that are repeated across topics, such as how</w:t>
      </w:r>
      <w:r w:rsidR="00DF10BC" w:rsidRPr="00DF10BC">
        <w:rPr>
          <w:lang w:val="en-US"/>
        </w:rPr>
        <w:t xml:space="preserve"> </w:t>
      </w:r>
      <w:r w:rsidR="00DF10BC">
        <w:rPr>
          <w:lang w:val="en-US"/>
        </w:rPr>
        <w:t xml:space="preserve">size and fit </w:t>
      </w:r>
      <w:r w:rsidR="00DF10BC">
        <w:rPr>
          <w:lang w:val="en-US"/>
        </w:rPr>
        <w:t>are</w:t>
      </w:r>
      <w:r w:rsidR="00DF10BC">
        <w:rPr>
          <w:lang w:val="en-US"/>
        </w:rPr>
        <w:t xml:space="preserve"> present in topics 0, 1, 2, 4, 6, 8 and 9</w:t>
      </w:r>
      <w:r w:rsidR="00DF10BC">
        <w:rPr>
          <w:lang w:val="en-US"/>
        </w:rPr>
        <w:t xml:space="preserve">. </w:t>
      </w:r>
      <w:r w:rsidR="0076220F">
        <w:rPr>
          <w:lang w:val="en-US"/>
        </w:rPr>
        <w:t xml:space="preserve">Across the 10 topics, we can see that comfort, material, size and fit tend to be the main broad topics across the reviews although it is difficult to differentiate between them. </w:t>
      </w:r>
      <w:r w:rsidR="00DF10BC">
        <w:rPr>
          <w:lang w:val="en-US"/>
        </w:rPr>
        <w:t>10 topics might have been too little to capture the different types of reviews in the dataset, which explains why the words in each topic are broad and repetitive. For future analysis, it is recommended to test the LDA model on larger sizes of topics to see if the model can extract topic models that have more distinct features.</w:t>
      </w:r>
      <w:r w:rsidR="0076220F">
        <w:rPr>
          <w:lang w:val="en-US"/>
        </w:rPr>
        <w:t xml:space="preserve"> LDA is an unsupervised learning </w:t>
      </w:r>
      <w:r w:rsidR="0076220F">
        <w:rPr>
          <w:lang w:val="en-US"/>
        </w:rPr>
        <w:lastRenderedPageBreak/>
        <w:t>method and its findings are ultimately limited due to the lack of category or topic labels in the data</w:t>
      </w:r>
      <w:r w:rsidR="0038019D">
        <w:rPr>
          <w:lang w:val="en-US"/>
        </w:rPr>
        <w:t>set</w:t>
      </w:r>
      <w:r w:rsidR="0076220F">
        <w:rPr>
          <w:lang w:val="en-US"/>
        </w:rPr>
        <w:t xml:space="preserve">. </w:t>
      </w:r>
      <w:r w:rsidR="0038019D">
        <w:rPr>
          <w:lang w:val="en-US"/>
        </w:rPr>
        <w:t>However, they can be useful to digital marketplaces that have more distinct topic categories, like different product categories.</w:t>
      </w:r>
    </w:p>
    <w:p w14:paraId="7698E13E" w14:textId="77777777" w:rsidR="0076220F" w:rsidRPr="00DF10BC" w:rsidRDefault="0076220F" w:rsidP="00E018E0">
      <w:pPr>
        <w:spacing w:line="360" w:lineRule="auto"/>
        <w:jc w:val="both"/>
        <w:rPr>
          <w:lang w:val="en-US"/>
        </w:rPr>
      </w:pPr>
    </w:p>
    <w:p w14:paraId="7A9556C6" w14:textId="7E781855" w:rsidR="00CE02BC" w:rsidRDefault="00CE02BC" w:rsidP="00916004">
      <w:pPr>
        <w:spacing w:line="360" w:lineRule="auto"/>
        <w:jc w:val="center"/>
        <w:rPr>
          <w:b/>
          <w:bCs/>
          <w:lang w:val="en-US"/>
        </w:rPr>
      </w:pPr>
      <w:r>
        <w:rPr>
          <w:b/>
          <w:bCs/>
          <w:noProof/>
          <w:lang w:val="en-US"/>
        </w:rPr>
        <w:drawing>
          <wp:inline distT="0" distB="0" distL="0" distR="0" wp14:anchorId="0E9AF941" wp14:editId="688813FA">
            <wp:extent cx="3958683" cy="3232339"/>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11 at 3.54.2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9702" cy="3241337"/>
                    </a:xfrm>
                    <a:prstGeom prst="rect">
                      <a:avLst/>
                    </a:prstGeom>
                  </pic:spPr>
                </pic:pic>
              </a:graphicData>
            </a:graphic>
          </wp:inline>
        </w:drawing>
      </w:r>
    </w:p>
    <w:p w14:paraId="6A983B1B" w14:textId="4051E508" w:rsidR="00B84ADB" w:rsidRPr="0076220F" w:rsidRDefault="00CE02BC" w:rsidP="0076220F">
      <w:pPr>
        <w:spacing w:line="360" w:lineRule="auto"/>
        <w:jc w:val="center"/>
        <w:rPr>
          <w:sz w:val="20"/>
          <w:szCs w:val="20"/>
          <w:lang w:val="en-US"/>
        </w:rPr>
      </w:pPr>
      <w:r>
        <w:rPr>
          <w:sz w:val="20"/>
          <w:szCs w:val="20"/>
          <w:lang w:val="en-US"/>
        </w:rPr>
        <w:t>Table</w:t>
      </w:r>
      <w:r w:rsidRPr="00DC4FF1">
        <w:rPr>
          <w:sz w:val="20"/>
          <w:szCs w:val="20"/>
          <w:lang w:val="en-US"/>
        </w:rPr>
        <w:t xml:space="preserve"> </w:t>
      </w:r>
      <w:r w:rsidR="005A2D1A">
        <w:rPr>
          <w:sz w:val="20"/>
          <w:szCs w:val="20"/>
          <w:lang w:val="en-US"/>
        </w:rPr>
        <w:t>4</w:t>
      </w:r>
      <w:r w:rsidRPr="00DC4FF1">
        <w:rPr>
          <w:sz w:val="20"/>
          <w:szCs w:val="20"/>
          <w:lang w:val="en-US"/>
        </w:rPr>
        <w:t xml:space="preserve">: </w:t>
      </w:r>
      <w:r w:rsidR="005A2D1A">
        <w:rPr>
          <w:sz w:val="20"/>
          <w:szCs w:val="20"/>
          <w:lang w:val="en-US"/>
        </w:rPr>
        <w:t>Top 10 words for each LDA topic model (10 components)</w:t>
      </w:r>
    </w:p>
    <w:p w14:paraId="2A107315" w14:textId="541BA353" w:rsidR="00916004" w:rsidRDefault="00916004" w:rsidP="00916004">
      <w:pPr>
        <w:spacing w:line="360" w:lineRule="auto"/>
        <w:jc w:val="center"/>
        <w:rPr>
          <w:b/>
          <w:bCs/>
          <w:lang w:val="en-US"/>
        </w:rPr>
      </w:pPr>
    </w:p>
    <w:p w14:paraId="435597EB" w14:textId="0F86D183" w:rsidR="00916004" w:rsidRDefault="00916004" w:rsidP="00916004">
      <w:pPr>
        <w:spacing w:line="360" w:lineRule="auto"/>
        <w:jc w:val="center"/>
        <w:rPr>
          <w:b/>
          <w:bCs/>
          <w:lang w:val="en-US"/>
        </w:rPr>
      </w:pPr>
      <w:r>
        <w:rPr>
          <w:b/>
          <w:bCs/>
          <w:lang w:val="en-US"/>
        </w:rPr>
        <w:t>Conclusion</w:t>
      </w:r>
    </w:p>
    <w:p w14:paraId="42203661" w14:textId="2AA13E93" w:rsidR="00B84ADB" w:rsidRPr="00710E4F" w:rsidRDefault="0076220F" w:rsidP="00710E4F">
      <w:pPr>
        <w:spacing w:line="360" w:lineRule="auto"/>
        <w:jc w:val="both"/>
        <w:rPr>
          <w:lang w:val="en-US"/>
        </w:rPr>
      </w:pPr>
      <w:r>
        <w:rPr>
          <w:lang w:val="en-US"/>
        </w:rPr>
        <w:t xml:space="preserve">In conclusion, </w:t>
      </w:r>
      <w:r w:rsidR="00FE565A">
        <w:rPr>
          <w:lang w:val="en-US"/>
        </w:rPr>
        <w:t>this study has highlighted that there are numerous interesting and useful insights that can be obtained by analyzing plain-text reviews from online reputation systems. This study contributes to the extant literature by demonstrating that sentiment analysis based on the AFINN lexicon can extract less-inflated sentiment scores for Amazon-branded fashion products. This can be a useful measure of product quality and customer satisfaction that</w:t>
      </w:r>
      <w:r w:rsidR="00710E4F">
        <w:rPr>
          <w:lang w:val="en-US"/>
        </w:rPr>
        <w:t xml:space="preserve"> would</w:t>
      </w:r>
      <w:r w:rsidR="00FE565A">
        <w:rPr>
          <w:lang w:val="en-US"/>
        </w:rPr>
        <w:t xml:space="preserve"> work alongside numerical ratings. However, there are limitations to the use of sentiment analysis due to </w:t>
      </w:r>
      <w:r w:rsidR="00710E4F">
        <w:rPr>
          <w:lang w:val="en-US"/>
        </w:rPr>
        <w:t>its</w:t>
      </w:r>
      <w:r w:rsidR="00FE565A">
        <w:rPr>
          <w:lang w:val="en-US"/>
        </w:rPr>
        <w:t xml:space="preserve"> inability to capture more complex linguistic patterns. This study also highlights that it is possible to use a logistic regression classifier </w:t>
      </w:r>
      <w:r w:rsidR="00710E4F">
        <w:rPr>
          <w:lang w:val="en-US"/>
        </w:rPr>
        <w:t xml:space="preserve">on the plain-text reviews </w:t>
      </w:r>
      <w:r w:rsidR="00FE565A">
        <w:rPr>
          <w:lang w:val="en-US"/>
        </w:rPr>
        <w:t xml:space="preserve">to distinguish between recommend and not recommend Amazon-branded fashion products at an accuracy rate of 88%. </w:t>
      </w:r>
      <w:r w:rsidR="00710E4F">
        <w:rPr>
          <w:lang w:val="en-US"/>
        </w:rPr>
        <w:t>Future work can look into refining and improving the model and data to produce a more accurate model, which could have multiple uses in digital marketplaces. This study’s exploration of using an LDA model to distinguish topic models amongst plain-text reviews, highlight the challenges of using unsupervised learning methods on text data.</w:t>
      </w:r>
      <w:r w:rsidR="00710E4F" w:rsidRPr="00710E4F">
        <w:rPr>
          <w:lang w:val="en-US"/>
        </w:rPr>
        <w:t xml:space="preserve"> </w:t>
      </w:r>
      <w:r w:rsidR="00710E4F">
        <w:rPr>
          <w:lang w:val="en-US"/>
        </w:rPr>
        <w:t>Ultimately, t</w:t>
      </w:r>
      <w:r w:rsidR="00710E4F">
        <w:rPr>
          <w:lang w:val="en-US"/>
        </w:rPr>
        <w:t xml:space="preserve">hese findings </w:t>
      </w:r>
      <w:r w:rsidR="00710E4F">
        <w:rPr>
          <w:lang w:val="en-US"/>
        </w:rPr>
        <w:t xml:space="preserve">add to the literature of online reputation systems and suggest that </w:t>
      </w:r>
      <w:r w:rsidR="00710E4F">
        <w:rPr>
          <w:lang w:val="en-US"/>
        </w:rPr>
        <w:lastRenderedPageBreak/>
        <w:t>there are potential benefits and opportunities for using plain-text reviews as a measure of customer satisfaction and product quality.</w:t>
      </w:r>
    </w:p>
    <w:p w14:paraId="1C234E22" w14:textId="6A8BF5F3" w:rsidR="00916004" w:rsidRDefault="00916004" w:rsidP="00916004">
      <w:pPr>
        <w:spacing w:line="360" w:lineRule="auto"/>
        <w:jc w:val="center"/>
        <w:rPr>
          <w:b/>
          <w:bCs/>
          <w:lang w:val="en-US"/>
        </w:rPr>
      </w:pPr>
    </w:p>
    <w:p w14:paraId="16676A49" w14:textId="1865216D" w:rsidR="00DD6C4F" w:rsidRDefault="00DD6C4F" w:rsidP="00916004">
      <w:pPr>
        <w:spacing w:line="360" w:lineRule="auto"/>
        <w:jc w:val="center"/>
        <w:rPr>
          <w:b/>
          <w:bCs/>
          <w:lang w:val="en-US"/>
        </w:rPr>
      </w:pPr>
    </w:p>
    <w:p w14:paraId="7AC02132" w14:textId="37C669C2" w:rsidR="00DD6C4F" w:rsidRDefault="00DD6C4F" w:rsidP="00916004">
      <w:pPr>
        <w:spacing w:line="360" w:lineRule="auto"/>
        <w:jc w:val="center"/>
        <w:rPr>
          <w:b/>
          <w:bCs/>
          <w:lang w:val="en-US"/>
        </w:rPr>
      </w:pPr>
    </w:p>
    <w:p w14:paraId="51D41536" w14:textId="503E9B5F" w:rsidR="00DD6C4F" w:rsidRDefault="00DD6C4F" w:rsidP="00916004">
      <w:pPr>
        <w:spacing w:line="360" w:lineRule="auto"/>
        <w:jc w:val="center"/>
        <w:rPr>
          <w:b/>
          <w:bCs/>
          <w:lang w:val="en-US"/>
        </w:rPr>
      </w:pPr>
    </w:p>
    <w:p w14:paraId="0CDB74CA" w14:textId="5A1C24BA" w:rsidR="00DD6C4F" w:rsidRDefault="00DD6C4F" w:rsidP="00916004">
      <w:pPr>
        <w:spacing w:line="360" w:lineRule="auto"/>
        <w:jc w:val="center"/>
        <w:rPr>
          <w:b/>
          <w:bCs/>
          <w:lang w:val="en-US"/>
        </w:rPr>
      </w:pPr>
    </w:p>
    <w:p w14:paraId="04B9C805" w14:textId="663B1020" w:rsidR="00DD6C4F" w:rsidRDefault="00DD6C4F" w:rsidP="00916004">
      <w:pPr>
        <w:spacing w:line="360" w:lineRule="auto"/>
        <w:jc w:val="center"/>
        <w:rPr>
          <w:b/>
          <w:bCs/>
          <w:lang w:val="en-US"/>
        </w:rPr>
      </w:pPr>
    </w:p>
    <w:p w14:paraId="02E69131" w14:textId="625CB80D" w:rsidR="00DD6C4F" w:rsidRDefault="00DD6C4F" w:rsidP="00916004">
      <w:pPr>
        <w:spacing w:line="360" w:lineRule="auto"/>
        <w:jc w:val="center"/>
        <w:rPr>
          <w:b/>
          <w:bCs/>
          <w:lang w:val="en-US"/>
        </w:rPr>
      </w:pPr>
    </w:p>
    <w:p w14:paraId="1A0DADDC" w14:textId="19D380F4" w:rsidR="00DD6C4F" w:rsidRDefault="00DD6C4F" w:rsidP="00916004">
      <w:pPr>
        <w:spacing w:line="360" w:lineRule="auto"/>
        <w:jc w:val="center"/>
        <w:rPr>
          <w:b/>
          <w:bCs/>
          <w:lang w:val="en-US"/>
        </w:rPr>
      </w:pPr>
    </w:p>
    <w:p w14:paraId="6206D4AC" w14:textId="3B19C7FD" w:rsidR="00DD6C4F" w:rsidRDefault="00DD6C4F" w:rsidP="00916004">
      <w:pPr>
        <w:spacing w:line="360" w:lineRule="auto"/>
        <w:jc w:val="center"/>
        <w:rPr>
          <w:b/>
          <w:bCs/>
          <w:lang w:val="en-US"/>
        </w:rPr>
      </w:pPr>
    </w:p>
    <w:p w14:paraId="671A1843" w14:textId="6F21BCFF" w:rsidR="00DD6C4F" w:rsidRDefault="00DD6C4F" w:rsidP="00916004">
      <w:pPr>
        <w:spacing w:line="360" w:lineRule="auto"/>
        <w:jc w:val="center"/>
        <w:rPr>
          <w:b/>
          <w:bCs/>
          <w:lang w:val="en-US"/>
        </w:rPr>
      </w:pPr>
    </w:p>
    <w:p w14:paraId="7C5C69BC" w14:textId="00514F1B" w:rsidR="00DD6C4F" w:rsidRDefault="00DD6C4F" w:rsidP="00916004">
      <w:pPr>
        <w:spacing w:line="360" w:lineRule="auto"/>
        <w:jc w:val="center"/>
        <w:rPr>
          <w:b/>
          <w:bCs/>
          <w:lang w:val="en-US"/>
        </w:rPr>
      </w:pPr>
    </w:p>
    <w:p w14:paraId="4A547163" w14:textId="248EADBF" w:rsidR="00DD6C4F" w:rsidRDefault="00DD6C4F" w:rsidP="00916004">
      <w:pPr>
        <w:spacing w:line="360" w:lineRule="auto"/>
        <w:jc w:val="center"/>
        <w:rPr>
          <w:b/>
          <w:bCs/>
          <w:lang w:val="en-US"/>
        </w:rPr>
      </w:pPr>
    </w:p>
    <w:p w14:paraId="10AC44E4" w14:textId="3BDBA3C3" w:rsidR="00DD6C4F" w:rsidRDefault="00DD6C4F" w:rsidP="00916004">
      <w:pPr>
        <w:spacing w:line="360" w:lineRule="auto"/>
        <w:jc w:val="center"/>
        <w:rPr>
          <w:b/>
          <w:bCs/>
          <w:lang w:val="en-US"/>
        </w:rPr>
      </w:pPr>
    </w:p>
    <w:p w14:paraId="74264DDF" w14:textId="7C8662A3" w:rsidR="00DD6C4F" w:rsidRDefault="00DD6C4F" w:rsidP="00916004">
      <w:pPr>
        <w:spacing w:line="360" w:lineRule="auto"/>
        <w:jc w:val="center"/>
        <w:rPr>
          <w:b/>
          <w:bCs/>
          <w:lang w:val="en-US"/>
        </w:rPr>
      </w:pPr>
    </w:p>
    <w:p w14:paraId="4A830685" w14:textId="1F9DE72C" w:rsidR="00DD6C4F" w:rsidRDefault="00DD6C4F" w:rsidP="00916004">
      <w:pPr>
        <w:spacing w:line="360" w:lineRule="auto"/>
        <w:jc w:val="center"/>
        <w:rPr>
          <w:b/>
          <w:bCs/>
          <w:lang w:val="en-US"/>
        </w:rPr>
      </w:pPr>
    </w:p>
    <w:p w14:paraId="07BA4812" w14:textId="106BA027" w:rsidR="00DD6C4F" w:rsidRDefault="00DD6C4F" w:rsidP="00916004">
      <w:pPr>
        <w:spacing w:line="360" w:lineRule="auto"/>
        <w:jc w:val="center"/>
        <w:rPr>
          <w:b/>
          <w:bCs/>
          <w:lang w:val="en-US"/>
        </w:rPr>
      </w:pPr>
    </w:p>
    <w:p w14:paraId="0BEBA1D5" w14:textId="69AC1B8D" w:rsidR="00DD6C4F" w:rsidRDefault="00DD6C4F" w:rsidP="00916004">
      <w:pPr>
        <w:spacing w:line="360" w:lineRule="auto"/>
        <w:jc w:val="center"/>
        <w:rPr>
          <w:b/>
          <w:bCs/>
          <w:lang w:val="en-US"/>
        </w:rPr>
      </w:pPr>
    </w:p>
    <w:p w14:paraId="0AA9F2C0" w14:textId="34D27343" w:rsidR="00DD6C4F" w:rsidRDefault="00DD6C4F" w:rsidP="00916004">
      <w:pPr>
        <w:spacing w:line="360" w:lineRule="auto"/>
        <w:jc w:val="center"/>
        <w:rPr>
          <w:b/>
          <w:bCs/>
          <w:lang w:val="en-US"/>
        </w:rPr>
      </w:pPr>
    </w:p>
    <w:p w14:paraId="089C9E12" w14:textId="7B68CC03" w:rsidR="00DD6C4F" w:rsidRDefault="00DD6C4F" w:rsidP="00916004">
      <w:pPr>
        <w:spacing w:line="360" w:lineRule="auto"/>
        <w:jc w:val="center"/>
        <w:rPr>
          <w:b/>
          <w:bCs/>
          <w:lang w:val="en-US"/>
        </w:rPr>
      </w:pPr>
    </w:p>
    <w:p w14:paraId="7E67871F" w14:textId="64B7B02A" w:rsidR="00DD6C4F" w:rsidRDefault="00DD6C4F" w:rsidP="00916004">
      <w:pPr>
        <w:spacing w:line="360" w:lineRule="auto"/>
        <w:jc w:val="center"/>
        <w:rPr>
          <w:b/>
          <w:bCs/>
          <w:lang w:val="en-US"/>
        </w:rPr>
      </w:pPr>
    </w:p>
    <w:p w14:paraId="75EE177E" w14:textId="4A082D9D" w:rsidR="00DD6C4F" w:rsidRDefault="00DD6C4F" w:rsidP="00916004">
      <w:pPr>
        <w:spacing w:line="360" w:lineRule="auto"/>
        <w:jc w:val="center"/>
        <w:rPr>
          <w:b/>
          <w:bCs/>
          <w:lang w:val="en-US"/>
        </w:rPr>
      </w:pPr>
    </w:p>
    <w:p w14:paraId="36CACF28" w14:textId="1D79F352" w:rsidR="00DD6C4F" w:rsidRDefault="00DD6C4F" w:rsidP="00916004">
      <w:pPr>
        <w:spacing w:line="360" w:lineRule="auto"/>
        <w:jc w:val="center"/>
        <w:rPr>
          <w:b/>
          <w:bCs/>
          <w:lang w:val="en-US"/>
        </w:rPr>
      </w:pPr>
    </w:p>
    <w:p w14:paraId="6A7856B2" w14:textId="25A2D690" w:rsidR="00DD6C4F" w:rsidRDefault="00DD6C4F" w:rsidP="00916004">
      <w:pPr>
        <w:spacing w:line="360" w:lineRule="auto"/>
        <w:jc w:val="center"/>
        <w:rPr>
          <w:b/>
          <w:bCs/>
          <w:lang w:val="en-US"/>
        </w:rPr>
      </w:pPr>
    </w:p>
    <w:p w14:paraId="730E1B5D" w14:textId="7F3CC2CE" w:rsidR="00DD6C4F" w:rsidRDefault="00DD6C4F" w:rsidP="00916004">
      <w:pPr>
        <w:spacing w:line="360" w:lineRule="auto"/>
        <w:jc w:val="center"/>
        <w:rPr>
          <w:b/>
          <w:bCs/>
          <w:lang w:val="en-US"/>
        </w:rPr>
      </w:pPr>
    </w:p>
    <w:p w14:paraId="590A5B23" w14:textId="7D5722C1" w:rsidR="00DD6C4F" w:rsidRDefault="00DD6C4F" w:rsidP="00916004">
      <w:pPr>
        <w:spacing w:line="360" w:lineRule="auto"/>
        <w:jc w:val="center"/>
        <w:rPr>
          <w:b/>
          <w:bCs/>
          <w:lang w:val="en-US"/>
        </w:rPr>
      </w:pPr>
    </w:p>
    <w:p w14:paraId="12DD4C8A" w14:textId="4ECDF883" w:rsidR="00DD6C4F" w:rsidRDefault="00DD6C4F" w:rsidP="00916004">
      <w:pPr>
        <w:spacing w:line="360" w:lineRule="auto"/>
        <w:jc w:val="center"/>
        <w:rPr>
          <w:b/>
          <w:bCs/>
          <w:lang w:val="en-US"/>
        </w:rPr>
      </w:pPr>
    </w:p>
    <w:p w14:paraId="4EC3A423" w14:textId="427CB7CB" w:rsidR="00DD6C4F" w:rsidRDefault="00DD6C4F" w:rsidP="00916004">
      <w:pPr>
        <w:spacing w:line="360" w:lineRule="auto"/>
        <w:jc w:val="center"/>
        <w:rPr>
          <w:b/>
          <w:bCs/>
          <w:lang w:val="en-US"/>
        </w:rPr>
      </w:pPr>
    </w:p>
    <w:p w14:paraId="45A3C1DC" w14:textId="3650E9F7" w:rsidR="00DD6C4F" w:rsidRDefault="00DD6C4F" w:rsidP="00916004">
      <w:pPr>
        <w:spacing w:line="360" w:lineRule="auto"/>
        <w:jc w:val="center"/>
        <w:rPr>
          <w:b/>
          <w:bCs/>
          <w:lang w:val="en-US"/>
        </w:rPr>
      </w:pPr>
    </w:p>
    <w:p w14:paraId="592C88CA" w14:textId="1C8881FB" w:rsidR="00DD6C4F" w:rsidRDefault="00DD6C4F" w:rsidP="00916004">
      <w:pPr>
        <w:spacing w:line="360" w:lineRule="auto"/>
        <w:jc w:val="center"/>
        <w:rPr>
          <w:b/>
          <w:bCs/>
          <w:lang w:val="en-US"/>
        </w:rPr>
      </w:pPr>
    </w:p>
    <w:p w14:paraId="3BEF306F" w14:textId="6221D948" w:rsidR="00DD6C4F" w:rsidRDefault="00DD6C4F" w:rsidP="00916004">
      <w:pPr>
        <w:spacing w:line="360" w:lineRule="auto"/>
        <w:jc w:val="center"/>
        <w:rPr>
          <w:b/>
          <w:bCs/>
          <w:lang w:val="en-US"/>
        </w:rPr>
      </w:pPr>
    </w:p>
    <w:p w14:paraId="47997985" w14:textId="65D7BF67" w:rsidR="00DD6C4F" w:rsidRDefault="00DD6C4F" w:rsidP="00916004">
      <w:pPr>
        <w:spacing w:line="360" w:lineRule="auto"/>
        <w:jc w:val="center"/>
        <w:rPr>
          <w:b/>
          <w:bCs/>
          <w:lang w:val="en-US"/>
        </w:rPr>
      </w:pPr>
    </w:p>
    <w:p w14:paraId="20D6B553" w14:textId="77777777" w:rsidR="00DD6C4F" w:rsidRDefault="00DD6C4F" w:rsidP="00916004">
      <w:pPr>
        <w:spacing w:line="360" w:lineRule="auto"/>
        <w:jc w:val="center"/>
        <w:rPr>
          <w:b/>
          <w:bCs/>
          <w:lang w:val="en-US"/>
        </w:rPr>
      </w:pPr>
    </w:p>
    <w:p w14:paraId="707803A6" w14:textId="34D733F6" w:rsidR="00916004" w:rsidRDefault="00B84ADB" w:rsidP="00916004">
      <w:pPr>
        <w:spacing w:line="360" w:lineRule="auto"/>
        <w:jc w:val="center"/>
        <w:rPr>
          <w:b/>
          <w:bCs/>
          <w:lang w:val="en-US"/>
        </w:rPr>
      </w:pPr>
      <w:r>
        <w:rPr>
          <w:b/>
          <w:bCs/>
          <w:lang w:val="en-US"/>
        </w:rPr>
        <w:lastRenderedPageBreak/>
        <w:t>Bibliography</w:t>
      </w:r>
    </w:p>
    <w:p w14:paraId="6B5C5D91" w14:textId="1549CC0B" w:rsidR="00A77226" w:rsidRPr="00A77226" w:rsidRDefault="00B84ADB" w:rsidP="00A77226">
      <w:pPr>
        <w:widowControl w:val="0"/>
        <w:autoSpaceDE w:val="0"/>
        <w:autoSpaceDN w:val="0"/>
        <w:adjustRightInd w:val="0"/>
        <w:spacing w:line="360" w:lineRule="auto"/>
        <w:ind w:left="480" w:hanging="480"/>
        <w:rPr>
          <w:noProof/>
          <w:lang w:val="en-GB"/>
        </w:rPr>
      </w:pPr>
      <w:r>
        <w:rPr>
          <w:b/>
          <w:bCs/>
          <w:lang w:val="en-US"/>
        </w:rPr>
        <w:fldChar w:fldCharType="begin" w:fldLock="1"/>
      </w:r>
      <w:r>
        <w:rPr>
          <w:b/>
          <w:bCs/>
          <w:lang w:val="en-US"/>
        </w:rPr>
        <w:instrText xml:space="preserve">ADDIN Mendeley Bibliography CSL_BIBLIOGRAPHY </w:instrText>
      </w:r>
      <w:r>
        <w:rPr>
          <w:b/>
          <w:bCs/>
          <w:lang w:val="en-US"/>
        </w:rPr>
        <w:fldChar w:fldCharType="separate"/>
      </w:r>
      <w:r w:rsidR="00A77226" w:rsidRPr="00A77226">
        <w:rPr>
          <w:noProof/>
          <w:lang w:val="en-GB"/>
        </w:rPr>
        <w:t xml:space="preserve">Avery, Christopher, Paul Resnick, and Richard Zeckhauser. 1999. “The Market for Evaluations.” </w:t>
      </w:r>
      <w:r w:rsidR="00A77226" w:rsidRPr="00A77226">
        <w:rPr>
          <w:i/>
          <w:iCs/>
          <w:noProof/>
          <w:lang w:val="en-GB"/>
        </w:rPr>
        <w:t>American Economic Review</w:t>
      </w:r>
      <w:r w:rsidR="00A77226" w:rsidRPr="00A77226">
        <w:rPr>
          <w:noProof/>
          <w:lang w:val="en-GB"/>
        </w:rPr>
        <w:t>.</w:t>
      </w:r>
    </w:p>
    <w:p w14:paraId="517E7E42"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Bing, Liu, Hu Minqing, and Cheng Junsheng. 2005. “Opinion Observer : Analyzing and Comparing Opinions on the Web.” </w:t>
      </w:r>
      <w:r w:rsidRPr="00A77226">
        <w:rPr>
          <w:i/>
          <w:iCs/>
          <w:noProof/>
          <w:lang w:val="en-GB"/>
        </w:rPr>
        <w:t>Proceedings of the 14th international conference on World Wide Web</w:t>
      </w:r>
      <w:r w:rsidRPr="00A77226">
        <w:rPr>
          <w:noProof/>
          <w:lang w:val="en-GB"/>
        </w:rPr>
        <w:t>.</w:t>
      </w:r>
    </w:p>
    <w:p w14:paraId="7CBE8A1B"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Blei, David M., Andrew Y. Ng, and Michael I. Jordan. 2003. “Latent Dirichlet Allocation.” </w:t>
      </w:r>
      <w:r w:rsidRPr="00A77226">
        <w:rPr>
          <w:i/>
          <w:iCs/>
          <w:noProof/>
          <w:lang w:val="en-GB"/>
        </w:rPr>
        <w:t>Journal of Machine Learning Research</w:t>
      </w:r>
      <w:r w:rsidRPr="00A77226">
        <w:rPr>
          <w:noProof/>
          <w:lang w:val="en-GB"/>
        </w:rPr>
        <w:t>.</w:t>
      </w:r>
    </w:p>
    <w:p w14:paraId="34C52FBC"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Bonsón Ponte, Enrique, Elena Carvajal-Trujillo, and Tomás Escobar-Rodríguez. 2015. “Influence of Trust and Perceived Value on the Intention to Purchase Travel Online: Integrating the Effects of Assurance on Trust Antecedents.” </w:t>
      </w:r>
      <w:r w:rsidRPr="00A77226">
        <w:rPr>
          <w:i/>
          <w:iCs/>
          <w:noProof/>
          <w:lang w:val="en-GB"/>
        </w:rPr>
        <w:t>Tourism Management</w:t>
      </w:r>
      <w:r w:rsidRPr="00A77226">
        <w:rPr>
          <w:noProof/>
          <w:lang w:val="en-GB"/>
        </w:rPr>
        <w:t>.</w:t>
      </w:r>
    </w:p>
    <w:p w14:paraId="0BC517F1"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Cook, James. 2015. “Uber ’ s Internal Charts Show How Its Driver ­ Rating System Actually Works.” </w:t>
      </w:r>
      <w:r w:rsidRPr="00A77226">
        <w:rPr>
          <w:i/>
          <w:iCs/>
          <w:noProof/>
          <w:lang w:val="en-GB"/>
        </w:rPr>
        <w:t>Business Insider</w:t>
      </w:r>
      <w:r w:rsidRPr="00A77226">
        <w:rPr>
          <w:noProof/>
          <w:lang w:val="en-GB"/>
        </w:rPr>
        <w:t>.</w:t>
      </w:r>
    </w:p>
    <w:p w14:paraId="23342775"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Ert, Eyal, Aliza Fleischer, and Nathan Magen. 2016. “Trust and Reputation in the Sharing Economy: The Role of Personal Photos in Airbnb.” </w:t>
      </w:r>
      <w:r w:rsidRPr="00A77226">
        <w:rPr>
          <w:i/>
          <w:iCs/>
          <w:noProof/>
          <w:lang w:val="en-GB"/>
        </w:rPr>
        <w:t>Tourism Management</w:t>
      </w:r>
      <w:r w:rsidRPr="00A77226">
        <w:rPr>
          <w:noProof/>
          <w:lang w:val="en-GB"/>
        </w:rPr>
        <w:t>.</w:t>
      </w:r>
    </w:p>
    <w:p w14:paraId="22DA821B"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Filippas, Apostolos, John Joseph Horton, and Joseph Golden. 2018. “Reputation Inflation.” In </w:t>
      </w:r>
      <w:r w:rsidRPr="00A77226">
        <w:rPr>
          <w:i/>
          <w:iCs/>
          <w:noProof/>
          <w:lang w:val="en-GB"/>
        </w:rPr>
        <w:t>ACM EC 2018 - Proceedings of the 2018 ACM Conference on Economics and Computation</w:t>
      </w:r>
      <w:r w:rsidRPr="00A77226">
        <w:rPr>
          <w:noProof/>
          <w:lang w:val="en-GB"/>
        </w:rPr>
        <w:t>,.</w:t>
      </w:r>
    </w:p>
    <w:p w14:paraId="33BE0E0A"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Fradkin, Andrey, Elena Grewal, David Holtz, and Matthew Pearson. 2015. “Bias and Reciprocity in Online Reviews: Evidence From Field Experiments on Airbnb.” In </w:t>
      </w:r>
      <w:r w:rsidRPr="00A77226">
        <w:rPr>
          <w:i/>
          <w:iCs/>
          <w:noProof/>
          <w:lang w:val="en-GB"/>
        </w:rPr>
        <w:t>Proceedings of the Sixteenth ACM Conference on Economics and Computation</w:t>
      </w:r>
      <w:r w:rsidRPr="00A77226">
        <w:rPr>
          <w:noProof/>
          <w:lang w:val="en-GB"/>
        </w:rPr>
        <w:t>,.</w:t>
      </w:r>
    </w:p>
    <w:p w14:paraId="1D2D735F"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Hu, Nan, Jie Zhang, and Paul A. Pavlou. 2009. “Overcoming the J-Shaped Distribution of Product Reviews.” </w:t>
      </w:r>
      <w:r w:rsidRPr="00A77226">
        <w:rPr>
          <w:i/>
          <w:iCs/>
          <w:noProof/>
          <w:lang w:val="en-GB"/>
        </w:rPr>
        <w:t>Communications of the ACM</w:t>
      </w:r>
      <w:r w:rsidRPr="00A77226">
        <w:rPr>
          <w:noProof/>
          <w:lang w:val="en-GB"/>
        </w:rPr>
        <w:t>.</w:t>
      </w:r>
    </w:p>
    <w:p w14:paraId="73AFBFE7"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Jianmo, NI. 2018. “Amazon Review Data.” https://nijianmo.github.io/amazon/index.html.</w:t>
      </w:r>
    </w:p>
    <w:p w14:paraId="3861EA31"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Lawani, Abdelaziz, Michael R. Reed, Tyler Mark, and Yuqing Zheng. 2019. “Reviews and Price on Online Platforms: Evidence from Sentiment Analysis of Airbnb Reviews in Boston.” </w:t>
      </w:r>
      <w:r w:rsidRPr="00A77226">
        <w:rPr>
          <w:i/>
          <w:iCs/>
          <w:noProof/>
          <w:lang w:val="en-GB"/>
        </w:rPr>
        <w:t>Regional Science and Urban Economics</w:t>
      </w:r>
      <w:r w:rsidRPr="00A77226">
        <w:rPr>
          <w:noProof/>
          <w:lang w:val="en-GB"/>
        </w:rPr>
        <w:t>.</w:t>
      </w:r>
    </w:p>
    <w:p w14:paraId="1F623B96"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Luo, Yi. 2018. “What Airbnb Reviews Can Tell Us? An Advanced Latent Aspect Rating Analysis Approach.” </w:t>
      </w:r>
      <w:r w:rsidRPr="00A77226">
        <w:rPr>
          <w:i/>
          <w:iCs/>
          <w:noProof/>
          <w:lang w:val="en-GB"/>
        </w:rPr>
        <w:t>Graduate Theses and Dissertations</w:t>
      </w:r>
      <w:r w:rsidRPr="00A77226">
        <w:rPr>
          <w:noProof/>
          <w:lang w:val="en-GB"/>
        </w:rPr>
        <w:t>.</w:t>
      </w:r>
    </w:p>
    <w:p w14:paraId="16949E8B"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Nasukawa, Tetsuya, and Jeonghee Yi. 2003. “Sentiment Analysis: Capturing Favorability Using Natural Language Processing.” In </w:t>
      </w:r>
      <w:r w:rsidRPr="00A77226">
        <w:rPr>
          <w:i/>
          <w:iCs/>
          <w:noProof/>
          <w:lang w:val="en-GB"/>
        </w:rPr>
        <w:t>Proceedings of the 2nd International Conference on Knowledge Capture, K-CAP 2003</w:t>
      </w:r>
      <w:r w:rsidRPr="00A77226">
        <w:rPr>
          <w:noProof/>
          <w:lang w:val="en-GB"/>
        </w:rPr>
        <w:t>,.</w:t>
      </w:r>
    </w:p>
    <w:p w14:paraId="5E93050C"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Nielsen, Finn Årup. 2011. “A New ANEW: Evaluation of a Word List for Sentiment Analysis in Microblogs.” In </w:t>
      </w:r>
      <w:r w:rsidRPr="00A77226">
        <w:rPr>
          <w:i/>
          <w:iCs/>
          <w:noProof/>
          <w:lang w:val="en-GB"/>
        </w:rPr>
        <w:t>CEUR Workshop Proceedings</w:t>
      </w:r>
      <w:r w:rsidRPr="00A77226">
        <w:rPr>
          <w:noProof/>
          <w:lang w:val="en-GB"/>
        </w:rPr>
        <w:t>,.</w:t>
      </w:r>
    </w:p>
    <w:p w14:paraId="4935934C"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lastRenderedPageBreak/>
        <w:t>Nikhil, Garg, and Johari Ramesh. 2019. “Designing Informative Rating Systems: Evidence from an Online Labor Market.” : 36.</w:t>
      </w:r>
    </w:p>
    <w:p w14:paraId="2760A0B4"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Nosko, C., and S. Tadelis. 2015. “The Limits of Reputation in Platform Markets: An Empirical Analysis and Field Experiment.” </w:t>
      </w:r>
      <w:r w:rsidRPr="00A77226">
        <w:rPr>
          <w:i/>
          <w:iCs/>
          <w:noProof/>
          <w:lang w:val="en-GB"/>
        </w:rPr>
        <w:t>NBER Working Paper Series</w:t>
      </w:r>
      <w:r w:rsidRPr="00A77226">
        <w:rPr>
          <w:noProof/>
          <w:lang w:val="en-GB"/>
        </w:rPr>
        <w:t>.</w:t>
      </w:r>
    </w:p>
    <w:p w14:paraId="4101E7EA"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Teubner, Timm, Florian Hawlitschek, and David Dann. 2017. “Price Determinants on Airbnb: How Reputation Pays off in the Sharing Economy.” </w:t>
      </w:r>
      <w:r w:rsidRPr="00A77226">
        <w:rPr>
          <w:i/>
          <w:iCs/>
          <w:noProof/>
          <w:lang w:val="en-GB"/>
        </w:rPr>
        <w:t>Journal of Self-Governance and Management Economics</w:t>
      </w:r>
      <w:r w:rsidRPr="00A77226">
        <w:rPr>
          <w:noProof/>
          <w:lang w:val="en-GB"/>
        </w:rPr>
        <w:t>.</w:t>
      </w:r>
    </w:p>
    <w:p w14:paraId="012AE3A3" w14:textId="77777777" w:rsidR="00A77226" w:rsidRPr="00A77226" w:rsidRDefault="00A77226" w:rsidP="00A77226">
      <w:pPr>
        <w:widowControl w:val="0"/>
        <w:autoSpaceDE w:val="0"/>
        <w:autoSpaceDN w:val="0"/>
        <w:adjustRightInd w:val="0"/>
        <w:spacing w:line="360" w:lineRule="auto"/>
        <w:ind w:left="480" w:hanging="480"/>
        <w:rPr>
          <w:noProof/>
          <w:lang w:val="en-GB"/>
        </w:rPr>
      </w:pPr>
      <w:r w:rsidRPr="00A77226">
        <w:rPr>
          <w:noProof/>
          <w:lang w:val="en-GB"/>
        </w:rPr>
        <w:t xml:space="preserve">Thet, Tun Thura, Jin Cheon Na, and Christopher S.G. Khoo. 2010. “Aspect-Based Sentiment Analysis of Movie Reviews on Discussion Boards.” </w:t>
      </w:r>
      <w:r w:rsidRPr="00A77226">
        <w:rPr>
          <w:i/>
          <w:iCs/>
          <w:noProof/>
          <w:lang w:val="en-GB"/>
        </w:rPr>
        <w:t>Journal of Information Science</w:t>
      </w:r>
      <w:r w:rsidRPr="00A77226">
        <w:rPr>
          <w:noProof/>
          <w:lang w:val="en-GB"/>
        </w:rPr>
        <w:t>.</w:t>
      </w:r>
    </w:p>
    <w:p w14:paraId="656B9FB5" w14:textId="77777777" w:rsidR="00A77226" w:rsidRPr="00A77226" w:rsidRDefault="00A77226" w:rsidP="00A77226">
      <w:pPr>
        <w:widowControl w:val="0"/>
        <w:autoSpaceDE w:val="0"/>
        <w:autoSpaceDN w:val="0"/>
        <w:adjustRightInd w:val="0"/>
        <w:spacing w:line="360" w:lineRule="auto"/>
        <w:ind w:left="480" w:hanging="480"/>
        <w:rPr>
          <w:noProof/>
        </w:rPr>
      </w:pPr>
      <w:r w:rsidRPr="00A77226">
        <w:rPr>
          <w:noProof/>
          <w:lang w:val="en-GB"/>
        </w:rPr>
        <w:t xml:space="preserve">Zervas, Georgios, Davide Proserpio, and John Byers. 2018. “A First Look at Online Reputation on Airbnb, Where Every Stay Is Above Average.” </w:t>
      </w:r>
      <w:r w:rsidRPr="00A77226">
        <w:rPr>
          <w:i/>
          <w:iCs/>
          <w:noProof/>
          <w:lang w:val="en-GB"/>
        </w:rPr>
        <w:t>SSRN Electronic Journal</w:t>
      </w:r>
      <w:r w:rsidRPr="00A77226">
        <w:rPr>
          <w:noProof/>
          <w:lang w:val="en-GB"/>
        </w:rPr>
        <w:t>.</w:t>
      </w:r>
    </w:p>
    <w:p w14:paraId="3EF1378A" w14:textId="6CDAC522" w:rsidR="00B84ADB" w:rsidRPr="006E4498" w:rsidRDefault="00B84ADB" w:rsidP="00A77226">
      <w:pPr>
        <w:widowControl w:val="0"/>
        <w:autoSpaceDE w:val="0"/>
        <w:autoSpaceDN w:val="0"/>
        <w:adjustRightInd w:val="0"/>
        <w:spacing w:line="360" w:lineRule="auto"/>
        <w:ind w:left="480" w:hanging="480"/>
        <w:rPr>
          <w:b/>
          <w:bCs/>
          <w:lang w:val="en-US"/>
        </w:rPr>
      </w:pPr>
      <w:r>
        <w:rPr>
          <w:b/>
          <w:bCs/>
          <w:lang w:val="en-US"/>
        </w:rPr>
        <w:fldChar w:fldCharType="end"/>
      </w:r>
    </w:p>
    <w:p w14:paraId="78E17BD6" w14:textId="77777777" w:rsidR="00916004" w:rsidRDefault="00916004" w:rsidP="00A75B7B">
      <w:pPr>
        <w:spacing w:line="360" w:lineRule="auto"/>
        <w:jc w:val="both"/>
        <w:rPr>
          <w:lang w:val="en-US"/>
        </w:rPr>
      </w:pPr>
    </w:p>
    <w:p w14:paraId="03357DEC" w14:textId="14BFE315" w:rsidR="0097519B" w:rsidRPr="00EC0F60" w:rsidRDefault="0097519B" w:rsidP="00A75B7B">
      <w:pPr>
        <w:spacing w:line="360" w:lineRule="auto"/>
        <w:jc w:val="both"/>
      </w:pPr>
    </w:p>
    <w:sectPr w:rsidR="0097519B" w:rsidRPr="00EC0F60" w:rsidSect="00512D2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2B0CD" w14:textId="77777777" w:rsidR="00CA0FD8" w:rsidRDefault="00CA0FD8" w:rsidP="00A75B7B">
      <w:r>
        <w:separator/>
      </w:r>
    </w:p>
  </w:endnote>
  <w:endnote w:type="continuationSeparator" w:id="0">
    <w:p w14:paraId="5AC50EE2" w14:textId="77777777" w:rsidR="00CA0FD8" w:rsidRDefault="00CA0FD8" w:rsidP="00A7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598528"/>
      <w:docPartObj>
        <w:docPartGallery w:val="Page Numbers (Bottom of Page)"/>
        <w:docPartUnique/>
      </w:docPartObj>
    </w:sdtPr>
    <w:sdtContent>
      <w:p w14:paraId="1D5380B0" w14:textId="7135DAEB" w:rsidR="00B82D67" w:rsidRDefault="00B82D67" w:rsidP="00DE7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3AB67" w14:textId="77777777" w:rsidR="00B82D67" w:rsidRDefault="00B82D67" w:rsidP="00A75B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302178"/>
      <w:docPartObj>
        <w:docPartGallery w:val="Page Numbers (Bottom of Page)"/>
        <w:docPartUnique/>
      </w:docPartObj>
    </w:sdtPr>
    <w:sdtContent>
      <w:p w14:paraId="5C1CD778" w14:textId="34642BAF" w:rsidR="00B82D67" w:rsidRDefault="00B82D67" w:rsidP="00DE72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550E92" w14:textId="77777777" w:rsidR="00B82D67" w:rsidRDefault="00B82D67" w:rsidP="00A75B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68AA" w14:textId="77777777" w:rsidR="00CA0FD8" w:rsidRDefault="00CA0FD8" w:rsidP="00A75B7B">
      <w:r>
        <w:separator/>
      </w:r>
    </w:p>
  </w:footnote>
  <w:footnote w:type="continuationSeparator" w:id="0">
    <w:p w14:paraId="46FE1A5C" w14:textId="77777777" w:rsidR="00CA0FD8" w:rsidRDefault="00CA0FD8" w:rsidP="00A75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035B"/>
    <w:multiLevelType w:val="hybridMultilevel"/>
    <w:tmpl w:val="CAAA77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F5C02"/>
    <w:multiLevelType w:val="hybridMultilevel"/>
    <w:tmpl w:val="2410C6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B0CE8"/>
    <w:multiLevelType w:val="multilevel"/>
    <w:tmpl w:val="B41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BF"/>
    <w:rsid w:val="00012ECE"/>
    <w:rsid w:val="0002280D"/>
    <w:rsid w:val="0003048E"/>
    <w:rsid w:val="000348C1"/>
    <w:rsid w:val="00077C26"/>
    <w:rsid w:val="000B09CD"/>
    <w:rsid w:val="000C5A08"/>
    <w:rsid w:val="000E2AFD"/>
    <w:rsid w:val="0010482D"/>
    <w:rsid w:val="00152FDC"/>
    <w:rsid w:val="00157D41"/>
    <w:rsid w:val="001632AA"/>
    <w:rsid w:val="00216C8D"/>
    <w:rsid w:val="00216E3E"/>
    <w:rsid w:val="002A1424"/>
    <w:rsid w:val="002F79AB"/>
    <w:rsid w:val="00301B29"/>
    <w:rsid w:val="003407B6"/>
    <w:rsid w:val="00364925"/>
    <w:rsid w:val="0038019D"/>
    <w:rsid w:val="003E061E"/>
    <w:rsid w:val="00415E67"/>
    <w:rsid w:val="00436185"/>
    <w:rsid w:val="00437A43"/>
    <w:rsid w:val="00454C62"/>
    <w:rsid w:val="004557A9"/>
    <w:rsid w:val="004927E8"/>
    <w:rsid w:val="00494E58"/>
    <w:rsid w:val="004A25E5"/>
    <w:rsid w:val="004C01E3"/>
    <w:rsid w:val="004E464B"/>
    <w:rsid w:val="00512D27"/>
    <w:rsid w:val="00543B3A"/>
    <w:rsid w:val="005A2D1A"/>
    <w:rsid w:val="005E7627"/>
    <w:rsid w:val="005F79EC"/>
    <w:rsid w:val="00660152"/>
    <w:rsid w:val="00694882"/>
    <w:rsid w:val="006E4498"/>
    <w:rsid w:val="006F1A85"/>
    <w:rsid w:val="00710E4F"/>
    <w:rsid w:val="00713A2C"/>
    <w:rsid w:val="00716AA1"/>
    <w:rsid w:val="00721030"/>
    <w:rsid w:val="00736A31"/>
    <w:rsid w:val="0076220F"/>
    <w:rsid w:val="00791833"/>
    <w:rsid w:val="00820868"/>
    <w:rsid w:val="008B5E13"/>
    <w:rsid w:val="00916004"/>
    <w:rsid w:val="0097519B"/>
    <w:rsid w:val="009A14B6"/>
    <w:rsid w:val="009D78B4"/>
    <w:rsid w:val="00A050A9"/>
    <w:rsid w:val="00A2379C"/>
    <w:rsid w:val="00A2544F"/>
    <w:rsid w:val="00A64308"/>
    <w:rsid w:val="00A75B7B"/>
    <w:rsid w:val="00A77226"/>
    <w:rsid w:val="00A93877"/>
    <w:rsid w:val="00AB7AC0"/>
    <w:rsid w:val="00B439A6"/>
    <w:rsid w:val="00B703E9"/>
    <w:rsid w:val="00B7363D"/>
    <w:rsid w:val="00B74BCA"/>
    <w:rsid w:val="00B82D67"/>
    <w:rsid w:val="00B84ADB"/>
    <w:rsid w:val="00BC321B"/>
    <w:rsid w:val="00BE671D"/>
    <w:rsid w:val="00BF1F5E"/>
    <w:rsid w:val="00BF4D26"/>
    <w:rsid w:val="00CA0FD8"/>
    <w:rsid w:val="00CE02BC"/>
    <w:rsid w:val="00D00617"/>
    <w:rsid w:val="00D3288D"/>
    <w:rsid w:val="00D645F9"/>
    <w:rsid w:val="00D7327F"/>
    <w:rsid w:val="00DC4FF1"/>
    <w:rsid w:val="00DD2F6B"/>
    <w:rsid w:val="00DD6C4F"/>
    <w:rsid w:val="00DE1B55"/>
    <w:rsid w:val="00DE726D"/>
    <w:rsid w:val="00DF10BC"/>
    <w:rsid w:val="00E018E0"/>
    <w:rsid w:val="00E55CD2"/>
    <w:rsid w:val="00EA40BF"/>
    <w:rsid w:val="00EC0F60"/>
    <w:rsid w:val="00F226CB"/>
    <w:rsid w:val="00F716E5"/>
    <w:rsid w:val="00FB6CDB"/>
    <w:rsid w:val="00FD0E36"/>
    <w:rsid w:val="00FD2017"/>
    <w:rsid w:val="00FE56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60A7"/>
  <w15:chartTrackingRefBased/>
  <w15:docId w15:val="{81567505-7481-5346-AF47-C9CB75A0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5B7B"/>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A75B7B"/>
  </w:style>
  <w:style w:type="character" w:styleId="PageNumber">
    <w:name w:val="page number"/>
    <w:basedOn w:val="DefaultParagraphFont"/>
    <w:uiPriority w:val="99"/>
    <w:semiHidden/>
    <w:unhideWhenUsed/>
    <w:rsid w:val="00A75B7B"/>
  </w:style>
  <w:style w:type="paragraph" w:styleId="Date">
    <w:name w:val="Date"/>
    <w:basedOn w:val="Normal"/>
    <w:next w:val="Normal"/>
    <w:link w:val="DateChar"/>
    <w:uiPriority w:val="99"/>
    <w:semiHidden/>
    <w:unhideWhenUsed/>
    <w:rsid w:val="00A75B7B"/>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A75B7B"/>
  </w:style>
  <w:style w:type="paragraph" w:styleId="ListParagraph">
    <w:name w:val="List Paragraph"/>
    <w:basedOn w:val="Normal"/>
    <w:uiPriority w:val="34"/>
    <w:qFormat/>
    <w:rsid w:val="00157D41"/>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unhideWhenUsed/>
    <w:rsid w:val="00660152"/>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60152"/>
    <w:rPr>
      <w:rFonts w:ascii="Consolas" w:eastAsia="Times New Roman" w:hAnsi="Consolas" w:cs="Consolas"/>
      <w:sz w:val="20"/>
      <w:szCs w:val="20"/>
    </w:rPr>
  </w:style>
  <w:style w:type="table" w:customStyle="1" w:styleId="MLAresearchpapertable">
    <w:name w:val="MLA research paper table"/>
    <w:basedOn w:val="TableNormal"/>
    <w:uiPriority w:val="99"/>
    <w:rsid w:val="00660152"/>
    <w:pPr>
      <w:spacing w:before="240" w:line="480" w:lineRule="auto"/>
      <w:ind w:left="72" w:right="72"/>
    </w:pPr>
    <w:rPr>
      <w:lang w:val="en-US" w:eastAsia="ja-JP"/>
    </w:r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styleId="NormalWeb">
    <w:name w:val="Normal (Web)"/>
    <w:basedOn w:val="Normal"/>
    <w:uiPriority w:val="99"/>
    <w:semiHidden/>
    <w:unhideWhenUsed/>
    <w:rsid w:val="00EC0F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1555">
      <w:bodyDiv w:val="1"/>
      <w:marLeft w:val="0"/>
      <w:marRight w:val="0"/>
      <w:marTop w:val="0"/>
      <w:marBottom w:val="0"/>
      <w:divBdr>
        <w:top w:val="none" w:sz="0" w:space="0" w:color="auto"/>
        <w:left w:val="none" w:sz="0" w:space="0" w:color="auto"/>
        <w:bottom w:val="none" w:sz="0" w:space="0" w:color="auto"/>
        <w:right w:val="none" w:sz="0" w:space="0" w:color="auto"/>
      </w:divBdr>
    </w:div>
    <w:div w:id="269246264">
      <w:bodyDiv w:val="1"/>
      <w:marLeft w:val="0"/>
      <w:marRight w:val="0"/>
      <w:marTop w:val="0"/>
      <w:marBottom w:val="0"/>
      <w:divBdr>
        <w:top w:val="none" w:sz="0" w:space="0" w:color="auto"/>
        <w:left w:val="none" w:sz="0" w:space="0" w:color="auto"/>
        <w:bottom w:val="none" w:sz="0" w:space="0" w:color="auto"/>
        <w:right w:val="none" w:sz="0" w:space="0" w:color="auto"/>
      </w:divBdr>
      <w:divsChild>
        <w:div w:id="610433416">
          <w:marLeft w:val="0"/>
          <w:marRight w:val="0"/>
          <w:marTop w:val="0"/>
          <w:marBottom w:val="0"/>
          <w:divBdr>
            <w:top w:val="none" w:sz="0" w:space="0" w:color="auto"/>
            <w:left w:val="none" w:sz="0" w:space="0" w:color="auto"/>
            <w:bottom w:val="none" w:sz="0" w:space="0" w:color="auto"/>
            <w:right w:val="none" w:sz="0" w:space="0" w:color="auto"/>
          </w:divBdr>
          <w:divsChild>
            <w:div w:id="1444496016">
              <w:marLeft w:val="0"/>
              <w:marRight w:val="0"/>
              <w:marTop w:val="0"/>
              <w:marBottom w:val="0"/>
              <w:divBdr>
                <w:top w:val="none" w:sz="0" w:space="0" w:color="auto"/>
                <w:left w:val="none" w:sz="0" w:space="0" w:color="auto"/>
                <w:bottom w:val="none" w:sz="0" w:space="0" w:color="auto"/>
                <w:right w:val="none" w:sz="0" w:space="0" w:color="auto"/>
              </w:divBdr>
              <w:divsChild>
                <w:div w:id="1721394058">
                  <w:marLeft w:val="0"/>
                  <w:marRight w:val="0"/>
                  <w:marTop w:val="0"/>
                  <w:marBottom w:val="0"/>
                  <w:divBdr>
                    <w:top w:val="none" w:sz="0" w:space="0" w:color="auto"/>
                    <w:left w:val="none" w:sz="0" w:space="0" w:color="auto"/>
                    <w:bottom w:val="none" w:sz="0" w:space="0" w:color="auto"/>
                    <w:right w:val="none" w:sz="0" w:space="0" w:color="auto"/>
                  </w:divBdr>
                  <w:divsChild>
                    <w:div w:id="134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8775">
      <w:bodyDiv w:val="1"/>
      <w:marLeft w:val="0"/>
      <w:marRight w:val="0"/>
      <w:marTop w:val="0"/>
      <w:marBottom w:val="0"/>
      <w:divBdr>
        <w:top w:val="none" w:sz="0" w:space="0" w:color="auto"/>
        <w:left w:val="none" w:sz="0" w:space="0" w:color="auto"/>
        <w:bottom w:val="none" w:sz="0" w:space="0" w:color="auto"/>
        <w:right w:val="none" w:sz="0" w:space="0" w:color="auto"/>
      </w:divBdr>
      <w:divsChild>
        <w:div w:id="1363215381">
          <w:marLeft w:val="0"/>
          <w:marRight w:val="0"/>
          <w:marTop w:val="0"/>
          <w:marBottom w:val="0"/>
          <w:divBdr>
            <w:top w:val="none" w:sz="0" w:space="0" w:color="auto"/>
            <w:left w:val="none" w:sz="0" w:space="0" w:color="auto"/>
            <w:bottom w:val="none" w:sz="0" w:space="0" w:color="auto"/>
            <w:right w:val="none" w:sz="0" w:space="0" w:color="auto"/>
          </w:divBdr>
          <w:divsChild>
            <w:div w:id="813177530">
              <w:marLeft w:val="0"/>
              <w:marRight w:val="0"/>
              <w:marTop w:val="0"/>
              <w:marBottom w:val="0"/>
              <w:divBdr>
                <w:top w:val="none" w:sz="0" w:space="0" w:color="auto"/>
                <w:left w:val="none" w:sz="0" w:space="0" w:color="auto"/>
                <w:bottom w:val="none" w:sz="0" w:space="0" w:color="auto"/>
                <w:right w:val="none" w:sz="0" w:space="0" w:color="auto"/>
              </w:divBdr>
              <w:divsChild>
                <w:div w:id="381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5338">
      <w:bodyDiv w:val="1"/>
      <w:marLeft w:val="0"/>
      <w:marRight w:val="0"/>
      <w:marTop w:val="0"/>
      <w:marBottom w:val="0"/>
      <w:divBdr>
        <w:top w:val="none" w:sz="0" w:space="0" w:color="auto"/>
        <w:left w:val="none" w:sz="0" w:space="0" w:color="auto"/>
        <w:bottom w:val="none" w:sz="0" w:space="0" w:color="auto"/>
        <w:right w:val="none" w:sz="0" w:space="0" w:color="auto"/>
      </w:divBdr>
      <w:divsChild>
        <w:div w:id="193428837">
          <w:marLeft w:val="0"/>
          <w:marRight w:val="0"/>
          <w:marTop w:val="0"/>
          <w:marBottom w:val="0"/>
          <w:divBdr>
            <w:top w:val="none" w:sz="0" w:space="0" w:color="auto"/>
            <w:left w:val="none" w:sz="0" w:space="0" w:color="auto"/>
            <w:bottom w:val="none" w:sz="0" w:space="0" w:color="auto"/>
            <w:right w:val="none" w:sz="0" w:space="0" w:color="auto"/>
          </w:divBdr>
          <w:divsChild>
            <w:div w:id="1487473858">
              <w:marLeft w:val="0"/>
              <w:marRight w:val="0"/>
              <w:marTop w:val="0"/>
              <w:marBottom w:val="0"/>
              <w:divBdr>
                <w:top w:val="none" w:sz="0" w:space="0" w:color="auto"/>
                <w:left w:val="none" w:sz="0" w:space="0" w:color="auto"/>
                <w:bottom w:val="none" w:sz="0" w:space="0" w:color="auto"/>
                <w:right w:val="none" w:sz="0" w:space="0" w:color="auto"/>
              </w:divBdr>
              <w:divsChild>
                <w:div w:id="959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8402">
      <w:bodyDiv w:val="1"/>
      <w:marLeft w:val="0"/>
      <w:marRight w:val="0"/>
      <w:marTop w:val="0"/>
      <w:marBottom w:val="0"/>
      <w:divBdr>
        <w:top w:val="none" w:sz="0" w:space="0" w:color="auto"/>
        <w:left w:val="none" w:sz="0" w:space="0" w:color="auto"/>
        <w:bottom w:val="none" w:sz="0" w:space="0" w:color="auto"/>
        <w:right w:val="none" w:sz="0" w:space="0" w:color="auto"/>
      </w:divBdr>
    </w:div>
    <w:div w:id="1511992698">
      <w:bodyDiv w:val="1"/>
      <w:marLeft w:val="0"/>
      <w:marRight w:val="0"/>
      <w:marTop w:val="0"/>
      <w:marBottom w:val="0"/>
      <w:divBdr>
        <w:top w:val="none" w:sz="0" w:space="0" w:color="auto"/>
        <w:left w:val="none" w:sz="0" w:space="0" w:color="auto"/>
        <w:bottom w:val="none" w:sz="0" w:space="0" w:color="auto"/>
        <w:right w:val="none" w:sz="0" w:space="0" w:color="auto"/>
      </w:divBdr>
    </w:div>
    <w:div w:id="1678539775">
      <w:bodyDiv w:val="1"/>
      <w:marLeft w:val="0"/>
      <w:marRight w:val="0"/>
      <w:marTop w:val="0"/>
      <w:marBottom w:val="0"/>
      <w:divBdr>
        <w:top w:val="none" w:sz="0" w:space="0" w:color="auto"/>
        <w:left w:val="none" w:sz="0" w:space="0" w:color="auto"/>
        <w:bottom w:val="none" w:sz="0" w:space="0" w:color="auto"/>
        <w:right w:val="none" w:sz="0" w:space="0" w:color="auto"/>
      </w:divBdr>
    </w:div>
    <w:div w:id="21439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1F56B-8B7C-BA4F-9786-FA053E6A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15</Pages>
  <Words>11446</Words>
  <Characters>65245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2020-05-06T13:47:00Z</dcterms:created>
  <dcterms:modified xsi:type="dcterms:W3CDTF">2020-05-12T09:05:00Z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89267283-8da4-32f5-9bad-a63786d809e0</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