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//file for displaying the bank of created exams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$link = mysqli_connect('sql1.njit.edu','ef33','t9kmA4Yi');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if(!$link){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die(' Could not connect: '.mysql_error());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mysqli_select_db($link,'ef33') or die(mysqli_error());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$Test = mysqli_query($link, "SELECT TestName, TestID FROM Tests");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$testList = array();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while($row = mysqli_fetch_assoc($Test))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$testList[] = $row;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$Exams = json_encode(array("Exams"=&gt;$testList));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//print_r($Exams);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$ch = curl_init();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curl_setopt($ch,CURLOPT_URL, "https://web.njit.edu/~geg7/cs490/Front/takeExam.php");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curl_setopt($ch,CURLOPT_POST,1 );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curl_setopt($ch,CURLOPT_POSTFIELDS, $Exams);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curl_setopt($ch,CURLOPT_FOLLOWLOCATION,1);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$c= curl_exec($ch);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curl_close($ch);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mysqli_close($link);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