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t xml:space="preserve">Human Machine &amp; Interface Issues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jc w:val="left"/>
            </w:pPr>
            <w:r>
              <w:t xml:space="preserve">- Effective communication</w:t>
            </w:r>
            <w:r>
              <w:t xml:space="preserve"> </w:t>
            </w:r>
            <w:r>
              <w:t xml:space="preserve">- Human-centred presentation needs</w:t>
            </w:r>
            <w:r>
              <w:t xml:space="preserve"> </w:t>
            </w:r>
            <w:r>
              <w:t xml:space="preserve">- Human-machine interface</w:t>
            </w:r>
            <w:r>
              <w:t xml:space="preserve"> </w:t>
            </w:r>
            <w:r>
              <w:t xml:space="preserve">- 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w:t>
            </w:r>
            <w:r>
              <w:t xml:space="preserve"> </w:t>
            </w:r>
            <w:r>
              <w:t xml:space="preserve">Seafarers expressed a desire to sort and display MSI, such as NAVTEX, SafetyNET, more effectively.</w:t>
            </w:r>
          </w:p>
        </w:tc>
        <w:tc>
          <w:tcPr/>
          <w:p>
            <w:pPr>
              <w:pStyle w:val="Compact"/>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jc w:val="left"/>
            </w:pPr>
            <w:r>
              <w:t xml:space="preserve">- Effective communication</w:t>
            </w:r>
            <w:r>
              <w:t xml:space="preserve"> </w:t>
            </w:r>
            <w:r>
              <w:t xml:space="preserve">- Human-centred presentation needs</w:t>
            </w:r>
            <w:r>
              <w:t xml:space="preserve"> </w:t>
            </w:r>
            <w:r>
              <w:t xml:space="preserve">- Human-machine interface</w:t>
            </w:r>
            <w:r>
              <w:t xml:space="preserve"> </w:t>
            </w:r>
            <w:r>
              <w:t xml:space="preserve">- 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jc w:val="left"/>
            </w:pPr>
            <w:r>
              <w:t xml:space="preserve">- Human-centred presentation needs</w:t>
            </w:r>
            <w:r>
              <w:t xml:space="preserve"> </w:t>
            </w:r>
            <w:r>
              <w:t xml:space="preserve">- Human-machine interface</w:t>
            </w:r>
            <w:r>
              <w:t xml:space="preserve"> </w:t>
            </w:r>
            <w:r>
              <w:t xml:space="preserve">- Data and system integrity</w:t>
            </w:r>
            <w:r>
              <w:t xml:space="preserve"> </w:t>
            </w:r>
            <w:r>
              <w:t xml:space="preserve">- Analysis</w:t>
            </w:r>
          </w:p>
        </w:tc>
        <w:tc>
          <w:tcPr/>
          <w:p>
            <w:pPr>
              <w:pStyle w:val="Compact"/>
              <w:jc w:val="left"/>
            </w:pPr>
            <w:r>
              <w:t xml:space="preserve">Investigate effective ways to indicate levels of reliability using graphical representation. Take note of:</w:t>
            </w:r>
            <w:r>
              <w:t xml:space="preserve"> </w:t>
            </w:r>
            <w:r>
              <w:t xml:space="preserve">- Resolution MSC.252(83) (INS)</w:t>
            </w:r>
            <w:r>
              <w:t xml:space="preserve"> </w:t>
            </w:r>
            <w:r>
              <w:t xml:space="preserve">-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p>
            <w:pPr>
              <w:pStyle w:val="Compact"/>
              <w:jc w:val="left"/>
            </w:pPr>
            <w:r>
              <w:t xml:space="preserve">Operational Issues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Improved Reliability</w:t>
            </w:r>
            <w:r>
              <w:t xml:space="preserve"> </w:t>
            </w:r>
            <w:r>
              <w:t xml:space="preserve">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jc w:val="left"/>
            </w:pPr>
            <w:r>
              <w:t xml:space="preserve">- Effective and robust communications</w:t>
            </w:r>
            <w:r>
              <w:t xml:space="preserve"> </w:t>
            </w:r>
            <w:r>
              <w:t xml:space="preserve">- 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jc w:val="left"/>
            </w:pPr>
            <w:r>
              <w:t xml:space="preserve">- Human-centred presentation needs</w:t>
            </w:r>
            <w:r>
              <w:t xml:space="preserve"> </w:t>
            </w:r>
            <w:r>
              <w:t xml:space="preserve">- 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w:t>
            </w:r>
            <w:r>
              <w:t xml:space="preserve"> </w:t>
            </w:r>
            <w:r>
              <w:t xml:space="preserve">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jc w:val="left"/>
            </w:pPr>
            <w:r>
              <w:t xml:space="preserve">- Common maritime information/data structure</w:t>
            </w:r>
            <w:r>
              <w:t xml:space="preserve"> </w:t>
            </w:r>
            <w:r>
              <w:t xml:space="preserve">- Effective and robust communications</w:t>
            </w:r>
            <w:r>
              <w:t xml:space="preserve"> </w:t>
            </w:r>
            <w:r>
              <w:t xml:space="preserve">- Human-centred presentation needs</w:t>
            </w:r>
            <w:r>
              <w:t xml:space="preserve"> </w:t>
            </w:r>
            <w:r>
              <w:t xml:space="preserve">- 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r>
              <w:t xml:space="preserve"> </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jc w:val="left"/>
            </w:pPr>
            <w:r>
              <w:t xml:space="preserve">- Automated and standardized reporting functions</w:t>
            </w:r>
            <w:r>
              <w:t xml:space="preserve"> </w:t>
            </w:r>
            <w:r>
              <w:t xml:space="preserve">- Effective and robust communications</w:t>
            </w:r>
            <w:r>
              <w:t xml:space="preserve"> </w:t>
            </w:r>
            <w:r>
              <w:t xml:space="preserve">- Common marine/data structure</w:t>
            </w:r>
            <w:r>
              <w:t xml:space="preserve"> </w:t>
            </w:r>
            <w:r>
              <w:t xml:space="preserve">- Data and system integrity</w:t>
            </w:r>
            <w:r>
              <w:t xml:space="preserve"> </w:t>
            </w:r>
            <w:r>
              <w:t xml:space="preserve">- 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t xml:space="preserve">Collection of information</w:t>
            </w:r>
          </w:p>
        </w:tc>
        <w:tc>
          <w:tcPr/>
          <w:p>
            <w:pPr>
              <w:pStyle w:val="Compact"/>
              <w:jc w:val="lef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pStyle w:val="Compact"/>
              <w:jc w:val="left"/>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tc>
        <w:tc>
          <w:tcPr/>
          <w:p>
            <w:pPr>
              <w:pStyle w:val="Compact"/>
              <w:jc w:val="left"/>
            </w:pPr>
            <w:r>
              <w:t xml:space="preserve">- 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pStyle w:val="Compact"/>
              <w:jc w:val="left"/>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pStyle w:val="Compact"/>
              <w:jc w:val="left"/>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pStyle w:val="Compact"/>
              <w:jc w:val="left"/>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w:t>
            </w:r>
            <w:r>
              <w:t xml:space="preserve"> </w:t>
            </w:r>
            <w:r>
              <w:t xml:space="preserve">- Data and system integrity</w:t>
            </w:r>
            <w:r>
              <w:t xml:space="preserve"> </w:t>
            </w:r>
            <w:r>
              <w:t xml:space="preserve">- Analysis</w:t>
            </w:r>
          </w:p>
        </w:tc>
        <w:tc>
          <w:tcPr/>
          <w:p>
            <w:pPr>
              <w:pStyle w:val="Compact"/>
              <w:jc w:val="left"/>
            </w:pPr>
            <w:r>
              <w:t xml:space="preserve">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jc w:val="left"/>
            </w:pPr>
            <w:r>
              <w:t xml:space="preserve">- Automated and standardized reporting functions</w:t>
            </w:r>
            <w:r>
              <w:t xml:space="preserve"> </w:t>
            </w:r>
            <w:r>
              <w:t xml:space="preserve">- 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  </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jc w:val="left"/>
            </w:pPr>
            <w:r>
              <w:t xml:space="preserve">- Common data structure</w:t>
            </w:r>
            <w:r>
              <w:t xml:space="preserve"> </w:t>
            </w:r>
            <w:r>
              <w:t xml:space="preserve">- Automated reporting</w:t>
            </w:r>
            <w:r>
              <w:t xml:space="preserve"> </w:t>
            </w:r>
            <w:r>
              <w:t xml:space="preserve">- 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jc w:val="left"/>
            </w:pPr>
            <w:r>
              <w:t xml:space="preserve">- Common data structure</w:t>
            </w:r>
            <w:r>
              <w:t xml:space="preserve"> </w:t>
            </w:r>
            <w:r>
              <w:t xml:space="preserve">- Automated reporting</w:t>
            </w:r>
            <w:r>
              <w:t xml:space="preserve"> </w:t>
            </w:r>
            <w:r>
              <w:t xml:space="preserve">- 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29F64F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