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47E0" w14:textId="2C8DA7EA" w:rsidR="00373A8D" w:rsidRDefault="00724B33" w:rsidP="00724B33">
      <w:pPr>
        <w:pStyle w:val="ListParagraph"/>
        <w:numPr>
          <w:ilvl w:val="0"/>
          <w:numId w:val="1"/>
        </w:numPr>
      </w:pPr>
      <w:r>
        <w:t xml:space="preserve">2012 Ashwin et al. </w:t>
      </w:r>
    </w:p>
    <w:p w14:paraId="69FC8276" w14:textId="06817CE7" w:rsidR="00724B33" w:rsidRDefault="00724B33" w:rsidP="00724B33">
      <w:pPr>
        <w:pStyle w:val="ListParagraph"/>
        <w:numPr>
          <w:ilvl w:val="1"/>
          <w:numId w:val="1"/>
        </w:numPr>
      </w:pPr>
      <w:r>
        <w:t>1.  Bifurcations</w:t>
      </w:r>
    </w:p>
    <w:p w14:paraId="30A14F89" w14:textId="4D562620" w:rsidR="00724B33" w:rsidRDefault="00724B33" w:rsidP="00724B33">
      <w:pPr>
        <w:pStyle w:val="ListParagraph"/>
        <w:numPr>
          <w:ilvl w:val="1"/>
          <w:numId w:val="1"/>
        </w:numPr>
      </w:pPr>
      <w:r>
        <w:t>2.  Noise</w:t>
      </w:r>
    </w:p>
    <w:p w14:paraId="7D017E40" w14:textId="6481BC16" w:rsidR="00724B33" w:rsidRDefault="00724B33" w:rsidP="00724B33">
      <w:pPr>
        <w:pStyle w:val="ListParagraph"/>
        <w:numPr>
          <w:ilvl w:val="1"/>
          <w:numId w:val="1"/>
        </w:numPr>
      </w:pPr>
      <w:r>
        <w:t>3.  Rate</w:t>
      </w:r>
    </w:p>
    <w:p w14:paraId="60197820" w14:textId="6837C56A" w:rsidR="00724B33" w:rsidRDefault="00724B33" w:rsidP="00724B33">
      <w:pPr>
        <w:pStyle w:val="ListParagraph"/>
        <w:numPr>
          <w:ilvl w:val="0"/>
          <w:numId w:val="1"/>
        </w:numPr>
      </w:pPr>
      <w:r>
        <w:t>Definition</w:t>
      </w:r>
      <w:proofErr w:type="gramStart"/>
      <w:r>
        <w:t>:  “</w:t>
      </w:r>
      <w:proofErr w:type="gramEnd"/>
      <w:r>
        <w:t>A tipping point is a point in a system where a small change in put causes a large change in output</w:t>
      </w:r>
    </w:p>
    <w:p w14:paraId="6461D32B" w14:textId="6C5C6FAD" w:rsidR="00724B33" w:rsidRDefault="00724B33" w:rsidP="00724B33">
      <w:pPr>
        <w:pStyle w:val="ListParagraph"/>
        <w:numPr>
          <w:ilvl w:val="0"/>
          <w:numId w:val="1"/>
        </w:numPr>
      </w:pPr>
      <w:r>
        <w:t>“BASIC” system</w:t>
      </w:r>
    </w:p>
    <w:p w14:paraId="31353470" w14:textId="03F4B106" w:rsidR="00724B33" w:rsidRDefault="00724B33" w:rsidP="00724B33">
      <w:pPr>
        <w:pStyle w:val="ListParagraph"/>
        <w:numPr>
          <w:ilvl w:val="1"/>
          <w:numId w:val="1"/>
        </w:numPr>
      </w:pPr>
      <w:r>
        <w:t>dx/dt = f(x) &lt;- State variable</w:t>
      </w:r>
    </w:p>
    <w:p w14:paraId="5D37F677" w14:textId="603D62B7" w:rsidR="00724B33" w:rsidRDefault="00724B33" w:rsidP="00724B33">
      <w:pPr>
        <w:pStyle w:val="ListParagraph"/>
        <w:numPr>
          <w:ilvl w:val="0"/>
          <w:numId w:val="1"/>
        </w:numPr>
      </w:pPr>
      <w:r>
        <w:t>Goal: Find x(t)</w:t>
      </w:r>
    </w:p>
    <w:p w14:paraId="2E00E09F" w14:textId="5C503443" w:rsidR="00724B33" w:rsidRDefault="00380712" w:rsidP="00380712">
      <w:pPr>
        <w:pStyle w:val="ListParagraph"/>
        <w:numPr>
          <w:ilvl w:val="1"/>
          <w:numId w:val="1"/>
        </w:numPr>
      </w:pPr>
      <w:r>
        <w:t>Qualitative characteristics of solution</w:t>
      </w:r>
    </w:p>
    <w:p w14:paraId="0BF1D405" w14:textId="69C26297" w:rsidR="00380712" w:rsidRDefault="004D2C47" w:rsidP="00380712">
      <w:pPr>
        <w:pStyle w:val="ListParagraph"/>
        <w:numPr>
          <w:ilvl w:val="1"/>
          <w:numId w:val="1"/>
        </w:numPr>
      </w:pPr>
      <w:r>
        <w:t>Long-term behavior</w:t>
      </w:r>
    </w:p>
    <w:p w14:paraId="614D300B" w14:textId="546C7899" w:rsidR="004D2C47" w:rsidRDefault="004D2C47" w:rsidP="00966DA6">
      <w:pPr>
        <w:pStyle w:val="ListParagraph"/>
        <w:numPr>
          <w:ilvl w:val="2"/>
          <w:numId w:val="1"/>
        </w:numPr>
      </w:pPr>
      <w:r>
        <w:t>dx/dt = 0</w:t>
      </w:r>
    </w:p>
    <w:p w14:paraId="605B6CC2" w14:textId="60263E0D" w:rsidR="004D2C47" w:rsidRDefault="00966DA6" w:rsidP="00380712">
      <w:pPr>
        <w:pStyle w:val="ListParagraph"/>
        <w:numPr>
          <w:ilvl w:val="1"/>
          <w:numId w:val="1"/>
        </w:numPr>
      </w:pPr>
      <w:r>
        <w:t>numerical solution</w:t>
      </w:r>
    </w:p>
    <w:p w14:paraId="362763B9" w14:textId="56489937" w:rsidR="00966DA6" w:rsidRDefault="00966DA6" w:rsidP="00966DA6">
      <w:pPr>
        <w:pStyle w:val="ListParagraph"/>
        <w:numPr>
          <w:ilvl w:val="0"/>
          <w:numId w:val="1"/>
        </w:numPr>
      </w:pPr>
      <w:r>
        <w:t>1.  Bifurcation tipping</w:t>
      </w:r>
    </w:p>
    <w:p w14:paraId="3A2AA541" w14:textId="2FA5E867" w:rsidR="000F3113" w:rsidRDefault="000F3113" w:rsidP="000F3113">
      <w:pPr>
        <w:pStyle w:val="ListParagraph"/>
        <w:numPr>
          <w:ilvl w:val="1"/>
          <w:numId w:val="1"/>
        </w:numPr>
      </w:pPr>
      <w:r>
        <w:t>First method for finding it:  tracking radius</w:t>
      </w:r>
    </w:p>
    <w:p w14:paraId="51926923" w14:textId="0ED207EC" w:rsidR="00177EA4" w:rsidRDefault="00177EA4" w:rsidP="00177EA4">
      <w:pPr>
        <w:pStyle w:val="ListParagraph"/>
        <w:numPr>
          <w:ilvl w:val="1"/>
          <w:numId w:val="1"/>
        </w:numPr>
      </w:pPr>
      <w:r>
        <w:t xml:space="preserve">Second method:  </w:t>
      </w:r>
      <w:proofErr w:type="spellStart"/>
      <w:r>
        <w:t>Steklov</w:t>
      </w:r>
      <w:proofErr w:type="spellEnd"/>
      <w:r>
        <w:t xml:space="preserve"> Averages</w:t>
      </w:r>
      <w:bookmarkStart w:id="0" w:name="_GoBack"/>
      <w:bookmarkEnd w:id="0"/>
    </w:p>
    <w:p w14:paraId="52417B46" w14:textId="29536C8B" w:rsidR="00966DA6" w:rsidRDefault="00EF20BF" w:rsidP="00966DA6">
      <w:pPr>
        <w:pStyle w:val="ListParagraph"/>
        <w:numPr>
          <w:ilvl w:val="0"/>
          <w:numId w:val="1"/>
        </w:numPr>
      </w:pPr>
      <w:r>
        <w:t xml:space="preserve">Bifurcation diagram </w:t>
      </w:r>
      <w:r w:rsidR="00DD6AFC">
        <w:t>of sea ice in the Arctic</w:t>
      </w:r>
    </w:p>
    <w:p w14:paraId="0077E82B" w14:textId="6D695439" w:rsidR="00DD6AFC" w:rsidRDefault="00D408C3" w:rsidP="00966DA6">
      <w:pPr>
        <w:pStyle w:val="ListParagraph"/>
        <w:numPr>
          <w:ilvl w:val="0"/>
          <w:numId w:val="1"/>
        </w:numPr>
      </w:pPr>
      <w:r>
        <w:t xml:space="preserve">Differential equation with noise to describe arctic sea ice seasonality.  </w:t>
      </w:r>
    </w:p>
    <w:p w14:paraId="7CD10610" w14:textId="77777777" w:rsidR="00D408C3" w:rsidRDefault="00D408C3" w:rsidP="00966DA6">
      <w:pPr>
        <w:pStyle w:val="ListParagraph"/>
        <w:numPr>
          <w:ilvl w:val="0"/>
          <w:numId w:val="1"/>
        </w:numPr>
      </w:pPr>
    </w:p>
    <w:sectPr w:rsidR="00D4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0040D"/>
    <w:multiLevelType w:val="hybridMultilevel"/>
    <w:tmpl w:val="3DA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8D"/>
    <w:rsid w:val="000F3113"/>
    <w:rsid w:val="00177EA4"/>
    <w:rsid w:val="00373A8D"/>
    <w:rsid w:val="00380712"/>
    <w:rsid w:val="004D2C47"/>
    <w:rsid w:val="00551CF3"/>
    <w:rsid w:val="00724B33"/>
    <w:rsid w:val="00966DA6"/>
    <w:rsid w:val="00D408C3"/>
    <w:rsid w:val="00DD6AFC"/>
    <w:rsid w:val="00E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D62C"/>
  <w15:chartTrackingRefBased/>
  <w15:docId w15:val="{8C66518D-9CC3-441C-839F-AF80F5FB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9</cp:revision>
  <dcterms:created xsi:type="dcterms:W3CDTF">2019-02-05T22:08:00Z</dcterms:created>
  <dcterms:modified xsi:type="dcterms:W3CDTF">2019-02-05T22:50:00Z</dcterms:modified>
</cp:coreProperties>
</file>