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DE4" w:rsidRDefault="003E0DE4" w:rsidP="004A2FDD">
      <w:pPr>
        <w:spacing w:line="480" w:lineRule="auto"/>
        <w:jc w:val="center"/>
        <w:rPr>
          <w:rFonts w:ascii="Times New Roman" w:hAnsi="Times New Roman" w:cs="Times New Roman"/>
          <w:i/>
          <w:sz w:val="24"/>
          <w:szCs w:val="24"/>
        </w:rPr>
      </w:pPr>
      <w:bookmarkStart w:id="0" w:name="_GoBack"/>
      <w:bookmarkEnd w:id="0"/>
      <w:r>
        <w:rPr>
          <w:rFonts w:ascii="Times New Roman" w:hAnsi="Times New Roman" w:cs="Times New Roman"/>
          <w:sz w:val="24"/>
          <w:szCs w:val="24"/>
        </w:rPr>
        <w:t xml:space="preserve">Journal Critique of T. Beck, R. Levine, and A. </w:t>
      </w:r>
      <w:proofErr w:type="spellStart"/>
      <w:r>
        <w:rPr>
          <w:rFonts w:ascii="Times New Roman" w:hAnsi="Times New Roman" w:cs="Times New Roman"/>
          <w:sz w:val="24"/>
          <w:szCs w:val="24"/>
        </w:rPr>
        <w:t>Levkov’s</w:t>
      </w:r>
      <w:proofErr w:type="spellEnd"/>
      <w:r>
        <w:rPr>
          <w:rFonts w:ascii="Times New Roman" w:hAnsi="Times New Roman" w:cs="Times New Roman"/>
          <w:sz w:val="24"/>
          <w:szCs w:val="24"/>
        </w:rPr>
        <w:t xml:space="preserve"> </w:t>
      </w:r>
      <w:r w:rsidR="00B75F9B">
        <w:rPr>
          <w:rFonts w:ascii="Times New Roman" w:hAnsi="Times New Roman" w:cs="Times New Roman"/>
          <w:sz w:val="24"/>
          <w:szCs w:val="24"/>
        </w:rPr>
        <w:t>“</w:t>
      </w:r>
      <w:r>
        <w:rPr>
          <w:rFonts w:ascii="Times New Roman" w:hAnsi="Times New Roman" w:cs="Times New Roman"/>
          <w:i/>
          <w:sz w:val="24"/>
          <w:szCs w:val="24"/>
        </w:rPr>
        <w:t>Big Bad Banks?</w:t>
      </w:r>
      <w:r w:rsidR="00B75F9B">
        <w:rPr>
          <w:rFonts w:ascii="Times New Roman" w:hAnsi="Times New Roman" w:cs="Times New Roman"/>
          <w:i/>
          <w:sz w:val="24"/>
          <w:szCs w:val="24"/>
        </w:rPr>
        <w:t>”</w:t>
      </w:r>
    </w:p>
    <w:p w:rsidR="00E20960" w:rsidRPr="00E20960" w:rsidRDefault="00E20960" w:rsidP="004A2FDD">
      <w:pPr>
        <w:spacing w:line="480" w:lineRule="auto"/>
        <w:rPr>
          <w:rFonts w:ascii="Times New Roman" w:hAnsi="Times New Roman" w:cs="Times New Roman"/>
          <w:i/>
          <w:sz w:val="24"/>
          <w:szCs w:val="24"/>
          <w:u w:val="single"/>
        </w:rPr>
      </w:pPr>
      <w:r>
        <w:rPr>
          <w:rFonts w:ascii="Times New Roman" w:hAnsi="Times New Roman" w:cs="Times New Roman"/>
          <w:i/>
          <w:sz w:val="24"/>
          <w:szCs w:val="24"/>
          <w:u w:val="single"/>
        </w:rPr>
        <w:t>Summary</w:t>
      </w:r>
    </w:p>
    <w:p w:rsidR="003E0DE4" w:rsidRDefault="003E0DE4" w:rsidP="004A2FD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Written in 2010, the three authors of “</w:t>
      </w:r>
      <w:r>
        <w:rPr>
          <w:rFonts w:ascii="Times New Roman" w:hAnsi="Times New Roman" w:cs="Times New Roman"/>
          <w:i/>
          <w:sz w:val="24"/>
          <w:szCs w:val="24"/>
        </w:rPr>
        <w:t>Big Bad Banks? The Winners and Losers from Bank Deregulation in the US</w:t>
      </w:r>
      <w:r>
        <w:rPr>
          <w:rFonts w:ascii="Times New Roman" w:hAnsi="Times New Roman" w:cs="Times New Roman"/>
          <w:sz w:val="24"/>
          <w:szCs w:val="24"/>
        </w:rPr>
        <w:t>” provide an analysis of the implications of ban</w:t>
      </w:r>
      <w:r w:rsidR="00382224">
        <w:rPr>
          <w:rFonts w:ascii="Times New Roman" w:hAnsi="Times New Roman" w:cs="Times New Roman"/>
          <w:sz w:val="24"/>
          <w:szCs w:val="24"/>
        </w:rPr>
        <w:t>k deregulation that are debated-up</w:t>
      </w:r>
      <w:r>
        <w:rPr>
          <w:rFonts w:ascii="Times New Roman" w:hAnsi="Times New Roman" w:cs="Times New Roman"/>
          <w:sz w:val="24"/>
          <w:szCs w:val="24"/>
        </w:rPr>
        <w:t xml:space="preserve">on immediately post-financial crisis. Understandably, the role of banks in the financial crisis meant that many individuals were sceptical of bank deregulation. However, citing data from post-nationwide bank deregulation during the 1970s-1990s, the authors offer a sophisticated analysis whereby they find that bank deregulation benefits less wealthy individuals in the economy by </w:t>
      </w:r>
      <w:r w:rsidR="00E82FB8">
        <w:rPr>
          <w:rFonts w:ascii="Times New Roman" w:hAnsi="Times New Roman" w:cs="Times New Roman"/>
          <w:sz w:val="24"/>
          <w:szCs w:val="24"/>
        </w:rPr>
        <w:t>reducing income inequality across the United States.</w:t>
      </w:r>
    </w:p>
    <w:p w:rsidR="00E20960" w:rsidRDefault="00E82FB8" w:rsidP="004A2FDD">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E20960">
        <w:rPr>
          <w:rFonts w:ascii="Times New Roman" w:hAnsi="Times New Roman" w:cs="Times New Roman"/>
          <w:sz w:val="24"/>
          <w:szCs w:val="24"/>
        </w:rPr>
        <w:t xml:space="preserve">Through a series of </w:t>
      </w:r>
      <w:r w:rsidR="00BF5B47">
        <w:rPr>
          <w:rFonts w:ascii="Times New Roman" w:hAnsi="Times New Roman" w:cs="Times New Roman"/>
          <w:sz w:val="24"/>
          <w:szCs w:val="24"/>
        </w:rPr>
        <w:t>statistical analyses of historical data, the article arrives at its main conclusion that bank deregulation does not increase banking fees and reduce economic opportunities for the poor</w:t>
      </w:r>
      <w:r w:rsidR="00E20960">
        <w:rPr>
          <w:rFonts w:ascii="Times New Roman" w:hAnsi="Times New Roman" w:cs="Times New Roman"/>
          <w:sz w:val="24"/>
          <w:szCs w:val="24"/>
        </w:rPr>
        <w:t>,</w:t>
      </w:r>
      <w:r w:rsidR="00BF5B47">
        <w:rPr>
          <w:rFonts w:ascii="Times New Roman" w:hAnsi="Times New Roman" w:cs="Times New Roman"/>
          <w:sz w:val="24"/>
          <w:szCs w:val="24"/>
        </w:rPr>
        <w:t xml:space="preserve"> as critics of bank deregulation fear, but rather benefits the poor by reducing incoming inequality, as measured by the GINI coefficient. </w:t>
      </w:r>
      <w:r w:rsidR="00BA674C">
        <w:rPr>
          <w:rFonts w:ascii="Times New Roman" w:hAnsi="Times New Roman" w:cs="Times New Roman"/>
          <w:sz w:val="24"/>
          <w:szCs w:val="24"/>
        </w:rPr>
        <w:t xml:space="preserve">Impressively, the article is able to account for and control many external factors that could influence income inequality during this period of time, such as population growth, ethnic composition, </w:t>
      </w:r>
      <w:r w:rsidR="008D73FB">
        <w:rPr>
          <w:rFonts w:ascii="Times New Roman" w:hAnsi="Times New Roman" w:cs="Times New Roman"/>
          <w:sz w:val="24"/>
          <w:szCs w:val="24"/>
        </w:rPr>
        <w:t xml:space="preserve">gender job inequality, to show that there is absolute evidence for a decrease in income inequality </w:t>
      </w:r>
      <w:r w:rsidR="00E20960">
        <w:rPr>
          <w:rFonts w:ascii="Times New Roman" w:hAnsi="Times New Roman" w:cs="Times New Roman"/>
          <w:sz w:val="24"/>
          <w:szCs w:val="24"/>
        </w:rPr>
        <w:t xml:space="preserve">since </w:t>
      </w:r>
      <w:r w:rsidR="008D73FB">
        <w:rPr>
          <w:rFonts w:ascii="Times New Roman" w:hAnsi="Times New Roman" w:cs="Times New Roman"/>
          <w:sz w:val="24"/>
          <w:szCs w:val="24"/>
        </w:rPr>
        <w:t xml:space="preserve">the time bank deregulation </w:t>
      </w:r>
      <w:r w:rsidR="00E20960">
        <w:rPr>
          <w:rFonts w:ascii="Times New Roman" w:hAnsi="Times New Roman" w:cs="Times New Roman"/>
          <w:sz w:val="24"/>
          <w:szCs w:val="24"/>
        </w:rPr>
        <w:t xml:space="preserve">began to </w:t>
      </w:r>
      <w:r w:rsidR="008D73FB">
        <w:rPr>
          <w:rFonts w:ascii="Times New Roman" w:hAnsi="Times New Roman" w:cs="Times New Roman"/>
          <w:sz w:val="24"/>
          <w:szCs w:val="24"/>
        </w:rPr>
        <w:t>spread nationwide. To further underline that deregulation itself causes decreasing inequality, the article effectively demonstrated that inequality decreased to a greater extent in states where bank regulation was found to be most strict and had the most negative impact on bank performance prior to deregulation.</w:t>
      </w:r>
      <w:r w:rsidR="00E20960">
        <w:rPr>
          <w:rFonts w:ascii="Times New Roman" w:hAnsi="Times New Roman" w:cs="Times New Roman"/>
          <w:sz w:val="24"/>
          <w:szCs w:val="24"/>
        </w:rPr>
        <w:t xml:space="preserve"> The decreasing inequality is caused by a disproportionate increase in the incomes of lower-income percentile relative to higher income percentiles. </w:t>
      </w:r>
    </w:p>
    <w:p w:rsidR="008D73FB" w:rsidRDefault="008D73FB" w:rsidP="004A2FDD">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In attempt to explain this finding, the article offered th</w:t>
      </w:r>
      <w:r w:rsidR="00184E3F">
        <w:rPr>
          <w:rFonts w:ascii="Times New Roman" w:hAnsi="Times New Roman" w:cs="Times New Roman"/>
          <w:sz w:val="24"/>
          <w:szCs w:val="24"/>
        </w:rPr>
        <w:t xml:space="preserve">ree theoretical explanations: bank regulation </w:t>
      </w:r>
      <w:r w:rsidR="008926AB">
        <w:rPr>
          <w:rFonts w:ascii="Times New Roman" w:hAnsi="Times New Roman" w:cs="Times New Roman"/>
          <w:sz w:val="24"/>
          <w:szCs w:val="24"/>
        </w:rPr>
        <w:t xml:space="preserve">allowed 1. </w:t>
      </w:r>
      <w:proofErr w:type="gramStart"/>
      <w:r>
        <w:rPr>
          <w:rFonts w:ascii="Times New Roman" w:hAnsi="Times New Roman" w:cs="Times New Roman"/>
          <w:sz w:val="24"/>
          <w:szCs w:val="24"/>
        </w:rPr>
        <w:t>entrepreneurs</w:t>
      </w:r>
      <w:proofErr w:type="gramEnd"/>
      <w:r>
        <w:rPr>
          <w:rFonts w:ascii="Times New Roman" w:hAnsi="Times New Roman" w:cs="Times New Roman"/>
          <w:sz w:val="24"/>
          <w:szCs w:val="24"/>
        </w:rPr>
        <w:t xml:space="preserve"> of small enterprises, who tend to be less wealthy, to flourish by making microfinance easier to obtain, 2. </w:t>
      </w:r>
      <w:proofErr w:type="gramStart"/>
      <w:r w:rsidR="00184E3F">
        <w:rPr>
          <w:rFonts w:ascii="Times New Roman" w:hAnsi="Times New Roman" w:cs="Times New Roman"/>
          <w:sz w:val="24"/>
          <w:szCs w:val="24"/>
        </w:rPr>
        <w:t>low-income</w:t>
      </w:r>
      <w:proofErr w:type="gramEnd"/>
      <w:r w:rsidR="00184E3F">
        <w:rPr>
          <w:rFonts w:ascii="Times New Roman" w:hAnsi="Times New Roman" w:cs="Times New Roman"/>
          <w:sz w:val="24"/>
          <w:szCs w:val="24"/>
        </w:rPr>
        <w:t xml:space="preserve"> households easier access to borrow and fund education fo</w:t>
      </w:r>
      <w:r w:rsidR="008926AB">
        <w:rPr>
          <w:rFonts w:ascii="Times New Roman" w:hAnsi="Times New Roman" w:cs="Times New Roman"/>
          <w:sz w:val="24"/>
          <w:szCs w:val="24"/>
        </w:rPr>
        <w:t>r their children, and 3.</w:t>
      </w:r>
      <w:r w:rsidR="00184E3F">
        <w:rPr>
          <w:rFonts w:ascii="Times New Roman" w:hAnsi="Times New Roman" w:cs="Times New Roman"/>
          <w:sz w:val="24"/>
          <w:szCs w:val="24"/>
        </w:rPr>
        <w:t xml:space="preserve"> </w:t>
      </w:r>
      <w:proofErr w:type="gramStart"/>
      <w:r w:rsidR="00184E3F">
        <w:rPr>
          <w:rFonts w:ascii="Times New Roman" w:hAnsi="Times New Roman" w:cs="Times New Roman"/>
          <w:sz w:val="24"/>
          <w:szCs w:val="24"/>
        </w:rPr>
        <w:t>firms</w:t>
      </w:r>
      <w:proofErr w:type="gramEnd"/>
      <w:r w:rsidR="00184E3F">
        <w:rPr>
          <w:rFonts w:ascii="Times New Roman" w:hAnsi="Times New Roman" w:cs="Times New Roman"/>
          <w:sz w:val="24"/>
          <w:szCs w:val="24"/>
        </w:rPr>
        <w:t xml:space="preserve"> easier access to credit, and hence incentivizes firms to increase production and demand more low-skill labour.  </w:t>
      </w:r>
      <w:r w:rsidR="00E20960">
        <w:rPr>
          <w:rFonts w:ascii="Times New Roman" w:hAnsi="Times New Roman" w:cs="Times New Roman"/>
          <w:sz w:val="24"/>
          <w:szCs w:val="24"/>
        </w:rPr>
        <w:t>While all three theories seem plausible, statistics proved that it was the third theory that dominated in effect. Overall, the authors conclude by implicitly advocating for bank deregulation with the aim of further improving equality.</w:t>
      </w:r>
    </w:p>
    <w:p w:rsidR="00E20960" w:rsidRDefault="00E20960" w:rsidP="004A2FDD">
      <w:pPr>
        <w:spacing w:line="480" w:lineRule="auto"/>
        <w:jc w:val="both"/>
        <w:rPr>
          <w:rFonts w:ascii="Times New Roman" w:hAnsi="Times New Roman" w:cs="Times New Roman"/>
          <w:i/>
          <w:sz w:val="24"/>
          <w:szCs w:val="24"/>
          <w:u w:val="single"/>
        </w:rPr>
      </w:pPr>
      <w:r>
        <w:rPr>
          <w:rFonts w:ascii="Times New Roman" w:hAnsi="Times New Roman" w:cs="Times New Roman"/>
          <w:i/>
          <w:sz w:val="24"/>
          <w:szCs w:val="24"/>
          <w:u w:val="single"/>
        </w:rPr>
        <w:t>Evaluation and Critique</w:t>
      </w:r>
    </w:p>
    <w:p w:rsidR="001F6CEB" w:rsidRDefault="009A1ED6" w:rsidP="004A2FDD">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A30B55">
        <w:rPr>
          <w:rFonts w:ascii="Times New Roman" w:hAnsi="Times New Roman" w:cs="Times New Roman"/>
          <w:sz w:val="24"/>
          <w:szCs w:val="24"/>
        </w:rPr>
        <w:t xml:space="preserve">In many ways, the article provides a thorough analysis of the relationship between bank deregulation and income inequality. What the article prompts us to consider, then, is the implications of this conclusion. </w:t>
      </w:r>
      <w:r w:rsidR="001F6CEB">
        <w:rPr>
          <w:rFonts w:ascii="Times New Roman" w:hAnsi="Times New Roman" w:cs="Times New Roman"/>
          <w:sz w:val="24"/>
          <w:szCs w:val="24"/>
        </w:rPr>
        <w:t xml:space="preserve">What the article does not answer is who the real losers from bank deregulation are. To answer this question, we need to consider whether bank deregulation’s positive effects on income equality translates into improvements in economic development. Furthermore, Given that all the research data was historical, we must wonder if the same environment exists in the economy now for </w:t>
      </w:r>
      <w:proofErr w:type="gramStart"/>
      <w:r w:rsidR="001F6CEB">
        <w:rPr>
          <w:rFonts w:ascii="Times New Roman" w:hAnsi="Times New Roman" w:cs="Times New Roman"/>
          <w:sz w:val="24"/>
          <w:szCs w:val="24"/>
        </w:rPr>
        <w:t>the</w:t>
      </w:r>
      <w:proofErr w:type="gramEnd"/>
      <w:r w:rsidR="001F6CEB">
        <w:rPr>
          <w:rFonts w:ascii="Times New Roman" w:hAnsi="Times New Roman" w:cs="Times New Roman"/>
          <w:sz w:val="24"/>
          <w:szCs w:val="24"/>
        </w:rPr>
        <w:t xml:space="preserve"> same results to apply, in light of an extended long-run analysis, and in light of the post-financial crisis context. Only then can we synthesize a holistic implication of this article’s findings for government policy in modern context.</w:t>
      </w:r>
    </w:p>
    <w:p w:rsidR="00394A2B" w:rsidRPr="00394A2B" w:rsidRDefault="00394A2B" w:rsidP="004A2FDD">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article titles “</w:t>
      </w:r>
      <w:r>
        <w:rPr>
          <w:rFonts w:ascii="Times New Roman" w:hAnsi="Times New Roman" w:cs="Times New Roman"/>
          <w:i/>
          <w:sz w:val="24"/>
          <w:szCs w:val="24"/>
        </w:rPr>
        <w:t>The Winners and Loser from Bank Deregulation…”</w:t>
      </w:r>
      <w:r>
        <w:rPr>
          <w:rFonts w:ascii="Times New Roman" w:hAnsi="Times New Roman" w:cs="Times New Roman"/>
          <w:sz w:val="24"/>
          <w:szCs w:val="24"/>
        </w:rPr>
        <w:t>, yet who are the actual losers? There is no clear answer from the authors. To find the costs of bank deregulation, we</w:t>
      </w:r>
      <w:r w:rsidR="001F6CEB">
        <w:rPr>
          <w:rFonts w:ascii="Times New Roman" w:hAnsi="Times New Roman" w:cs="Times New Roman"/>
          <w:sz w:val="24"/>
          <w:szCs w:val="24"/>
        </w:rPr>
        <w:t xml:space="preserve"> have to evaluate its </w:t>
      </w:r>
      <w:r w:rsidR="00AB0498">
        <w:rPr>
          <w:rFonts w:ascii="Times New Roman" w:hAnsi="Times New Roman" w:cs="Times New Roman"/>
          <w:sz w:val="24"/>
          <w:szCs w:val="24"/>
        </w:rPr>
        <w:t>effects on economic development</w:t>
      </w:r>
      <w:r>
        <w:rPr>
          <w:rFonts w:ascii="Times New Roman" w:hAnsi="Times New Roman" w:cs="Times New Roman"/>
          <w:sz w:val="24"/>
          <w:szCs w:val="24"/>
        </w:rPr>
        <w:t>, which the governmen</w:t>
      </w:r>
      <w:r w:rsidR="001D003D">
        <w:rPr>
          <w:rFonts w:ascii="Times New Roman" w:hAnsi="Times New Roman" w:cs="Times New Roman"/>
          <w:sz w:val="24"/>
          <w:szCs w:val="24"/>
        </w:rPr>
        <w:t>t might prioritize over</w:t>
      </w:r>
      <w:r>
        <w:rPr>
          <w:rFonts w:ascii="Times New Roman" w:hAnsi="Times New Roman" w:cs="Times New Roman"/>
          <w:sz w:val="24"/>
          <w:szCs w:val="24"/>
        </w:rPr>
        <w:t xml:space="preserve"> income inequality.</w:t>
      </w:r>
      <w:r w:rsidR="00FE1E8C">
        <w:rPr>
          <w:rFonts w:ascii="Times New Roman" w:hAnsi="Times New Roman" w:cs="Times New Roman"/>
          <w:sz w:val="24"/>
          <w:szCs w:val="24"/>
        </w:rPr>
        <w:t xml:space="preserve"> While reducing income equality is desirable, the end goal is often to promote development and quality of life. Associated </w:t>
      </w:r>
      <w:r w:rsidR="00FE1E8C">
        <w:rPr>
          <w:rFonts w:ascii="Times New Roman" w:hAnsi="Times New Roman" w:cs="Times New Roman"/>
          <w:sz w:val="24"/>
          <w:szCs w:val="24"/>
        </w:rPr>
        <w:lastRenderedPageBreak/>
        <w:t xml:space="preserve">with reducing income inequality, the article found that bank deregulation increased unskilled workers’ working hours relative to that of skilled workers. </w:t>
      </w:r>
      <w:r w:rsidR="00CF0D15">
        <w:rPr>
          <w:rFonts w:ascii="Times New Roman" w:hAnsi="Times New Roman" w:cs="Times New Roman"/>
          <w:sz w:val="24"/>
          <w:szCs w:val="24"/>
        </w:rPr>
        <w:t>While nominal returns may be greater for unskilled workers, it is uncertain whether their longer work hours really benefit their well</w:t>
      </w:r>
      <w:r w:rsidR="008926AB">
        <w:rPr>
          <w:rFonts w:ascii="Times New Roman" w:hAnsi="Times New Roman" w:cs="Times New Roman"/>
          <w:sz w:val="24"/>
          <w:szCs w:val="24"/>
        </w:rPr>
        <w:t>-</w:t>
      </w:r>
      <w:r w:rsidR="00CF0D15">
        <w:rPr>
          <w:rFonts w:ascii="Times New Roman" w:hAnsi="Times New Roman" w:cs="Times New Roman"/>
          <w:sz w:val="24"/>
          <w:szCs w:val="24"/>
        </w:rPr>
        <w:t xml:space="preserve">being and improve their quality of life. In fact, it is possible that these workers are coerced </w:t>
      </w:r>
      <w:r w:rsidR="008926AB">
        <w:rPr>
          <w:rFonts w:ascii="Times New Roman" w:hAnsi="Times New Roman" w:cs="Times New Roman"/>
          <w:sz w:val="24"/>
          <w:szCs w:val="24"/>
        </w:rPr>
        <w:t>in</w:t>
      </w:r>
      <w:r w:rsidR="00CF0D15">
        <w:rPr>
          <w:rFonts w:ascii="Times New Roman" w:hAnsi="Times New Roman" w:cs="Times New Roman"/>
          <w:sz w:val="24"/>
          <w:szCs w:val="24"/>
        </w:rPr>
        <w:t xml:space="preserve">to working longer under their firms’ requirements. </w:t>
      </w:r>
      <w:r w:rsidR="00FE1E8C">
        <w:rPr>
          <w:rFonts w:ascii="Times New Roman" w:hAnsi="Times New Roman" w:cs="Times New Roman"/>
          <w:sz w:val="24"/>
          <w:szCs w:val="24"/>
        </w:rPr>
        <w:t xml:space="preserve">Furthermore, </w:t>
      </w:r>
      <w:r w:rsidR="00CF0D15">
        <w:rPr>
          <w:rFonts w:ascii="Times New Roman" w:hAnsi="Times New Roman" w:cs="Times New Roman"/>
          <w:sz w:val="24"/>
          <w:szCs w:val="24"/>
        </w:rPr>
        <w:t xml:space="preserve">the article’s assertion that increased demand for </w:t>
      </w:r>
      <w:proofErr w:type="spellStart"/>
      <w:r w:rsidR="00CF0D15">
        <w:rPr>
          <w:rFonts w:ascii="Times New Roman" w:hAnsi="Times New Roman" w:cs="Times New Roman"/>
          <w:sz w:val="24"/>
          <w:szCs w:val="24"/>
        </w:rPr>
        <w:t>labor</w:t>
      </w:r>
      <w:proofErr w:type="spellEnd"/>
      <w:r w:rsidR="00CF0D15">
        <w:rPr>
          <w:rFonts w:ascii="Times New Roman" w:hAnsi="Times New Roman" w:cs="Times New Roman"/>
          <w:sz w:val="24"/>
          <w:szCs w:val="24"/>
        </w:rPr>
        <w:t xml:space="preserve"> “disproportionately on lower-skilled workers” raises the concern that perhaps decreasing income inequality is masking the fact that unskilled workers are becoming increasingly trapped in low-level jobs, thus </w:t>
      </w:r>
      <w:r w:rsidR="008926AB">
        <w:rPr>
          <w:rFonts w:ascii="Times New Roman" w:hAnsi="Times New Roman" w:cs="Times New Roman"/>
          <w:sz w:val="24"/>
          <w:szCs w:val="24"/>
        </w:rPr>
        <w:t>hindering the lower class’ long-</w:t>
      </w:r>
      <w:r w:rsidR="00CF0D15">
        <w:rPr>
          <w:rFonts w:ascii="Times New Roman" w:hAnsi="Times New Roman" w:cs="Times New Roman"/>
          <w:sz w:val="24"/>
          <w:szCs w:val="24"/>
        </w:rPr>
        <w:t xml:space="preserve">term improvement prospects. If so, the decreased income inequality </w:t>
      </w:r>
      <w:r w:rsidR="001D003D">
        <w:rPr>
          <w:rFonts w:ascii="Times New Roman" w:hAnsi="Times New Roman" w:cs="Times New Roman"/>
          <w:sz w:val="24"/>
          <w:szCs w:val="24"/>
        </w:rPr>
        <w:t>observed might be the first step to a greater increase in income inequality in the long run. Indeed, it is difficult to imagine that capitalists, managers, and highly-skilled workers are willing to let profits from increased production trickle-down effect disproportionately to low-level employees. In this regard, the article’s conclusion that low-skill workers are the winners from bank deregulation is rather dubious.</w:t>
      </w:r>
    </w:p>
    <w:p w:rsidR="00E20960" w:rsidRDefault="00DE600C" w:rsidP="004A2FDD">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4C4961">
        <w:rPr>
          <w:rFonts w:ascii="Times New Roman" w:hAnsi="Times New Roman" w:cs="Times New Roman"/>
          <w:sz w:val="24"/>
          <w:szCs w:val="24"/>
        </w:rPr>
        <w:t xml:space="preserve">Additionally, to holistically evaluate </w:t>
      </w:r>
      <w:r w:rsidR="009D425D">
        <w:rPr>
          <w:rFonts w:ascii="Times New Roman" w:hAnsi="Times New Roman" w:cs="Times New Roman"/>
          <w:sz w:val="24"/>
          <w:szCs w:val="24"/>
        </w:rPr>
        <w:t xml:space="preserve">this article’s findings’ implications on </w:t>
      </w:r>
      <w:r w:rsidR="004C4961">
        <w:rPr>
          <w:rFonts w:ascii="Times New Roman" w:hAnsi="Times New Roman" w:cs="Times New Roman"/>
          <w:sz w:val="24"/>
          <w:szCs w:val="24"/>
        </w:rPr>
        <w:t>poli</w:t>
      </w:r>
      <w:r w:rsidR="009D425D">
        <w:rPr>
          <w:rFonts w:ascii="Times New Roman" w:hAnsi="Times New Roman" w:cs="Times New Roman"/>
          <w:sz w:val="24"/>
          <w:szCs w:val="24"/>
        </w:rPr>
        <w:t xml:space="preserve">cy, </w:t>
      </w:r>
      <w:r w:rsidR="004C4961">
        <w:rPr>
          <w:rFonts w:ascii="Times New Roman" w:hAnsi="Times New Roman" w:cs="Times New Roman"/>
          <w:sz w:val="24"/>
          <w:szCs w:val="24"/>
        </w:rPr>
        <w:t xml:space="preserve">we need to consider </w:t>
      </w:r>
      <w:r w:rsidR="009D425D">
        <w:rPr>
          <w:rFonts w:ascii="Times New Roman" w:hAnsi="Times New Roman" w:cs="Times New Roman"/>
          <w:sz w:val="24"/>
          <w:szCs w:val="24"/>
        </w:rPr>
        <w:t xml:space="preserve">bank </w:t>
      </w:r>
      <w:r w:rsidR="00151654">
        <w:rPr>
          <w:rFonts w:ascii="Times New Roman" w:hAnsi="Times New Roman" w:cs="Times New Roman"/>
          <w:sz w:val="24"/>
          <w:szCs w:val="24"/>
        </w:rPr>
        <w:t xml:space="preserve">deregulation’s impacts </w:t>
      </w:r>
      <w:r w:rsidR="009D425D">
        <w:rPr>
          <w:rFonts w:ascii="Times New Roman" w:hAnsi="Times New Roman" w:cs="Times New Roman"/>
          <w:sz w:val="24"/>
          <w:szCs w:val="24"/>
        </w:rPr>
        <w:t>o</w:t>
      </w:r>
      <w:r w:rsidR="00AB0498">
        <w:rPr>
          <w:rFonts w:ascii="Times New Roman" w:hAnsi="Times New Roman" w:cs="Times New Roman"/>
          <w:sz w:val="24"/>
          <w:szCs w:val="24"/>
        </w:rPr>
        <w:t>n</w:t>
      </w:r>
      <w:r w:rsidR="009D425D">
        <w:rPr>
          <w:rFonts w:ascii="Times New Roman" w:hAnsi="Times New Roman" w:cs="Times New Roman"/>
          <w:sz w:val="24"/>
          <w:szCs w:val="24"/>
        </w:rPr>
        <w:t xml:space="preserve"> the rest of the economy</w:t>
      </w:r>
      <w:r w:rsidR="004C4961">
        <w:rPr>
          <w:rFonts w:ascii="Times New Roman" w:hAnsi="Times New Roman" w:cs="Times New Roman"/>
          <w:sz w:val="24"/>
          <w:szCs w:val="24"/>
        </w:rPr>
        <w:t xml:space="preserve">. </w:t>
      </w:r>
      <w:r w:rsidR="006A3D30">
        <w:rPr>
          <w:rFonts w:ascii="Times New Roman" w:hAnsi="Times New Roman" w:cs="Times New Roman"/>
          <w:sz w:val="24"/>
          <w:szCs w:val="24"/>
        </w:rPr>
        <w:t>Basic neoclassical theory</w:t>
      </w:r>
      <w:r>
        <w:rPr>
          <w:rFonts w:ascii="Times New Roman" w:hAnsi="Times New Roman" w:cs="Times New Roman"/>
          <w:sz w:val="24"/>
          <w:szCs w:val="24"/>
        </w:rPr>
        <w:t xml:space="preserve"> suggest</w:t>
      </w:r>
      <w:r w:rsidR="006A3D30">
        <w:rPr>
          <w:rFonts w:ascii="Times New Roman" w:hAnsi="Times New Roman" w:cs="Times New Roman"/>
          <w:sz w:val="24"/>
          <w:szCs w:val="24"/>
        </w:rPr>
        <w:t>s</w:t>
      </w:r>
      <w:r>
        <w:rPr>
          <w:rFonts w:ascii="Times New Roman" w:hAnsi="Times New Roman" w:cs="Times New Roman"/>
          <w:sz w:val="24"/>
          <w:szCs w:val="24"/>
        </w:rPr>
        <w:t xml:space="preserve"> that deregulation could initially spark competition between banks, but </w:t>
      </w:r>
      <w:r w:rsidR="006A3D30">
        <w:rPr>
          <w:rFonts w:ascii="Times New Roman" w:hAnsi="Times New Roman" w:cs="Times New Roman"/>
          <w:sz w:val="24"/>
          <w:szCs w:val="24"/>
        </w:rPr>
        <w:t>banks may</w:t>
      </w:r>
      <w:r w:rsidR="005A340B">
        <w:rPr>
          <w:rFonts w:ascii="Times New Roman" w:hAnsi="Times New Roman" w:cs="Times New Roman"/>
          <w:sz w:val="24"/>
          <w:szCs w:val="24"/>
        </w:rPr>
        <w:t xml:space="preserve"> </w:t>
      </w:r>
      <w:r w:rsidR="009D425D">
        <w:rPr>
          <w:rFonts w:ascii="Times New Roman" w:hAnsi="Times New Roman" w:cs="Times New Roman"/>
          <w:sz w:val="24"/>
          <w:szCs w:val="24"/>
        </w:rPr>
        <w:t xml:space="preserve">eventually </w:t>
      </w:r>
      <w:r w:rsidR="005A340B">
        <w:rPr>
          <w:rFonts w:ascii="Times New Roman" w:hAnsi="Times New Roman" w:cs="Times New Roman"/>
          <w:sz w:val="24"/>
          <w:szCs w:val="24"/>
        </w:rPr>
        <w:t xml:space="preserve">attempt </w:t>
      </w:r>
      <w:r w:rsidR="006A3D30">
        <w:rPr>
          <w:rFonts w:ascii="Times New Roman" w:hAnsi="Times New Roman" w:cs="Times New Roman"/>
          <w:sz w:val="24"/>
          <w:szCs w:val="24"/>
        </w:rPr>
        <w:t>to consolidate</w:t>
      </w:r>
      <w:r w:rsidR="005A340B">
        <w:rPr>
          <w:rFonts w:ascii="Times New Roman" w:hAnsi="Times New Roman" w:cs="Times New Roman"/>
          <w:sz w:val="24"/>
          <w:szCs w:val="24"/>
        </w:rPr>
        <w:t xml:space="preserve"> with </w:t>
      </w:r>
      <w:r w:rsidR="009D425D">
        <w:rPr>
          <w:rFonts w:ascii="Times New Roman" w:hAnsi="Times New Roman" w:cs="Times New Roman"/>
          <w:sz w:val="24"/>
          <w:szCs w:val="24"/>
        </w:rPr>
        <w:t xml:space="preserve">other banks </w:t>
      </w:r>
      <w:r w:rsidR="005A340B">
        <w:rPr>
          <w:rFonts w:ascii="Times New Roman" w:hAnsi="Times New Roman" w:cs="Times New Roman"/>
          <w:sz w:val="24"/>
          <w:szCs w:val="24"/>
        </w:rPr>
        <w:t>to gain more market share</w:t>
      </w:r>
      <w:r>
        <w:rPr>
          <w:rFonts w:ascii="Times New Roman" w:hAnsi="Times New Roman" w:cs="Times New Roman"/>
          <w:sz w:val="24"/>
          <w:szCs w:val="24"/>
        </w:rPr>
        <w:t xml:space="preserve">, </w:t>
      </w:r>
      <w:r w:rsidR="005A340B">
        <w:rPr>
          <w:rFonts w:ascii="Times New Roman" w:hAnsi="Times New Roman" w:cs="Times New Roman"/>
          <w:sz w:val="24"/>
          <w:szCs w:val="24"/>
        </w:rPr>
        <w:t>therefore</w:t>
      </w:r>
      <w:r>
        <w:rPr>
          <w:rFonts w:ascii="Times New Roman" w:hAnsi="Times New Roman" w:cs="Times New Roman"/>
          <w:sz w:val="24"/>
          <w:szCs w:val="24"/>
        </w:rPr>
        <w:t xml:space="preserve"> </w:t>
      </w:r>
      <w:r w:rsidR="005A340B">
        <w:rPr>
          <w:rFonts w:ascii="Times New Roman" w:hAnsi="Times New Roman" w:cs="Times New Roman"/>
          <w:sz w:val="24"/>
          <w:szCs w:val="24"/>
        </w:rPr>
        <w:t>transforming the</w:t>
      </w:r>
      <w:r>
        <w:rPr>
          <w:rFonts w:ascii="Times New Roman" w:hAnsi="Times New Roman" w:cs="Times New Roman"/>
          <w:sz w:val="24"/>
          <w:szCs w:val="24"/>
        </w:rPr>
        <w:t xml:space="preserve"> </w:t>
      </w:r>
      <w:r w:rsidR="005A340B">
        <w:rPr>
          <w:rFonts w:ascii="Times New Roman" w:hAnsi="Times New Roman" w:cs="Times New Roman"/>
          <w:sz w:val="24"/>
          <w:szCs w:val="24"/>
        </w:rPr>
        <w:t>industry into</w:t>
      </w:r>
      <w:r>
        <w:rPr>
          <w:rFonts w:ascii="Times New Roman" w:hAnsi="Times New Roman" w:cs="Times New Roman"/>
          <w:sz w:val="24"/>
          <w:szCs w:val="24"/>
        </w:rPr>
        <w:t xml:space="preserve"> an oligopoly</w:t>
      </w:r>
      <w:r w:rsidR="006A3D30">
        <w:rPr>
          <w:rFonts w:ascii="Times New Roman" w:hAnsi="Times New Roman" w:cs="Times New Roman"/>
          <w:sz w:val="24"/>
          <w:szCs w:val="24"/>
        </w:rPr>
        <w:t xml:space="preserve"> that has unfair price setting abilities</w:t>
      </w:r>
      <w:r>
        <w:rPr>
          <w:rFonts w:ascii="Times New Roman" w:hAnsi="Times New Roman" w:cs="Times New Roman"/>
          <w:sz w:val="24"/>
          <w:szCs w:val="24"/>
        </w:rPr>
        <w:t xml:space="preserve">. </w:t>
      </w:r>
      <w:r w:rsidR="009D425D">
        <w:rPr>
          <w:rFonts w:ascii="Times New Roman" w:hAnsi="Times New Roman" w:cs="Times New Roman"/>
          <w:sz w:val="24"/>
          <w:szCs w:val="24"/>
        </w:rPr>
        <w:t>Hence,</w:t>
      </w:r>
      <w:r>
        <w:rPr>
          <w:rFonts w:ascii="Times New Roman" w:hAnsi="Times New Roman" w:cs="Times New Roman"/>
          <w:sz w:val="24"/>
          <w:szCs w:val="24"/>
        </w:rPr>
        <w:t xml:space="preserve"> critics of bank deregulation </w:t>
      </w:r>
      <w:r w:rsidR="009D425D">
        <w:rPr>
          <w:rFonts w:ascii="Times New Roman" w:hAnsi="Times New Roman" w:cs="Times New Roman"/>
          <w:sz w:val="24"/>
          <w:szCs w:val="24"/>
        </w:rPr>
        <w:t>regularly cite</w:t>
      </w:r>
      <w:r>
        <w:rPr>
          <w:rFonts w:ascii="Times New Roman" w:hAnsi="Times New Roman" w:cs="Times New Roman"/>
          <w:sz w:val="24"/>
          <w:szCs w:val="24"/>
        </w:rPr>
        <w:t xml:space="preserve"> concerns over “increasing banking fees and reduced economic opportunities for the </w:t>
      </w:r>
      <w:r w:rsidR="006A3D30">
        <w:rPr>
          <w:rFonts w:ascii="Times New Roman" w:hAnsi="Times New Roman" w:cs="Times New Roman"/>
          <w:sz w:val="24"/>
          <w:szCs w:val="24"/>
        </w:rPr>
        <w:t xml:space="preserve">poor”. </w:t>
      </w:r>
      <w:r w:rsidR="005A340B">
        <w:rPr>
          <w:rFonts w:ascii="Times New Roman" w:hAnsi="Times New Roman" w:cs="Times New Roman"/>
          <w:sz w:val="24"/>
          <w:szCs w:val="24"/>
        </w:rPr>
        <w:t>In light of the article’s data, which spans across two decades or so, it is dubious whether the period of this data can be considered short-run data or long-</w:t>
      </w:r>
      <w:r w:rsidR="009D425D">
        <w:rPr>
          <w:rFonts w:ascii="Times New Roman" w:hAnsi="Times New Roman" w:cs="Times New Roman"/>
          <w:sz w:val="24"/>
          <w:szCs w:val="24"/>
        </w:rPr>
        <w:t>run data. D</w:t>
      </w:r>
      <w:r w:rsidR="005A340B">
        <w:rPr>
          <w:rFonts w:ascii="Times New Roman" w:hAnsi="Times New Roman" w:cs="Times New Roman"/>
          <w:sz w:val="24"/>
          <w:szCs w:val="24"/>
        </w:rPr>
        <w:t xml:space="preserve">eregulation across the US happened throughout 1970-1990, meaning that some data from the </w:t>
      </w:r>
      <w:r w:rsidR="005A340B">
        <w:rPr>
          <w:rFonts w:ascii="Times New Roman" w:hAnsi="Times New Roman" w:cs="Times New Roman"/>
          <w:sz w:val="24"/>
          <w:szCs w:val="24"/>
        </w:rPr>
        <w:lastRenderedPageBreak/>
        <w:t>1990’s might actually represent the initial effects of bank deregulation if the state</w:t>
      </w:r>
      <w:r w:rsidR="008926AB">
        <w:rPr>
          <w:rFonts w:ascii="Times New Roman" w:hAnsi="Times New Roman" w:cs="Times New Roman"/>
          <w:sz w:val="24"/>
          <w:szCs w:val="24"/>
        </w:rPr>
        <w:t xml:space="preserve"> chose to deregulate late. In </w:t>
      </w:r>
      <w:r w:rsidR="005A340B">
        <w:rPr>
          <w:rFonts w:ascii="Times New Roman" w:hAnsi="Times New Roman" w:cs="Times New Roman"/>
          <w:sz w:val="24"/>
          <w:szCs w:val="24"/>
        </w:rPr>
        <w:t>addition to the extent of legal complications and bureaucracy underlying banking</w:t>
      </w:r>
      <w:r w:rsidR="00D653A8">
        <w:rPr>
          <w:rFonts w:ascii="Times New Roman" w:hAnsi="Times New Roman" w:cs="Times New Roman"/>
          <w:sz w:val="24"/>
          <w:szCs w:val="24"/>
        </w:rPr>
        <w:t>, banks are likely to take long periods of time to implement change</w:t>
      </w:r>
      <w:r w:rsidR="009D425D">
        <w:rPr>
          <w:rFonts w:ascii="Times New Roman" w:hAnsi="Times New Roman" w:cs="Times New Roman"/>
          <w:sz w:val="24"/>
          <w:szCs w:val="24"/>
        </w:rPr>
        <w:t>s, meaning that the article might only provide</w:t>
      </w:r>
      <w:r w:rsidR="00D653A8">
        <w:rPr>
          <w:rFonts w:ascii="Times New Roman" w:hAnsi="Times New Roman" w:cs="Times New Roman"/>
          <w:sz w:val="24"/>
          <w:szCs w:val="24"/>
        </w:rPr>
        <w:t xml:space="preserve"> us with a short-run analysis of the consequences of bank deregulation. </w:t>
      </w:r>
      <w:r w:rsidR="009D425D">
        <w:rPr>
          <w:rFonts w:ascii="Times New Roman" w:hAnsi="Times New Roman" w:cs="Times New Roman"/>
          <w:sz w:val="24"/>
          <w:szCs w:val="24"/>
        </w:rPr>
        <w:t>In fact, w</w:t>
      </w:r>
      <w:r w:rsidR="00D653A8">
        <w:rPr>
          <w:rFonts w:ascii="Times New Roman" w:hAnsi="Times New Roman" w:cs="Times New Roman"/>
          <w:sz w:val="24"/>
          <w:szCs w:val="24"/>
        </w:rPr>
        <w:t>e have alrea</w:t>
      </w:r>
      <w:r w:rsidR="00A311AC">
        <w:rPr>
          <w:rFonts w:ascii="Times New Roman" w:hAnsi="Times New Roman" w:cs="Times New Roman"/>
          <w:sz w:val="24"/>
          <w:szCs w:val="24"/>
        </w:rPr>
        <w:t>dy seen</w:t>
      </w:r>
      <w:r w:rsidR="009D425D">
        <w:rPr>
          <w:rFonts w:ascii="Times New Roman" w:hAnsi="Times New Roman" w:cs="Times New Roman"/>
          <w:sz w:val="24"/>
          <w:szCs w:val="24"/>
        </w:rPr>
        <w:t xml:space="preserve"> bank consolidation</w:t>
      </w:r>
      <w:r w:rsidR="00D653A8">
        <w:rPr>
          <w:rFonts w:ascii="Times New Roman" w:hAnsi="Times New Roman" w:cs="Times New Roman"/>
          <w:sz w:val="24"/>
          <w:szCs w:val="24"/>
        </w:rPr>
        <w:t xml:space="preserve"> in the past decades: the big four banks, Bank of America, Citigroup, Wells Fargo, and JP Morgan Chase, were in fact 35 separate compani</w:t>
      </w:r>
      <w:r w:rsidR="00A311AC">
        <w:rPr>
          <w:rFonts w:ascii="Times New Roman" w:hAnsi="Times New Roman" w:cs="Times New Roman"/>
          <w:sz w:val="24"/>
          <w:szCs w:val="24"/>
        </w:rPr>
        <w:t>es in 1990 (The Motley Fool) -</w:t>
      </w:r>
      <w:r w:rsidR="00D653A8">
        <w:rPr>
          <w:rFonts w:ascii="Times New Roman" w:hAnsi="Times New Roman" w:cs="Times New Roman"/>
          <w:sz w:val="24"/>
          <w:szCs w:val="24"/>
        </w:rPr>
        <w:t xml:space="preserve"> the onset of fully implemented nationwide bank deregula</w:t>
      </w:r>
      <w:r w:rsidR="00A311AC">
        <w:rPr>
          <w:rFonts w:ascii="Times New Roman" w:hAnsi="Times New Roman" w:cs="Times New Roman"/>
          <w:sz w:val="24"/>
          <w:szCs w:val="24"/>
        </w:rPr>
        <w:t>tion. Precisely, this</w:t>
      </w:r>
      <w:r w:rsidR="00D653A8">
        <w:rPr>
          <w:rFonts w:ascii="Times New Roman" w:hAnsi="Times New Roman" w:cs="Times New Roman"/>
          <w:sz w:val="24"/>
          <w:szCs w:val="24"/>
        </w:rPr>
        <w:t xml:space="preserve"> result has led to the concern of banks being too big to fail; the large and interconnected nature of these big four banks means that any of their failures would be catastrophic for the global economy. Such accumulation of risk </w:t>
      </w:r>
      <w:r w:rsidR="00DE43BC">
        <w:rPr>
          <w:rFonts w:ascii="Times New Roman" w:hAnsi="Times New Roman" w:cs="Times New Roman"/>
          <w:sz w:val="24"/>
          <w:szCs w:val="24"/>
        </w:rPr>
        <w:t xml:space="preserve">due to bank deregulation fuels </w:t>
      </w:r>
      <w:r w:rsidR="009D425D">
        <w:rPr>
          <w:rFonts w:ascii="Times New Roman" w:hAnsi="Times New Roman" w:cs="Times New Roman"/>
          <w:sz w:val="24"/>
          <w:szCs w:val="24"/>
        </w:rPr>
        <w:t>economic instability; the financial crisis proved that Benston’s argument in “</w:t>
      </w:r>
      <w:r w:rsidR="009D425D">
        <w:rPr>
          <w:rFonts w:ascii="Times New Roman" w:hAnsi="Times New Roman" w:cs="Times New Roman"/>
          <w:i/>
          <w:sz w:val="24"/>
          <w:szCs w:val="24"/>
        </w:rPr>
        <w:t>What’s Special About Banks?”</w:t>
      </w:r>
      <w:r w:rsidR="009D425D">
        <w:rPr>
          <w:rFonts w:ascii="Times New Roman" w:hAnsi="Times New Roman" w:cs="Times New Roman"/>
          <w:sz w:val="24"/>
          <w:szCs w:val="24"/>
        </w:rPr>
        <w:t xml:space="preserve"> </w:t>
      </w:r>
      <w:r w:rsidR="00781D8D">
        <w:rPr>
          <w:rFonts w:ascii="Times New Roman" w:hAnsi="Times New Roman" w:cs="Times New Roman"/>
          <w:sz w:val="24"/>
          <w:szCs w:val="24"/>
        </w:rPr>
        <w:t>that the economy</w:t>
      </w:r>
      <w:r w:rsidR="009D425D">
        <w:rPr>
          <w:rFonts w:ascii="Times New Roman" w:hAnsi="Times New Roman" w:cs="Times New Roman"/>
          <w:sz w:val="24"/>
          <w:szCs w:val="24"/>
        </w:rPr>
        <w:t xml:space="preserve"> need </w:t>
      </w:r>
      <w:r w:rsidR="00781D8D">
        <w:rPr>
          <w:rFonts w:ascii="Times New Roman" w:hAnsi="Times New Roman" w:cs="Times New Roman"/>
          <w:sz w:val="24"/>
          <w:szCs w:val="24"/>
        </w:rPr>
        <w:t>not</w:t>
      </w:r>
      <w:r w:rsidR="009D425D">
        <w:rPr>
          <w:rFonts w:ascii="Times New Roman" w:hAnsi="Times New Roman" w:cs="Times New Roman"/>
          <w:sz w:val="24"/>
          <w:szCs w:val="24"/>
        </w:rPr>
        <w:t xml:space="preserve"> worry about </w:t>
      </w:r>
      <w:r w:rsidR="00781D8D">
        <w:rPr>
          <w:rFonts w:ascii="Times New Roman" w:hAnsi="Times New Roman" w:cs="Times New Roman"/>
          <w:sz w:val="24"/>
          <w:szCs w:val="24"/>
        </w:rPr>
        <w:t>bank insolvency is ill-informed in the modern era</w:t>
      </w:r>
      <w:r w:rsidR="00DE43BC">
        <w:rPr>
          <w:rFonts w:ascii="Times New Roman" w:hAnsi="Times New Roman" w:cs="Times New Roman"/>
          <w:sz w:val="24"/>
          <w:szCs w:val="24"/>
        </w:rPr>
        <w:t>.</w:t>
      </w:r>
    </w:p>
    <w:p w:rsidR="001F6CEB" w:rsidRDefault="001F6CEB" w:rsidP="004A2FD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Some would argue that there is still a large number of banks in America, despite the big four mentioned above, meaning that there is still plenty of competition in</w:t>
      </w:r>
      <w:r w:rsidR="008926AB">
        <w:rPr>
          <w:rFonts w:ascii="Times New Roman" w:hAnsi="Times New Roman" w:cs="Times New Roman"/>
          <w:sz w:val="24"/>
          <w:szCs w:val="24"/>
        </w:rPr>
        <w:t xml:space="preserve"> the</w:t>
      </w:r>
      <w:r>
        <w:rPr>
          <w:rFonts w:ascii="Times New Roman" w:hAnsi="Times New Roman" w:cs="Times New Roman"/>
          <w:sz w:val="24"/>
          <w:szCs w:val="24"/>
        </w:rPr>
        <w:t xml:space="preserve"> banking industry. However, technological advances and shadow banking developments prove to be strong forces that are making small banks, who do not have enough funds to offer the full array of services that a large banks offers, become obsolete. Hence, small banks will continuously </w:t>
      </w:r>
      <w:r w:rsidR="00151654">
        <w:rPr>
          <w:rFonts w:ascii="Times New Roman" w:hAnsi="Times New Roman" w:cs="Times New Roman"/>
          <w:sz w:val="24"/>
          <w:szCs w:val="24"/>
        </w:rPr>
        <w:t xml:space="preserve">be </w:t>
      </w:r>
      <w:r>
        <w:rPr>
          <w:rFonts w:ascii="Times New Roman" w:hAnsi="Times New Roman" w:cs="Times New Roman"/>
          <w:sz w:val="24"/>
          <w:szCs w:val="24"/>
        </w:rPr>
        <w:t xml:space="preserve">under pressure to consolidate with large banks. Small banks who remain independent often differentiate into boutique banks to avoid direct competition with large banks. Overall, while large banks can gain economies of scale to lower operation costs and offer wider arrays of services, we see that there is evident need to regulate, or at least monitor, the banking industry through initiatives such as the Dodd-Frank financial reform, even if economic growth may be hindered in return for </w:t>
      </w:r>
      <w:r>
        <w:rPr>
          <w:rFonts w:ascii="Times New Roman" w:hAnsi="Times New Roman" w:cs="Times New Roman"/>
          <w:sz w:val="24"/>
          <w:szCs w:val="24"/>
        </w:rPr>
        <w:lastRenderedPageBreak/>
        <w:t>stability. Alternatively, the US also needs to allow the presence of large international banks, such as HSBC, to provide competitive pressure on large American banks.</w:t>
      </w:r>
    </w:p>
    <w:p w:rsidR="003E0DE4" w:rsidRPr="003E0DE4" w:rsidRDefault="00A879A1" w:rsidP="004A2FDD">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Furthermore, in light of the financial crisis, we have to question whether the theories explaining bank deregulation’s </w:t>
      </w:r>
      <w:r w:rsidR="00AD339B">
        <w:rPr>
          <w:rFonts w:ascii="Times New Roman" w:hAnsi="Times New Roman" w:cs="Times New Roman"/>
          <w:sz w:val="24"/>
          <w:szCs w:val="24"/>
        </w:rPr>
        <w:t xml:space="preserve">positive </w:t>
      </w:r>
      <w:r>
        <w:rPr>
          <w:rFonts w:ascii="Times New Roman" w:hAnsi="Times New Roman" w:cs="Times New Roman"/>
          <w:sz w:val="24"/>
          <w:szCs w:val="24"/>
        </w:rPr>
        <w:t xml:space="preserve">effect </w:t>
      </w:r>
      <w:r w:rsidR="009A0353">
        <w:rPr>
          <w:rFonts w:ascii="Times New Roman" w:hAnsi="Times New Roman" w:cs="Times New Roman"/>
          <w:sz w:val="24"/>
          <w:szCs w:val="24"/>
        </w:rPr>
        <w:t>on income inequality, which was</w:t>
      </w:r>
      <w:r>
        <w:rPr>
          <w:rFonts w:ascii="Times New Roman" w:hAnsi="Times New Roman" w:cs="Times New Roman"/>
          <w:sz w:val="24"/>
          <w:szCs w:val="24"/>
        </w:rPr>
        <w:t xml:space="preserve"> derived from pre-financial crisis data, can still hold given the current economy’s condition. Undoubtedly, behavioural economics plays a part in determining the economic environment post-financial crisis. With financial pessimism and conservatism pervading businesses and consumers, especially the upcoming millennials, it is doubtful whether any of the three channels by which deregulation reduces income inequality will still be as effective. Borrowing from the low-income deciles will certainly not be popular regardless how much interest rates decreases; likewise, businesses are also less likely to be as willing to take on more credit to pursue the expansion of production or increase their demand for labour. In addition, the growth of securities markets and mutual funds in recent decades provide</w:t>
      </w:r>
      <w:r w:rsidR="0007645B">
        <w:rPr>
          <w:rFonts w:ascii="Times New Roman" w:hAnsi="Times New Roman" w:cs="Times New Roman"/>
          <w:sz w:val="24"/>
          <w:szCs w:val="24"/>
        </w:rPr>
        <w:t xml:space="preserve"> a strong alternative source of funding for firms aside from bank loans</w:t>
      </w:r>
      <w:r>
        <w:rPr>
          <w:rFonts w:ascii="Times New Roman" w:hAnsi="Times New Roman" w:cs="Times New Roman"/>
          <w:sz w:val="24"/>
          <w:szCs w:val="24"/>
        </w:rPr>
        <w:t xml:space="preserve">. </w:t>
      </w:r>
      <w:r w:rsidR="0007645B">
        <w:rPr>
          <w:rFonts w:ascii="Times New Roman" w:hAnsi="Times New Roman" w:cs="Times New Roman"/>
          <w:sz w:val="24"/>
          <w:szCs w:val="24"/>
        </w:rPr>
        <w:t>While these sources of funding are not as predominant as bank loans</w:t>
      </w:r>
      <w:r w:rsidR="00DD6C98">
        <w:rPr>
          <w:rFonts w:ascii="Times New Roman" w:hAnsi="Times New Roman" w:cs="Times New Roman"/>
          <w:sz w:val="24"/>
          <w:szCs w:val="24"/>
        </w:rPr>
        <w:t>, they are likely to reduce</w:t>
      </w:r>
      <w:r w:rsidR="0007645B">
        <w:rPr>
          <w:rFonts w:ascii="Times New Roman" w:hAnsi="Times New Roman" w:cs="Times New Roman"/>
          <w:sz w:val="24"/>
          <w:szCs w:val="24"/>
        </w:rPr>
        <w:t xml:space="preserve"> firms’ </w:t>
      </w:r>
      <w:r w:rsidR="00DD6C98">
        <w:rPr>
          <w:rFonts w:ascii="Times New Roman" w:hAnsi="Times New Roman" w:cs="Times New Roman"/>
          <w:sz w:val="24"/>
          <w:szCs w:val="24"/>
        </w:rPr>
        <w:t>responsiveness to changes in bank loan interest rates</w:t>
      </w:r>
      <w:r w:rsidR="0007645B">
        <w:rPr>
          <w:rFonts w:ascii="Times New Roman" w:hAnsi="Times New Roman" w:cs="Times New Roman"/>
          <w:sz w:val="24"/>
          <w:szCs w:val="24"/>
        </w:rPr>
        <w:t xml:space="preserve">. </w:t>
      </w:r>
      <w:r>
        <w:rPr>
          <w:rFonts w:ascii="Times New Roman" w:hAnsi="Times New Roman" w:cs="Times New Roman"/>
          <w:sz w:val="24"/>
          <w:szCs w:val="24"/>
        </w:rPr>
        <w:t>Summing these factors together, it is unlikely that bank deregulation will achieve anything near what the article finds from historical data. Further deregulating banks in this kind of economic envi</w:t>
      </w:r>
      <w:r w:rsidR="00DD6C98">
        <w:rPr>
          <w:rFonts w:ascii="Times New Roman" w:hAnsi="Times New Roman" w:cs="Times New Roman"/>
          <w:sz w:val="24"/>
          <w:szCs w:val="24"/>
        </w:rPr>
        <w:t>ronment might only</w:t>
      </w:r>
      <w:r>
        <w:rPr>
          <w:rFonts w:ascii="Times New Roman" w:hAnsi="Times New Roman" w:cs="Times New Roman"/>
          <w:sz w:val="24"/>
          <w:szCs w:val="24"/>
        </w:rPr>
        <w:t xml:space="preserve"> work to</w:t>
      </w:r>
      <w:r w:rsidR="00DD6C98">
        <w:rPr>
          <w:rFonts w:ascii="Times New Roman" w:hAnsi="Times New Roman" w:cs="Times New Roman"/>
          <w:sz w:val="24"/>
          <w:szCs w:val="24"/>
        </w:rPr>
        <w:t xml:space="preserve"> mainly reduce </w:t>
      </w:r>
      <w:r>
        <w:rPr>
          <w:rFonts w:ascii="Times New Roman" w:hAnsi="Times New Roman" w:cs="Times New Roman"/>
          <w:sz w:val="24"/>
          <w:szCs w:val="24"/>
        </w:rPr>
        <w:t>large banks</w:t>
      </w:r>
      <w:r w:rsidR="00DD6C98">
        <w:rPr>
          <w:rFonts w:ascii="Times New Roman" w:hAnsi="Times New Roman" w:cs="Times New Roman"/>
          <w:sz w:val="24"/>
          <w:szCs w:val="24"/>
        </w:rPr>
        <w:t>’ obligations to act in beneficial ways to the economy</w:t>
      </w:r>
      <w:r>
        <w:rPr>
          <w:rFonts w:ascii="Times New Roman" w:hAnsi="Times New Roman" w:cs="Times New Roman"/>
          <w:sz w:val="24"/>
          <w:szCs w:val="24"/>
        </w:rPr>
        <w:t>.</w:t>
      </w:r>
    </w:p>
    <w:sectPr w:rsidR="003E0DE4" w:rsidRPr="003E0DE4">
      <w:foot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0871" w:rsidRDefault="008F0871" w:rsidP="00AB0498">
      <w:pPr>
        <w:spacing w:after="0" w:line="240" w:lineRule="auto"/>
      </w:pPr>
      <w:r>
        <w:separator/>
      </w:r>
    </w:p>
  </w:endnote>
  <w:endnote w:type="continuationSeparator" w:id="0">
    <w:p w:rsidR="008F0871" w:rsidRDefault="008F0871" w:rsidP="00AB04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9224477"/>
      <w:docPartObj>
        <w:docPartGallery w:val="Page Numbers (Bottom of Page)"/>
        <w:docPartUnique/>
      </w:docPartObj>
    </w:sdtPr>
    <w:sdtEndPr>
      <w:rPr>
        <w:color w:val="7F7F7F" w:themeColor="background1" w:themeShade="7F"/>
        <w:spacing w:val="60"/>
      </w:rPr>
    </w:sdtEndPr>
    <w:sdtContent>
      <w:p w:rsidR="00981739" w:rsidRDefault="0098173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037B9" w:rsidRPr="00D037B9">
          <w:rPr>
            <w:b/>
            <w:bCs/>
            <w:noProof/>
          </w:rPr>
          <w:t>5</w:t>
        </w:r>
        <w:r>
          <w:rPr>
            <w:b/>
            <w:bCs/>
            <w:noProof/>
          </w:rPr>
          <w:fldChar w:fldCharType="end"/>
        </w:r>
        <w:r>
          <w:rPr>
            <w:b/>
            <w:bCs/>
          </w:rPr>
          <w:t xml:space="preserve"> | </w:t>
        </w:r>
        <w:r>
          <w:rPr>
            <w:color w:val="7F7F7F" w:themeColor="background1" w:themeShade="7F"/>
            <w:spacing w:val="60"/>
          </w:rPr>
          <w:t>Page</w:t>
        </w:r>
      </w:p>
    </w:sdtContent>
  </w:sdt>
  <w:p w:rsidR="00AB0498" w:rsidRDefault="00AB04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0871" w:rsidRDefault="008F0871" w:rsidP="00AB0498">
      <w:pPr>
        <w:spacing w:after="0" w:line="240" w:lineRule="auto"/>
      </w:pPr>
      <w:r>
        <w:separator/>
      </w:r>
    </w:p>
  </w:footnote>
  <w:footnote w:type="continuationSeparator" w:id="0">
    <w:p w:rsidR="008F0871" w:rsidRDefault="008F0871" w:rsidP="00AB04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DE4"/>
    <w:rsid w:val="00010770"/>
    <w:rsid w:val="0002294A"/>
    <w:rsid w:val="00033308"/>
    <w:rsid w:val="000438D3"/>
    <w:rsid w:val="0007645B"/>
    <w:rsid w:val="000A5EF4"/>
    <w:rsid w:val="00151654"/>
    <w:rsid w:val="00184E3F"/>
    <w:rsid w:val="001925EA"/>
    <w:rsid w:val="001D003D"/>
    <w:rsid w:val="001F6CEB"/>
    <w:rsid w:val="002663DF"/>
    <w:rsid w:val="002A6EEF"/>
    <w:rsid w:val="00382224"/>
    <w:rsid w:val="00394A2B"/>
    <w:rsid w:val="003E0DE4"/>
    <w:rsid w:val="004615D7"/>
    <w:rsid w:val="004A2FDD"/>
    <w:rsid w:val="004C4961"/>
    <w:rsid w:val="0050067C"/>
    <w:rsid w:val="005A340B"/>
    <w:rsid w:val="006A3D30"/>
    <w:rsid w:val="00781D8D"/>
    <w:rsid w:val="008926AB"/>
    <w:rsid w:val="008D73FB"/>
    <w:rsid w:val="008F0871"/>
    <w:rsid w:val="00951712"/>
    <w:rsid w:val="00981739"/>
    <w:rsid w:val="009A0353"/>
    <w:rsid w:val="009A1ED6"/>
    <w:rsid w:val="009D425D"/>
    <w:rsid w:val="00A30B55"/>
    <w:rsid w:val="00A311AC"/>
    <w:rsid w:val="00A8105A"/>
    <w:rsid w:val="00A879A1"/>
    <w:rsid w:val="00A9330B"/>
    <w:rsid w:val="00AB0498"/>
    <w:rsid w:val="00AD339B"/>
    <w:rsid w:val="00B75F9B"/>
    <w:rsid w:val="00BA674C"/>
    <w:rsid w:val="00BF5B47"/>
    <w:rsid w:val="00C86F0B"/>
    <w:rsid w:val="00CF0D15"/>
    <w:rsid w:val="00D037B9"/>
    <w:rsid w:val="00D653A8"/>
    <w:rsid w:val="00DB2D67"/>
    <w:rsid w:val="00DD6C98"/>
    <w:rsid w:val="00DE43B5"/>
    <w:rsid w:val="00DE43BC"/>
    <w:rsid w:val="00DE5DB3"/>
    <w:rsid w:val="00DE600C"/>
    <w:rsid w:val="00E20960"/>
    <w:rsid w:val="00E55C0B"/>
    <w:rsid w:val="00E82FB8"/>
    <w:rsid w:val="00FE1E8C"/>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CE5B93-3286-4FBB-84CD-C44D7F97A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3E0DE4"/>
  </w:style>
  <w:style w:type="character" w:customStyle="1" w:styleId="DateChar">
    <w:name w:val="Date Char"/>
    <w:basedOn w:val="DefaultParagraphFont"/>
    <w:link w:val="Date"/>
    <w:uiPriority w:val="99"/>
    <w:semiHidden/>
    <w:rsid w:val="003E0DE4"/>
  </w:style>
  <w:style w:type="paragraph" w:styleId="Header">
    <w:name w:val="header"/>
    <w:basedOn w:val="Normal"/>
    <w:link w:val="HeaderChar"/>
    <w:uiPriority w:val="99"/>
    <w:unhideWhenUsed/>
    <w:rsid w:val="00AB0498"/>
    <w:pPr>
      <w:tabs>
        <w:tab w:val="center" w:pos="4153"/>
        <w:tab w:val="right" w:pos="8306"/>
      </w:tabs>
      <w:spacing w:after="0" w:line="240" w:lineRule="auto"/>
    </w:pPr>
  </w:style>
  <w:style w:type="character" w:customStyle="1" w:styleId="HeaderChar">
    <w:name w:val="Header Char"/>
    <w:basedOn w:val="DefaultParagraphFont"/>
    <w:link w:val="Header"/>
    <w:uiPriority w:val="99"/>
    <w:rsid w:val="00AB0498"/>
  </w:style>
  <w:style w:type="paragraph" w:styleId="Footer">
    <w:name w:val="footer"/>
    <w:basedOn w:val="Normal"/>
    <w:link w:val="FooterChar"/>
    <w:uiPriority w:val="99"/>
    <w:unhideWhenUsed/>
    <w:rsid w:val="00AB0498"/>
    <w:pPr>
      <w:tabs>
        <w:tab w:val="center" w:pos="4153"/>
        <w:tab w:val="right" w:pos="8306"/>
      </w:tabs>
      <w:spacing w:after="0" w:line="240" w:lineRule="auto"/>
    </w:pPr>
  </w:style>
  <w:style w:type="character" w:customStyle="1" w:styleId="FooterChar">
    <w:name w:val="Footer Char"/>
    <w:basedOn w:val="DefaultParagraphFont"/>
    <w:link w:val="Footer"/>
    <w:uiPriority w:val="99"/>
    <w:rsid w:val="00AB04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1438</Words>
  <Characters>8202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Andrew</dc:creator>
  <cp:keywords/>
  <dc:description/>
  <cp:lastModifiedBy>Bruce Dalgaard</cp:lastModifiedBy>
  <cp:revision>3</cp:revision>
  <dcterms:created xsi:type="dcterms:W3CDTF">2017-01-12T21:01:00Z</dcterms:created>
  <dcterms:modified xsi:type="dcterms:W3CDTF">2017-01-12T21:05:00Z</dcterms:modified>
</cp:coreProperties>
</file>