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34926" w14:textId="6E60823D" w:rsidR="00265939" w:rsidRDefault="00FA67BC" w:rsidP="00BA4C1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Reading Guide: </w:t>
      </w:r>
      <w:r w:rsidR="00E003A6">
        <w:rPr>
          <w:rFonts w:ascii="Times New Roman" w:hAnsi="Times New Roman" w:cs="Times New Roman"/>
          <w:b/>
          <w:sz w:val="24"/>
          <w:szCs w:val="24"/>
        </w:rPr>
        <w:t>Phillips</w:t>
      </w:r>
      <w:r w:rsidR="00793215">
        <w:rPr>
          <w:rFonts w:ascii="Times New Roman" w:hAnsi="Times New Roman" w:cs="Times New Roman"/>
          <w:b/>
          <w:sz w:val="24"/>
          <w:szCs w:val="24"/>
        </w:rPr>
        <w:t xml:space="preserve">-Silver, </w:t>
      </w:r>
      <w:r w:rsidR="00253DB6">
        <w:rPr>
          <w:rFonts w:ascii="Times New Roman" w:hAnsi="Times New Roman" w:cs="Times New Roman"/>
          <w:b/>
          <w:sz w:val="24"/>
          <w:szCs w:val="24"/>
        </w:rPr>
        <w:t>et al.</w:t>
      </w:r>
    </w:p>
    <w:p w14:paraId="7DDA1916" w14:textId="77777777" w:rsidR="00BA4C1F" w:rsidRDefault="00BA4C1F" w:rsidP="00BA4C1F">
      <w:pPr>
        <w:spacing w:after="0"/>
        <w:rPr>
          <w:rFonts w:ascii="Times New Roman" w:hAnsi="Times New Roman" w:cs="Times New Roman"/>
          <w:b/>
          <w:sz w:val="24"/>
          <w:szCs w:val="24"/>
        </w:rPr>
      </w:pPr>
    </w:p>
    <w:p w14:paraId="07715AB2" w14:textId="495931D8" w:rsidR="001D1CCC" w:rsidRDefault="00B444C8" w:rsidP="00BA4C1F">
      <w:pPr>
        <w:spacing w:after="0"/>
        <w:rPr>
          <w:rFonts w:ascii="Times New Roman" w:hAnsi="Times New Roman" w:cs="Times New Roman"/>
          <w:sz w:val="24"/>
          <w:szCs w:val="24"/>
        </w:rPr>
      </w:pPr>
      <w:r>
        <w:rPr>
          <w:rFonts w:ascii="Times New Roman" w:hAnsi="Times New Roman" w:cs="Times New Roman"/>
          <w:b/>
          <w:sz w:val="24"/>
          <w:szCs w:val="24"/>
        </w:rPr>
        <w:t xml:space="preserve">RG 4: </w:t>
      </w:r>
      <w:r w:rsidR="000821D6">
        <w:rPr>
          <w:rFonts w:ascii="Times New Roman" w:hAnsi="Times New Roman" w:cs="Times New Roman"/>
          <w:sz w:val="24"/>
          <w:szCs w:val="24"/>
        </w:rPr>
        <w:t xml:space="preserve">Sarah </w:t>
      </w:r>
      <w:proofErr w:type="spellStart"/>
      <w:r w:rsidR="00530EB0">
        <w:rPr>
          <w:rFonts w:ascii="Times New Roman" w:hAnsi="Times New Roman" w:cs="Times New Roman"/>
          <w:sz w:val="24"/>
          <w:szCs w:val="24"/>
        </w:rPr>
        <w:t>Burckle</w:t>
      </w:r>
      <w:proofErr w:type="spellEnd"/>
      <w:r w:rsidR="00530EB0">
        <w:rPr>
          <w:rFonts w:ascii="Times New Roman" w:hAnsi="Times New Roman" w:cs="Times New Roman"/>
          <w:sz w:val="24"/>
          <w:szCs w:val="24"/>
        </w:rPr>
        <w:t xml:space="preserve">, </w:t>
      </w:r>
      <w:r w:rsidR="00683BA2">
        <w:rPr>
          <w:rFonts w:ascii="Times New Roman" w:hAnsi="Times New Roman" w:cs="Times New Roman"/>
          <w:sz w:val="24"/>
          <w:szCs w:val="24"/>
        </w:rPr>
        <w:t xml:space="preserve">Katherine </w:t>
      </w:r>
      <w:r w:rsidR="00FA23A7">
        <w:rPr>
          <w:rFonts w:ascii="Times New Roman" w:hAnsi="Times New Roman" w:cs="Times New Roman"/>
          <w:sz w:val="24"/>
          <w:szCs w:val="24"/>
        </w:rPr>
        <w:t>Jackson</w:t>
      </w:r>
      <w:r w:rsidR="00823278">
        <w:rPr>
          <w:rFonts w:ascii="Times New Roman" w:hAnsi="Times New Roman" w:cs="Times New Roman"/>
          <w:sz w:val="24"/>
          <w:szCs w:val="24"/>
        </w:rPr>
        <w:t>, Dean Gladish</w:t>
      </w:r>
    </w:p>
    <w:p w14:paraId="35A24CC4" w14:textId="3301573B" w:rsidR="00B90115" w:rsidRDefault="00B90115" w:rsidP="00BA4C1F">
      <w:pPr>
        <w:spacing w:after="0"/>
        <w:rPr>
          <w:rFonts w:ascii="Times New Roman" w:hAnsi="Times New Roman" w:cs="Times New Roman"/>
          <w:sz w:val="24"/>
          <w:szCs w:val="24"/>
        </w:rPr>
      </w:pPr>
    </w:p>
    <w:p w14:paraId="557C3E2F" w14:textId="58F809DA" w:rsidR="00BA4C1F" w:rsidRDefault="00BA4C1F" w:rsidP="00BA4C1F">
      <w:pPr>
        <w:spacing w:after="0"/>
        <w:rPr>
          <w:rFonts w:ascii="Times New Roman" w:hAnsi="Times New Roman" w:cs="Times New Roman"/>
          <w:sz w:val="24"/>
          <w:szCs w:val="24"/>
        </w:rPr>
      </w:pPr>
      <w:r>
        <w:rPr>
          <w:rFonts w:ascii="Times New Roman" w:hAnsi="Times New Roman" w:cs="Times New Roman"/>
          <w:b/>
          <w:sz w:val="24"/>
          <w:szCs w:val="24"/>
        </w:rPr>
        <w:t>Bibliographic Information</w:t>
      </w:r>
    </w:p>
    <w:p w14:paraId="67919596" w14:textId="6A3950A5" w:rsidR="00931376" w:rsidRDefault="003C4A4D" w:rsidP="00BA4C1F">
      <w:pPr>
        <w:spacing w:after="0"/>
        <w:rPr>
          <w:rFonts w:ascii="Times New Roman" w:hAnsi="Times New Roman" w:cs="Times New Roman"/>
          <w:sz w:val="24"/>
          <w:szCs w:val="24"/>
        </w:rPr>
      </w:pPr>
      <w:r w:rsidRPr="003C4A4D">
        <w:rPr>
          <w:rFonts w:ascii="Times New Roman" w:hAnsi="Times New Roman" w:cs="Times New Roman"/>
          <w:sz w:val="24"/>
          <w:szCs w:val="24"/>
        </w:rPr>
        <w:t>Phillips-Silver</w:t>
      </w:r>
      <w:r w:rsidR="00931376">
        <w:rPr>
          <w:rFonts w:ascii="Times New Roman" w:hAnsi="Times New Roman" w:cs="Times New Roman"/>
          <w:sz w:val="24"/>
          <w:szCs w:val="24"/>
        </w:rPr>
        <w:t>, J., et al</w:t>
      </w:r>
      <w:r w:rsidR="00133169">
        <w:rPr>
          <w:rFonts w:ascii="Times New Roman" w:hAnsi="Times New Roman" w:cs="Times New Roman"/>
          <w:sz w:val="24"/>
          <w:szCs w:val="24"/>
        </w:rPr>
        <w:t>.</w:t>
      </w:r>
      <w:r w:rsidR="002E012F">
        <w:rPr>
          <w:rFonts w:ascii="Times New Roman" w:hAnsi="Times New Roman" w:cs="Times New Roman"/>
          <w:sz w:val="24"/>
          <w:szCs w:val="24"/>
        </w:rPr>
        <w:t xml:space="preserve"> (</w:t>
      </w:r>
      <w:r w:rsidRPr="003C4A4D">
        <w:rPr>
          <w:rFonts w:ascii="Times New Roman" w:hAnsi="Times New Roman" w:cs="Times New Roman"/>
          <w:sz w:val="24"/>
          <w:szCs w:val="24"/>
        </w:rPr>
        <w:t xml:space="preserve">2011). Born to dance but beat deaf: A new form of congenital </w:t>
      </w:r>
      <w:proofErr w:type="spellStart"/>
      <w:r w:rsidRPr="003C4A4D">
        <w:rPr>
          <w:rFonts w:ascii="Times New Roman" w:hAnsi="Times New Roman" w:cs="Times New Roman"/>
          <w:sz w:val="24"/>
          <w:szCs w:val="24"/>
        </w:rPr>
        <w:t>amusia</w:t>
      </w:r>
      <w:proofErr w:type="spellEnd"/>
      <w:r w:rsidRPr="003C4A4D">
        <w:rPr>
          <w:rFonts w:ascii="Times New Roman" w:hAnsi="Times New Roman" w:cs="Times New Roman"/>
          <w:sz w:val="24"/>
          <w:szCs w:val="24"/>
        </w:rPr>
        <w:t>. </w:t>
      </w:r>
      <w:proofErr w:type="spellStart"/>
      <w:r w:rsidRPr="003C4A4D">
        <w:rPr>
          <w:rFonts w:ascii="Times New Roman" w:hAnsi="Times New Roman" w:cs="Times New Roman"/>
          <w:i/>
          <w:iCs/>
          <w:sz w:val="24"/>
          <w:szCs w:val="24"/>
        </w:rPr>
        <w:t>Neuropsychologia</w:t>
      </w:r>
      <w:proofErr w:type="spellEnd"/>
      <w:r w:rsidR="00905F18">
        <w:rPr>
          <w:rFonts w:ascii="Times New Roman" w:hAnsi="Times New Roman" w:cs="Times New Roman"/>
          <w:i/>
          <w:iCs/>
          <w:sz w:val="24"/>
          <w:szCs w:val="24"/>
        </w:rPr>
        <w:t xml:space="preserve"> 49</w:t>
      </w:r>
      <w:r w:rsidR="00F02339">
        <w:rPr>
          <w:rFonts w:ascii="Times New Roman" w:hAnsi="Times New Roman" w:cs="Times New Roman"/>
          <w:i/>
          <w:iCs/>
          <w:sz w:val="24"/>
          <w:szCs w:val="24"/>
        </w:rPr>
        <w:t xml:space="preserve"> </w:t>
      </w:r>
      <w:r w:rsidR="0086315F">
        <w:rPr>
          <w:rFonts w:ascii="Times New Roman" w:hAnsi="Times New Roman" w:cs="Times New Roman"/>
          <w:iCs/>
          <w:sz w:val="24"/>
          <w:szCs w:val="24"/>
        </w:rPr>
        <w:t>(5)</w:t>
      </w:r>
      <w:r w:rsidR="001728D4">
        <w:rPr>
          <w:rFonts w:ascii="Times New Roman" w:hAnsi="Times New Roman" w:cs="Times New Roman"/>
          <w:sz w:val="24"/>
          <w:szCs w:val="24"/>
        </w:rPr>
        <w:t xml:space="preserve">: 919-969. </w:t>
      </w:r>
      <w:proofErr w:type="spellStart"/>
      <w:r w:rsidRPr="003C4A4D">
        <w:rPr>
          <w:rFonts w:ascii="Times New Roman" w:hAnsi="Times New Roman" w:cs="Times New Roman"/>
          <w:sz w:val="24"/>
          <w:szCs w:val="24"/>
        </w:rPr>
        <w:t>doi</w:t>
      </w:r>
      <w:proofErr w:type="spellEnd"/>
      <w:r w:rsidRPr="003C4A4D">
        <w:rPr>
          <w:rFonts w:ascii="Times New Roman" w:hAnsi="Times New Roman" w:cs="Times New Roman"/>
          <w:sz w:val="24"/>
          <w:szCs w:val="24"/>
        </w:rPr>
        <w:t>:</w:t>
      </w:r>
      <w:r w:rsidR="00AA382F">
        <w:rPr>
          <w:rFonts w:ascii="Times New Roman" w:hAnsi="Times New Roman" w:cs="Times New Roman"/>
          <w:sz w:val="24"/>
          <w:szCs w:val="24"/>
        </w:rPr>
        <w:t xml:space="preserve"> </w:t>
      </w:r>
      <w:r w:rsidRPr="003C4A4D">
        <w:rPr>
          <w:rFonts w:ascii="Times New Roman" w:hAnsi="Times New Roman" w:cs="Times New Roman"/>
          <w:sz w:val="24"/>
          <w:szCs w:val="24"/>
        </w:rPr>
        <w:t>10.1016/j.neuropsychologia.2011.02.002</w:t>
      </w:r>
      <w:r w:rsidR="00133169">
        <w:rPr>
          <w:rFonts w:ascii="Times New Roman" w:hAnsi="Times New Roman" w:cs="Times New Roman"/>
          <w:sz w:val="24"/>
          <w:szCs w:val="24"/>
        </w:rPr>
        <w:t>.</w:t>
      </w:r>
      <w:r w:rsidR="00AA382F">
        <w:rPr>
          <w:rFonts w:ascii="Times New Roman" w:hAnsi="Times New Roman" w:cs="Times New Roman"/>
          <w:sz w:val="24"/>
          <w:szCs w:val="24"/>
        </w:rPr>
        <w:t xml:space="preserve"> </w:t>
      </w:r>
    </w:p>
    <w:p w14:paraId="7B8B5FBA" w14:textId="2CE44D7F" w:rsidR="001728D4" w:rsidRDefault="001728D4" w:rsidP="00BA4C1F">
      <w:pPr>
        <w:spacing w:after="0"/>
        <w:rPr>
          <w:rFonts w:ascii="Times New Roman" w:hAnsi="Times New Roman" w:cs="Times New Roman"/>
          <w:sz w:val="24"/>
          <w:szCs w:val="24"/>
        </w:rPr>
      </w:pPr>
    </w:p>
    <w:p w14:paraId="38D775AE" w14:textId="5B3AA3EB" w:rsidR="004F3D30" w:rsidRDefault="00234319" w:rsidP="00BA4C1F">
      <w:pPr>
        <w:spacing w:after="0"/>
        <w:rPr>
          <w:rFonts w:ascii="Times New Roman" w:hAnsi="Times New Roman" w:cs="Times New Roman"/>
          <w:b/>
          <w:sz w:val="24"/>
          <w:szCs w:val="24"/>
        </w:rPr>
      </w:pPr>
      <w:r>
        <w:rPr>
          <w:rFonts w:ascii="Times New Roman" w:hAnsi="Times New Roman" w:cs="Times New Roman"/>
          <w:b/>
          <w:sz w:val="24"/>
          <w:szCs w:val="24"/>
        </w:rPr>
        <w:t>Reading Type/Profile</w:t>
      </w:r>
    </w:p>
    <w:p w14:paraId="73AF52C6" w14:textId="1EC5AB60" w:rsidR="00234319" w:rsidRDefault="00EE52AB" w:rsidP="00BA4C1F">
      <w:pPr>
        <w:spacing w:after="0"/>
        <w:rPr>
          <w:rFonts w:ascii="Times New Roman" w:hAnsi="Times New Roman" w:cs="Times New Roman"/>
          <w:sz w:val="24"/>
          <w:szCs w:val="24"/>
        </w:rPr>
      </w:pPr>
      <w:r>
        <w:rPr>
          <w:rFonts w:ascii="Times New Roman" w:hAnsi="Times New Roman" w:cs="Times New Roman"/>
          <w:sz w:val="24"/>
          <w:szCs w:val="24"/>
        </w:rPr>
        <w:t>Journal article</w:t>
      </w:r>
      <w:r w:rsidR="00207604">
        <w:rPr>
          <w:rFonts w:ascii="Times New Roman" w:hAnsi="Times New Roman" w:cs="Times New Roman"/>
          <w:sz w:val="24"/>
          <w:szCs w:val="24"/>
        </w:rPr>
        <w:t xml:space="preserve">, from </w:t>
      </w:r>
      <w:r w:rsidR="00463FD4">
        <w:rPr>
          <w:rFonts w:ascii="Times New Roman" w:hAnsi="Times New Roman" w:cs="Times New Roman"/>
          <w:sz w:val="24"/>
          <w:szCs w:val="24"/>
        </w:rPr>
        <w:t>an international</w:t>
      </w:r>
      <w:r w:rsidR="00270746">
        <w:rPr>
          <w:rFonts w:ascii="Times New Roman" w:hAnsi="Times New Roman" w:cs="Times New Roman"/>
          <w:sz w:val="24"/>
          <w:szCs w:val="24"/>
        </w:rPr>
        <w:t xml:space="preserve"> and world-renowned</w:t>
      </w:r>
      <w:r w:rsidR="00F7676A">
        <w:rPr>
          <w:rFonts w:ascii="Times New Roman" w:hAnsi="Times New Roman" w:cs="Times New Roman"/>
          <w:sz w:val="24"/>
          <w:szCs w:val="24"/>
        </w:rPr>
        <w:t xml:space="preserve"> journal on neuroscience that </w:t>
      </w:r>
      <w:r w:rsidR="004C0E94">
        <w:rPr>
          <w:rFonts w:ascii="Times New Roman" w:hAnsi="Times New Roman" w:cs="Times New Roman"/>
          <w:sz w:val="24"/>
          <w:szCs w:val="24"/>
        </w:rPr>
        <w:t xml:space="preserve">publishes theoretical and experimental studies </w:t>
      </w:r>
      <w:r w:rsidR="00FC4807">
        <w:rPr>
          <w:rFonts w:ascii="Times New Roman" w:hAnsi="Times New Roman" w:cs="Times New Roman"/>
          <w:sz w:val="24"/>
          <w:szCs w:val="24"/>
        </w:rPr>
        <w:t>on human cognition</w:t>
      </w:r>
      <w:r w:rsidR="0067506B">
        <w:rPr>
          <w:rFonts w:ascii="Times New Roman" w:hAnsi="Times New Roman" w:cs="Times New Roman"/>
          <w:sz w:val="24"/>
          <w:szCs w:val="24"/>
        </w:rPr>
        <w:t>, neuroplasticity, music’s impact on memory, and the origin of different musical artifacts</w:t>
      </w:r>
      <w:r w:rsidR="006B514A">
        <w:rPr>
          <w:rFonts w:ascii="Times New Roman" w:hAnsi="Times New Roman" w:cs="Times New Roman"/>
          <w:sz w:val="24"/>
          <w:szCs w:val="24"/>
        </w:rPr>
        <w:t xml:space="preserve"> within the brain.</w:t>
      </w:r>
      <w:r w:rsidR="00F270BE">
        <w:rPr>
          <w:rFonts w:ascii="Times New Roman" w:hAnsi="Times New Roman" w:cs="Times New Roman"/>
          <w:sz w:val="24"/>
          <w:szCs w:val="24"/>
        </w:rPr>
        <w:t xml:space="preserve">  Published in 2011.  </w:t>
      </w:r>
    </w:p>
    <w:p w14:paraId="5437A6F3" w14:textId="334BCD3D" w:rsidR="00F270BE" w:rsidRDefault="00F270BE" w:rsidP="00BA4C1F">
      <w:pPr>
        <w:spacing w:after="0"/>
        <w:rPr>
          <w:rFonts w:ascii="Times New Roman" w:hAnsi="Times New Roman" w:cs="Times New Roman"/>
          <w:sz w:val="24"/>
          <w:szCs w:val="24"/>
        </w:rPr>
      </w:pPr>
    </w:p>
    <w:p w14:paraId="7E0D7DAA" w14:textId="67B7EBCE" w:rsidR="00073D73" w:rsidRDefault="00073D73" w:rsidP="00BA4C1F">
      <w:pPr>
        <w:spacing w:after="0"/>
        <w:rPr>
          <w:rFonts w:ascii="Times New Roman" w:hAnsi="Times New Roman" w:cs="Times New Roman"/>
          <w:sz w:val="24"/>
          <w:szCs w:val="24"/>
        </w:rPr>
      </w:pPr>
      <w:r>
        <w:rPr>
          <w:rFonts w:ascii="Times New Roman" w:hAnsi="Times New Roman" w:cs="Times New Roman"/>
          <w:b/>
          <w:sz w:val="24"/>
          <w:szCs w:val="24"/>
        </w:rPr>
        <w:t>Author Background</w:t>
      </w:r>
    </w:p>
    <w:p w14:paraId="15DE2CCF" w14:textId="5534848A" w:rsidR="00073D73" w:rsidRDefault="00DD6E4D" w:rsidP="00BA4C1F">
      <w:pPr>
        <w:spacing w:after="0"/>
        <w:rPr>
          <w:rFonts w:ascii="Times New Roman" w:hAnsi="Times New Roman" w:cs="Times New Roman"/>
          <w:sz w:val="24"/>
          <w:szCs w:val="24"/>
        </w:rPr>
      </w:pPr>
      <w:r>
        <w:rPr>
          <w:rFonts w:ascii="Times New Roman" w:hAnsi="Times New Roman" w:cs="Times New Roman"/>
          <w:sz w:val="24"/>
          <w:szCs w:val="24"/>
        </w:rPr>
        <w:t xml:space="preserve">Phillips-Silver is a postdoctoral researcher </w:t>
      </w:r>
      <w:r w:rsidR="00B55FA3">
        <w:rPr>
          <w:rFonts w:ascii="Times New Roman" w:hAnsi="Times New Roman" w:cs="Times New Roman"/>
          <w:sz w:val="24"/>
          <w:szCs w:val="24"/>
        </w:rPr>
        <w:t>at Georgetown University Medical Center, who has a PhD in auditory development</w:t>
      </w:r>
      <w:r w:rsidR="007A547C">
        <w:rPr>
          <w:rFonts w:ascii="Times New Roman" w:hAnsi="Times New Roman" w:cs="Times New Roman"/>
          <w:sz w:val="24"/>
          <w:szCs w:val="24"/>
        </w:rPr>
        <w:t xml:space="preserve"> and music perception.</w:t>
      </w:r>
      <w:r w:rsidR="006B2B72">
        <w:rPr>
          <w:rFonts w:ascii="Times New Roman" w:hAnsi="Times New Roman" w:cs="Times New Roman"/>
          <w:sz w:val="24"/>
          <w:szCs w:val="24"/>
        </w:rPr>
        <w:t xml:space="preserve">  Her primary </w:t>
      </w:r>
      <w:r w:rsidR="00713C0D">
        <w:rPr>
          <w:rFonts w:ascii="Times New Roman" w:hAnsi="Times New Roman" w:cs="Times New Roman"/>
          <w:sz w:val="24"/>
          <w:szCs w:val="24"/>
        </w:rPr>
        <w:t xml:space="preserve">research interests are entrainment in music, beat-deafness, and </w:t>
      </w:r>
      <w:r w:rsidR="006E535E">
        <w:rPr>
          <w:rFonts w:ascii="Times New Roman" w:hAnsi="Times New Roman" w:cs="Times New Roman"/>
          <w:sz w:val="24"/>
          <w:szCs w:val="24"/>
        </w:rPr>
        <w:t>early childhood development</w:t>
      </w:r>
      <w:r w:rsidR="00FF79BF">
        <w:rPr>
          <w:rFonts w:ascii="Times New Roman" w:hAnsi="Times New Roman" w:cs="Times New Roman"/>
          <w:sz w:val="24"/>
          <w:szCs w:val="24"/>
        </w:rPr>
        <w:t xml:space="preserve"> of executive skill</w:t>
      </w:r>
      <w:r w:rsidR="007D467F">
        <w:rPr>
          <w:rFonts w:ascii="Times New Roman" w:hAnsi="Times New Roman" w:cs="Times New Roman"/>
          <w:sz w:val="24"/>
          <w:szCs w:val="24"/>
        </w:rPr>
        <w:t>s within the brain</w:t>
      </w:r>
      <w:r w:rsidR="000F36D0">
        <w:rPr>
          <w:rFonts w:ascii="Times New Roman" w:hAnsi="Times New Roman" w:cs="Times New Roman"/>
          <w:sz w:val="24"/>
          <w:szCs w:val="24"/>
        </w:rPr>
        <w:t xml:space="preserve"> (source:</w:t>
      </w:r>
      <w:r w:rsidR="00602265">
        <w:rPr>
          <w:rFonts w:ascii="Times New Roman" w:hAnsi="Times New Roman" w:cs="Times New Roman"/>
          <w:sz w:val="24"/>
          <w:szCs w:val="24"/>
        </w:rPr>
        <w:t xml:space="preserve"> Georgetown</w:t>
      </w:r>
      <w:r w:rsidR="000F36D0">
        <w:rPr>
          <w:rFonts w:ascii="Times New Roman" w:hAnsi="Times New Roman" w:cs="Times New Roman"/>
          <w:sz w:val="24"/>
          <w:szCs w:val="24"/>
        </w:rPr>
        <w:t xml:space="preserve"> </w:t>
      </w:r>
      <w:r w:rsidR="00E86800">
        <w:rPr>
          <w:rFonts w:ascii="Times New Roman" w:hAnsi="Times New Roman" w:cs="Times New Roman"/>
          <w:sz w:val="24"/>
          <w:szCs w:val="24"/>
        </w:rPr>
        <w:t xml:space="preserve">University, </w:t>
      </w:r>
      <w:r w:rsidR="00D46397">
        <w:rPr>
          <w:rFonts w:ascii="Times New Roman" w:hAnsi="Times New Roman" w:cs="Times New Roman"/>
          <w:sz w:val="24"/>
          <w:szCs w:val="24"/>
        </w:rPr>
        <w:t>“</w:t>
      </w:r>
      <w:r w:rsidR="00B3378A">
        <w:rPr>
          <w:rFonts w:ascii="Times New Roman" w:hAnsi="Times New Roman" w:cs="Times New Roman"/>
          <w:sz w:val="24"/>
          <w:szCs w:val="24"/>
        </w:rPr>
        <w:t>Laboratory of Integrative Neuroscience</w:t>
      </w:r>
      <w:r w:rsidR="00D46397">
        <w:rPr>
          <w:rFonts w:ascii="Times New Roman" w:hAnsi="Times New Roman" w:cs="Times New Roman"/>
          <w:sz w:val="24"/>
          <w:szCs w:val="24"/>
        </w:rPr>
        <w:t xml:space="preserve">: Jessica Phillips-Silver” </w:t>
      </w:r>
      <w:r w:rsidR="00F40065" w:rsidRPr="00F40065">
        <w:rPr>
          <w:rFonts w:ascii="Times New Roman" w:hAnsi="Times New Roman" w:cs="Times New Roman"/>
          <w:sz w:val="24"/>
          <w:szCs w:val="24"/>
        </w:rPr>
        <w:t>https://linc.georgetown.edu/jessica-phillips-silver</w:t>
      </w:r>
      <w:r w:rsidR="00D46397">
        <w:rPr>
          <w:rFonts w:ascii="Times New Roman" w:hAnsi="Times New Roman" w:cs="Times New Roman"/>
          <w:sz w:val="24"/>
          <w:szCs w:val="24"/>
        </w:rPr>
        <w:t>).</w:t>
      </w:r>
      <w:r w:rsidR="00F40065">
        <w:rPr>
          <w:rFonts w:ascii="Times New Roman" w:hAnsi="Times New Roman" w:cs="Times New Roman"/>
          <w:sz w:val="24"/>
          <w:szCs w:val="24"/>
        </w:rPr>
        <w:t xml:space="preserve">  </w:t>
      </w:r>
      <w:r w:rsidR="006875A0">
        <w:rPr>
          <w:rFonts w:ascii="Times New Roman" w:hAnsi="Times New Roman" w:cs="Times New Roman"/>
          <w:sz w:val="24"/>
          <w:szCs w:val="24"/>
        </w:rPr>
        <w:t xml:space="preserve">Petri </w:t>
      </w:r>
      <w:proofErr w:type="spellStart"/>
      <w:r w:rsidR="006875A0">
        <w:rPr>
          <w:rFonts w:ascii="Times New Roman" w:hAnsi="Times New Roman" w:cs="Times New Roman"/>
          <w:sz w:val="24"/>
          <w:szCs w:val="24"/>
        </w:rPr>
        <w:t>Toiviainen</w:t>
      </w:r>
      <w:proofErr w:type="spellEnd"/>
      <w:r w:rsidR="006875A0">
        <w:rPr>
          <w:rFonts w:ascii="Times New Roman" w:hAnsi="Times New Roman" w:cs="Times New Roman"/>
          <w:sz w:val="24"/>
          <w:szCs w:val="24"/>
        </w:rPr>
        <w:t xml:space="preserve"> is </w:t>
      </w:r>
      <w:r w:rsidR="00933F25">
        <w:rPr>
          <w:rFonts w:ascii="Times New Roman" w:hAnsi="Times New Roman" w:cs="Times New Roman"/>
          <w:sz w:val="24"/>
          <w:szCs w:val="24"/>
        </w:rPr>
        <w:t xml:space="preserve">an academy professor in the music department of the University of </w:t>
      </w:r>
      <w:proofErr w:type="spellStart"/>
      <w:r w:rsidR="005E59EB" w:rsidRPr="005E59EB">
        <w:rPr>
          <w:rFonts w:ascii="Times New Roman" w:hAnsi="Times New Roman" w:cs="Times New Roman"/>
          <w:sz w:val="24"/>
          <w:szCs w:val="24"/>
        </w:rPr>
        <w:t>Jyväskylä</w:t>
      </w:r>
      <w:proofErr w:type="spellEnd"/>
      <w:r w:rsidR="005E59EB">
        <w:rPr>
          <w:rFonts w:ascii="Times New Roman" w:hAnsi="Times New Roman" w:cs="Times New Roman"/>
          <w:sz w:val="24"/>
          <w:szCs w:val="24"/>
        </w:rPr>
        <w:t xml:space="preserve"> who</w:t>
      </w:r>
      <w:r w:rsidR="00E525F7">
        <w:rPr>
          <w:rFonts w:ascii="Times New Roman" w:hAnsi="Times New Roman" w:cs="Times New Roman"/>
          <w:sz w:val="24"/>
          <w:szCs w:val="24"/>
        </w:rPr>
        <w:t xml:space="preserve">se interests lie in </w:t>
      </w:r>
      <w:r w:rsidR="00106FE5">
        <w:rPr>
          <w:rFonts w:ascii="Times New Roman" w:hAnsi="Times New Roman" w:cs="Times New Roman"/>
          <w:sz w:val="24"/>
          <w:szCs w:val="24"/>
        </w:rPr>
        <w:t>pattern recognition</w:t>
      </w:r>
      <w:r w:rsidR="00E525F7">
        <w:rPr>
          <w:rFonts w:ascii="Times New Roman" w:hAnsi="Times New Roman" w:cs="Times New Roman"/>
          <w:sz w:val="24"/>
          <w:szCs w:val="24"/>
        </w:rPr>
        <w:t xml:space="preserve"> music psychology, and music cognition</w:t>
      </w:r>
      <w:r w:rsidR="00AC5E98">
        <w:rPr>
          <w:rFonts w:ascii="Times New Roman" w:hAnsi="Times New Roman" w:cs="Times New Roman"/>
          <w:sz w:val="24"/>
          <w:szCs w:val="24"/>
        </w:rPr>
        <w:t xml:space="preserve"> (source: </w:t>
      </w:r>
      <w:proofErr w:type="spellStart"/>
      <w:r w:rsidR="00AC5E98">
        <w:rPr>
          <w:rFonts w:ascii="Times New Roman" w:hAnsi="Times New Roman" w:cs="Times New Roman"/>
          <w:sz w:val="24"/>
          <w:szCs w:val="24"/>
        </w:rPr>
        <w:t>ResearchGate</w:t>
      </w:r>
      <w:proofErr w:type="gramStart"/>
      <w:r w:rsidR="00AC5E98">
        <w:rPr>
          <w:rFonts w:ascii="Times New Roman" w:hAnsi="Times New Roman" w:cs="Times New Roman"/>
          <w:sz w:val="24"/>
          <w:szCs w:val="24"/>
        </w:rPr>
        <w:t>,</w:t>
      </w:r>
      <w:r w:rsidR="00145782">
        <w:rPr>
          <w:rFonts w:ascii="Times New Roman" w:hAnsi="Times New Roman" w:cs="Times New Roman"/>
          <w:sz w:val="24"/>
          <w:szCs w:val="24"/>
        </w:rPr>
        <w:t>”Petri</w:t>
      </w:r>
      <w:proofErr w:type="spellEnd"/>
      <w:proofErr w:type="gramEnd"/>
      <w:r w:rsidR="00145782">
        <w:rPr>
          <w:rFonts w:ascii="Times New Roman" w:hAnsi="Times New Roman" w:cs="Times New Roman"/>
          <w:sz w:val="24"/>
          <w:szCs w:val="24"/>
        </w:rPr>
        <w:t xml:space="preserve"> </w:t>
      </w:r>
      <w:proofErr w:type="spellStart"/>
      <w:r w:rsidR="00145782">
        <w:rPr>
          <w:rFonts w:ascii="Times New Roman" w:hAnsi="Times New Roman" w:cs="Times New Roman"/>
          <w:sz w:val="24"/>
          <w:szCs w:val="24"/>
        </w:rPr>
        <w:t>Toiviainen</w:t>
      </w:r>
      <w:proofErr w:type="spellEnd"/>
      <w:r w:rsidR="00145782">
        <w:rPr>
          <w:rFonts w:ascii="Times New Roman" w:hAnsi="Times New Roman" w:cs="Times New Roman"/>
          <w:sz w:val="24"/>
          <w:szCs w:val="24"/>
        </w:rPr>
        <w:t xml:space="preserve"> | PhD”</w:t>
      </w:r>
      <w:r w:rsidR="00210A76">
        <w:rPr>
          <w:rFonts w:ascii="Times New Roman" w:hAnsi="Times New Roman" w:cs="Times New Roman"/>
          <w:sz w:val="24"/>
          <w:szCs w:val="24"/>
        </w:rPr>
        <w:t xml:space="preserve"> </w:t>
      </w:r>
      <w:r w:rsidR="004854B0" w:rsidRPr="003E3DF8">
        <w:rPr>
          <w:rFonts w:ascii="Times New Roman" w:hAnsi="Times New Roman" w:cs="Times New Roman"/>
          <w:sz w:val="24"/>
          <w:szCs w:val="24"/>
        </w:rPr>
        <w:t>https://www.researchgate.net/profile/Petri_Toiviainen</w:t>
      </w:r>
      <w:r w:rsidR="00210A76">
        <w:rPr>
          <w:rFonts w:ascii="Times New Roman" w:hAnsi="Times New Roman" w:cs="Times New Roman"/>
          <w:sz w:val="24"/>
          <w:szCs w:val="24"/>
        </w:rPr>
        <w:t>).</w:t>
      </w:r>
      <w:r w:rsidR="004854B0">
        <w:rPr>
          <w:rFonts w:ascii="Times New Roman" w:hAnsi="Times New Roman" w:cs="Times New Roman"/>
          <w:sz w:val="24"/>
          <w:szCs w:val="24"/>
        </w:rPr>
        <w:t xml:space="preserve">  Nathalie Gosseli</w:t>
      </w:r>
      <w:r w:rsidR="0075453E">
        <w:rPr>
          <w:rFonts w:ascii="Times New Roman" w:hAnsi="Times New Roman" w:cs="Times New Roman"/>
          <w:sz w:val="24"/>
          <w:szCs w:val="24"/>
        </w:rPr>
        <w:t>n is a</w:t>
      </w:r>
      <w:r w:rsidR="00AA3BB6">
        <w:rPr>
          <w:rFonts w:ascii="Times New Roman" w:hAnsi="Times New Roman" w:cs="Times New Roman"/>
          <w:sz w:val="24"/>
          <w:szCs w:val="24"/>
        </w:rPr>
        <w:t xml:space="preserve">n assistant professor of neuropsychology who </w:t>
      </w:r>
      <w:r w:rsidR="00C109A7">
        <w:rPr>
          <w:rFonts w:ascii="Times New Roman" w:hAnsi="Times New Roman" w:cs="Times New Roman"/>
          <w:sz w:val="24"/>
          <w:szCs w:val="24"/>
        </w:rPr>
        <w:t xml:space="preserve">studies the effects of music within both typical and atypical individuals (source: </w:t>
      </w:r>
      <w:proofErr w:type="spellStart"/>
      <w:r w:rsidR="00E17109">
        <w:rPr>
          <w:rFonts w:ascii="Times New Roman" w:hAnsi="Times New Roman" w:cs="Times New Roman"/>
          <w:sz w:val="24"/>
          <w:szCs w:val="24"/>
        </w:rPr>
        <w:t>Brams</w:t>
      </w:r>
      <w:proofErr w:type="spellEnd"/>
      <w:r w:rsidR="00E17109">
        <w:rPr>
          <w:rFonts w:ascii="Times New Roman" w:hAnsi="Times New Roman" w:cs="Times New Roman"/>
          <w:sz w:val="24"/>
          <w:szCs w:val="24"/>
        </w:rPr>
        <w:t>, “</w:t>
      </w:r>
      <w:r w:rsidR="00E17109" w:rsidRPr="00E17109">
        <w:rPr>
          <w:rFonts w:ascii="Times New Roman" w:hAnsi="Times New Roman" w:cs="Times New Roman"/>
          <w:sz w:val="24"/>
          <w:szCs w:val="24"/>
        </w:rPr>
        <w:t>Nathalie Gosselin, PhD, Neuropsychologist</w:t>
      </w:r>
      <w:r w:rsidR="00E17109">
        <w:rPr>
          <w:rFonts w:ascii="Times New Roman" w:hAnsi="Times New Roman" w:cs="Times New Roman"/>
          <w:sz w:val="24"/>
          <w:szCs w:val="24"/>
        </w:rPr>
        <w:t xml:space="preserve">”, </w:t>
      </w:r>
      <w:r w:rsidR="00E17109" w:rsidRPr="003E3DF8">
        <w:rPr>
          <w:rFonts w:ascii="Times New Roman" w:hAnsi="Times New Roman" w:cs="Times New Roman"/>
          <w:sz w:val="24"/>
          <w:szCs w:val="24"/>
        </w:rPr>
        <w:t>https://www.brams.org/en/membres/nathalie-gosselin/</w:t>
      </w:r>
      <w:r w:rsidR="00E17109">
        <w:rPr>
          <w:rFonts w:ascii="Times New Roman" w:hAnsi="Times New Roman" w:cs="Times New Roman"/>
          <w:sz w:val="24"/>
          <w:szCs w:val="24"/>
        </w:rPr>
        <w:t xml:space="preserve">).  </w:t>
      </w:r>
      <w:r w:rsidR="00FB22B7">
        <w:rPr>
          <w:rFonts w:ascii="Times New Roman" w:hAnsi="Times New Roman" w:cs="Times New Roman"/>
          <w:sz w:val="24"/>
          <w:szCs w:val="24"/>
        </w:rPr>
        <w:t xml:space="preserve">Likewise, Isabelle </w:t>
      </w:r>
      <w:proofErr w:type="spellStart"/>
      <w:r w:rsidR="00FB22B7">
        <w:rPr>
          <w:rFonts w:ascii="Times New Roman" w:hAnsi="Times New Roman" w:cs="Times New Roman"/>
          <w:sz w:val="24"/>
          <w:szCs w:val="24"/>
        </w:rPr>
        <w:t>Peretz</w:t>
      </w:r>
      <w:proofErr w:type="spellEnd"/>
      <w:r w:rsidR="00FB22B7">
        <w:rPr>
          <w:rFonts w:ascii="Times New Roman" w:hAnsi="Times New Roman" w:cs="Times New Roman"/>
          <w:sz w:val="24"/>
          <w:szCs w:val="24"/>
        </w:rPr>
        <w:t xml:space="preserve"> is a PhD </w:t>
      </w:r>
      <w:r w:rsidR="009F24E4">
        <w:rPr>
          <w:rFonts w:ascii="Times New Roman" w:hAnsi="Times New Roman" w:cs="Times New Roman"/>
          <w:sz w:val="24"/>
          <w:szCs w:val="24"/>
        </w:rPr>
        <w:t xml:space="preserve">in experimental psychology who has focused extensively on </w:t>
      </w:r>
      <w:r w:rsidR="00286D8D">
        <w:rPr>
          <w:rFonts w:ascii="Times New Roman" w:hAnsi="Times New Roman" w:cs="Times New Roman"/>
          <w:sz w:val="24"/>
          <w:szCs w:val="24"/>
        </w:rPr>
        <w:t>how neural structures, heredity, and language impact musical potential</w:t>
      </w:r>
      <w:r w:rsidR="00055AF0">
        <w:rPr>
          <w:rFonts w:ascii="Times New Roman" w:hAnsi="Times New Roman" w:cs="Times New Roman"/>
          <w:sz w:val="24"/>
          <w:szCs w:val="24"/>
        </w:rPr>
        <w:t xml:space="preserve"> (source: </w:t>
      </w:r>
      <w:proofErr w:type="spellStart"/>
      <w:r w:rsidR="00055AF0">
        <w:rPr>
          <w:rFonts w:ascii="Times New Roman" w:hAnsi="Times New Roman" w:cs="Times New Roman"/>
          <w:sz w:val="24"/>
          <w:szCs w:val="24"/>
        </w:rPr>
        <w:t>Bra</w:t>
      </w:r>
      <w:r w:rsidR="006B7D1A">
        <w:rPr>
          <w:rFonts w:ascii="Times New Roman" w:hAnsi="Times New Roman" w:cs="Times New Roman"/>
          <w:sz w:val="24"/>
          <w:szCs w:val="24"/>
        </w:rPr>
        <w:t>m</w:t>
      </w:r>
      <w:r w:rsidR="00055AF0">
        <w:rPr>
          <w:rFonts w:ascii="Times New Roman" w:hAnsi="Times New Roman" w:cs="Times New Roman"/>
          <w:sz w:val="24"/>
          <w:szCs w:val="24"/>
        </w:rPr>
        <w:t>s</w:t>
      </w:r>
      <w:proofErr w:type="spellEnd"/>
      <w:r w:rsidR="00055AF0">
        <w:rPr>
          <w:rFonts w:ascii="Times New Roman" w:hAnsi="Times New Roman" w:cs="Times New Roman"/>
          <w:sz w:val="24"/>
          <w:szCs w:val="24"/>
        </w:rPr>
        <w:t>, “</w:t>
      </w:r>
      <w:r w:rsidR="00055AF0" w:rsidRPr="00055AF0">
        <w:rPr>
          <w:rFonts w:ascii="Times New Roman" w:hAnsi="Times New Roman" w:cs="Times New Roman"/>
          <w:sz w:val="24"/>
          <w:szCs w:val="24"/>
        </w:rPr>
        <w:t xml:space="preserve">Isabelle </w:t>
      </w:r>
      <w:proofErr w:type="spellStart"/>
      <w:r w:rsidR="00055AF0" w:rsidRPr="00055AF0">
        <w:rPr>
          <w:rFonts w:ascii="Times New Roman" w:hAnsi="Times New Roman" w:cs="Times New Roman"/>
          <w:sz w:val="24"/>
          <w:szCs w:val="24"/>
        </w:rPr>
        <w:t>Peretz</w:t>
      </w:r>
      <w:proofErr w:type="spellEnd"/>
      <w:r w:rsidR="00055AF0" w:rsidRPr="00055AF0">
        <w:rPr>
          <w:rFonts w:ascii="Times New Roman" w:hAnsi="Times New Roman" w:cs="Times New Roman"/>
          <w:sz w:val="24"/>
          <w:szCs w:val="24"/>
        </w:rPr>
        <w:t>, PhD</w:t>
      </w:r>
      <w:r w:rsidR="00055AF0">
        <w:rPr>
          <w:rFonts w:ascii="Times New Roman" w:hAnsi="Times New Roman" w:cs="Times New Roman"/>
          <w:sz w:val="24"/>
          <w:szCs w:val="24"/>
        </w:rPr>
        <w:t xml:space="preserve">”, </w:t>
      </w:r>
      <w:r w:rsidR="003E3DF8" w:rsidRPr="003E3DF8">
        <w:rPr>
          <w:rFonts w:ascii="Times New Roman" w:hAnsi="Times New Roman" w:cs="Times New Roman"/>
          <w:sz w:val="24"/>
          <w:szCs w:val="24"/>
        </w:rPr>
        <w:t>https://www.brams.org/en/membres/isabelle-peretz/</w:t>
      </w:r>
      <w:r w:rsidR="00055AF0">
        <w:rPr>
          <w:rFonts w:ascii="Times New Roman" w:hAnsi="Times New Roman" w:cs="Times New Roman"/>
          <w:sz w:val="24"/>
          <w:szCs w:val="24"/>
        </w:rPr>
        <w:t>).</w:t>
      </w:r>
      <w:r w:rsidR="003E3DF8">
        <w:rPr>
          <w:rFonts w:ascii="Times New Roman" w:hAnsi="Times New Roman" w:cs="Times New Roman"/>
          <w:sz w:val="24"/>
          <w:szCs w:val="24"/>
        </w:rPr>
        <w:t xml:space="preserve">  </w:t>
      </w:r>
    </w:p>
    <w:p w14:paraId="7096A6A8" w14:textId="7EB011B4" w:rsidR="003E3DF8" w:rsidRDefault="003E3DF8" w:rsidP="00BA4C1F">
      <w:pPr>
        <w:spacing w:after="0"/>
        <w:rPr>
          <w:rFonts w:ascii="Times New Roman" w:hAnsi="Times New Roman" w:cs="Times New Roman"/>
          <w:sz w:val="24"/>
          <w:szCs w:val="24"/>
        </w:rPr>
      </w:pPr>
    </w:p>
    <w:p w14:paraId="5B5E832F" w14:textId="273C44D0" w:rsidR="00E65C3E" w:rsidRDefault="00E65C3E" w:rsidP="00BA4C1F">
      <w:pPr>
        <w:spacing w:after="0"/>
        <w:rPr>
          <w:rFonts w:ascii="Times New Roman" w:hAnsi="Times New Roman" w:cs="Times New Roman"/>
          <w:b/>
          <w:sz w:val="24"/>
          <w:szCs w:val="24"/>
        </w:rPr>
      </w:pPr>
      <w:r>
        <w:rPr>
          <w:rFonts w:ascii="Times New Roman" w:hAnsi="Times New Roman" w:cs="Times New Roman"/>
          <w:b/>
          <w:sz w:val="24"/>
          <w:szCs w:val="24"/>
        </w:rPr>
        <w:t>Abstract/Summary</w:t>
      </w:r>
    </w:p>
    <w:p w14:paraId="13E3D2DC" w14:textId="00BE7CB8" w:rsidR="00270746" w:rsidRDefault="00BF55FA" w:rsidP="00BA4C1F">
      <w:pPr>
        <w:spacing w:after="0"/>
        <w:rPr>
          <w:rFonts w:ascii="Times New Roman" w:hAnsi="Times New Roman" w:cs="Times New Roman"/>
          <w:sz w:val="24"/>
          <w:szCs w:val="24"/>
        </w:rPr>
      </w:pPr>
      <w:r>
        <w:rPr>
          <w:rFonts w:ascii="Times New Roman" w:hAnsi="Times New Roman" w:cs="Times New Roman"/>
          <w:sz w:val="24"/>
          <w:szCs w:val="24"/>
        </w:rPr>
        <w:t xml:space="preserve">This chapter focuses </w:t>
      </w:r>
      <w:r w:rsidR="0093330D">
        <w:rPr>
          <w:rFonts w:ascii="Times New Roman" w:hAnsi="Times New Roman" w:cs="Times New Roman"/>
          <w:sz w:val="24"/>
          <w:szCs w:val="24"/>
        </w:rPr>
        <w:t xml:space="preserve">on a specific case study – the university student Mathieu, who is </w:t>
      </w:r>
      <w:r w:rsidR="001B2E17">
        <w:rPr>
          <w:rFonts w:ascii="Times New Roman" w:hAnsi="Times New Roman" w:cs="Times New Roman"/>
          <w:sz w:val="24"/>
          <w:szCs w:val="24"/>
        </w:rPr>
        <w:t>documented to have</w:t>
      </w:r>
      <w:r w:rsidR="0093330D">
        <w:rPr>
          <w:rFonts w:ascii="Times New Roman" w:hAnsi="Times New Roman" w:cs="Times New Roman"/>
          <w:sz w:val="24"/>
          <w:szCs w:val="24"/>
        </w:rPr>
        <w:t xml:space="preserve"> </w:t>
      </w:r>
      <w:r w:rsidR="00457962">
        <w:rPr>
          <w:rFonts w:ascii="Times New Roman" w:hAnsi="Times New Roman" w:cs="Times New Roman"/>
          <w:sz w:val="24"/>
          <w:szCs w:val="24"/>
        </w:rPr>
        <w:t xml:space="preserve">congenital </w:t>
      </w:r>
      <w:proofErr w:type="spellStart"/>
      <w:r w:rsidR="00457962">
        <w:rPr>
          <w:rFonts w:ascii="Times New Roman" w:hAnsi="Times New Roman" w:cs="Times New Roman"/>
          <w:sz w:val="24"/>
          <w:szCs w:val="24"/>
        </w:rPr>
        <w:t>amusia</w:t>
      </w:r>
      <w:proofErr w:type="spellEnd"/>
      <w:r w:rsidR="0093330D">
        <w:rPr>
          <w:rFonts w:ascii="Times New Roman" w:hAnsi="Times New Roman" w:cs="Times New Roman"/>
          <w:sz w:val="24"/>
          <w:szCs w:val="24"/>
        </w:rPr>
        <w:t>.</w:t>
      </w:r>
      <w:r w:rsidR="000C5E68">
        <w:rPr>
          <w:rFonts w:ascii="Times New Roman" w:hAnsi="Times New Roman" w:cs="Times New Roman"/>
          <w:sz w:val="24"/>
          <w:szCs w:val="24"/>
        </w:rPr>
        <w:t xml:space="preserve">  </w:t>
      </w:r>
      <w:r w:rsidR="0022594E">
        <w:rPr>
          <w:rFonts w:ascii="Times New Roman" w:hAnsi="Times New Roman" w:cs="Times New Roman"/>
          <w:sz w:val="24"/>
          <w:szCs w:val="24"/>
        </w:rPr>
        <w:t xml:space="preserve">Congenital </w:t>
      </w:r>
      <w:proofErr w:type="spellStart"/>
      <w:r w:rsidR="0022594E">
        <w:rPr>
          <w:rFonts w:ascii="Times New Roman" w:hAnsi="Times New Roman" w:cs="Times New Roman"/>
          <w:sz w:val="24"/>
          <w:szCs w:val="24"/>
        </w:rPr>
        <w:t>amusia</w:t>
      </w:r>
      <w:proofErr w:type="spellEnd"/>
      <w:r w:rsidR="0022594E">
        <w:rPr>
          <w:rFonts w:ascii="Times New Roman" w:hAnsi="Times New Roman" w:cs="Times New Roman"/>
          <w:sz w:val="24"/>
          <w:szCs w:val="24"/>
        </w:rPr>
        <w:t xml:space="preserve">, or beat deafness, is </w:t>
      </w:r>
      <w:r w:rsidR="00EF4112">
        <w:rPr>
          <w:rFonts w:ascii="Times New Roman" w:hAnsi="Times New Roman" w:cs="Times New Roman"/>
          <w:sz w:val="24"/>
          <w:szCs w:val="24"/>
        </w:rPr>
        <w:t>best described as the</w:t>
      </w:r>
      <w:r w:rsidR="0022594E">
        <w:rPr>
          <w:rFonts w:ascii="Times New Roman" w:hAnsi="Times New Roman" w:cs="Times New Roman"/>
          <w:sz w:val="24"/>
          <w:szCs w:val="24"/>
        </w:rPr>
        <w:t xml:space="preserve"> general</w:t>
      </w:r>
      <w:r w:rsidR="00EF4112">
        <w:rPr>
          <w:rFonts w:ascii="Times New Roman" w:hAnsi="Times New Roman" w:cs="Times New Roman"/>
          <w:sz w:val="24"/>
          <w:szCs w:val="24"/>
        </w:rPr>
        <w:t xml:space="preserve"> inability </w:t>
      </w:r>
      <w:r w:rsidR="0022594E">
        <w:rPr>
          <w:rFonts w:ascii="Times New Roman" w:hAnsi="Times New Roman" w:cs="Times New Roman"/>
          <w:sz w:val="24"/>
          <w:szCs w:val="24"/>
        </w:rPr>
        <w:t>of the brain to keep track of and reproduce the beat in music</w:t>
      </w:r>
      <w:r w:rsidR="00B45031">
        <w:rPr>
          <w:rFonts w:ascii="Times New Roman" w:hAnsi="Times New Roman" w:cs="Times New Roman"/>
          <w:sz w:val="24"/>
          <w:szCs w:val="24"/>
        </w:rPr>
        <w:t xml:space="preserve">.  </w:t>
      </w:r>
      <w:r w:rsidR="0079463B">
        <w:rPr>
          <w:rFonts w:ascii="Times New Roman" w:hAnsi="Times New Roman" w:cs="Times New Roman"/>
          <w:sz w:val="24"/>
          <w:szCs w:val="24"/>
        </w:rPr>
        <w:t>This experimental study identifies beat deafness via a synchronization setup</w:t>
      </w:r>
      <w:r w:rsidR="00FC3ADE">
        <w:rPr>
          <w:rFonts w:ascii="Times New Roman" w:hAnsi="Times New Roman" w:cs="Times New Roman"/>
          <w:sz w:val="24"/>
          <w:szCs w:val="24"/>
        </w:rPr>
        <w:t>.</w:t>
      </w:r>
      <w:r w:rsidR="006B10A0">
        <w:rPr>
          <w:rFonts w:ascii="Times New Roman" w:hAnsi="Times New Roman" w:cs="Times New Roman"/>
          <w:sz w:val="24"/>
          <w:szCs w:val="24"/>
        </w:rPr>
        <w:t xml:space="preserve">  </w:t>
      </w:r>
      <w:r w:rsidR="0022594E">
        <w:rPr>
          <w:rFonts w:ascii="Times New Roman" w:hAnsi="Times New Roman" w:cs="Times New Roman"/>
          <w:sz w:val="24"/>
          <w:szCs w:val="24"/>
        </w:rPr>
        <w:t xml:space="preserve">The primary focus of this study is </w:t>
      </w:r>
      <w:r w:rsidR="00B45031">
        <w:rPr>
          <w:rFonts w:ascii="Times New Roman" w:hAnsi="Times New Roman" w:cs="Times New Roman"/>
          <w:sz w:val="24"/>
          <w:szCs w:val="24"/>
        </w:rPr>
        <w:t xml:space="preserve">on a sample of ordinary people who </w:t>
      </w:r>
      <w:proofErr w:type="gramStart"/>
      <w:r w:rsidR="00B45031">
        <w:rPr>
          <w:rFonts w:ascii="Times New Roman" w:hAnsi="Times New Roman" w:cs="Times New Roman"/>
          <w:sz w:val="24"/>
          <w:szCs w:val="24"/>
        </w:rPr>
        <w:t>are</w:t>
      </w:r>
      <w:r w:rsidR="0022594E">
        <w:rPr>
          <w:rFonts w:ascii="Times New Roman" w:hAnsi="Times New Roman" w:cs="Times New Roman"/>
          <w:sz w:val="24"/>
          <w:szCs w:val="24"/>
        </w:rPr>
        <w:t xml:space="preserve"> </w:t>
      </w:r>
      <w:r w:rsidR="00BE6673">
        <w:rPr>
          <w:rFonts w:ascii="Times New Roman" w:hAnsi="Times New Roman" w:cs="Times New Roman"/>
          <w:sz w:val="24"/>
          <w:szCs w:val="24"/>
        </w:rPr>
        <w:t>able to</w:t>
      </w:r>
      <w:proofErr w:type="gramEnd"/>
      <w:r w:rsidR="00BE6673">
        <w:rPr>
          <w:rFonts w:ascii="Times New Roman" w:hAnsi="Times New Roman" w:cs="Times New Roman"/>
          <w:sz w:val="24"/>
          <w:szCs w:val="24"/>
        </w:rPr>
        <w:t xml:space="preserve"> move in rhythm to music and identify when a dancer is unable to do so.  The primary emphasis of this study is </w:t>
      </w:r>
      <w:r w:rsidR="0022594E">
        <w:rPr>
          <w:rFonts w:ascii="Times New Roman" w:hAnsi="Times New Roman" w:cs="Times New Roman"/>
          <w:sz w:val="24"/>
          <w:szCs w:val="24"/>
        </w:rPr>
        <w:t>on identifying or eliminating possible c</w:t>
      </w:r>
      <w:r w:rsidR="00BE6673">
        <w:rPr>
          <w:rFonts w:ascii="Times New Roman" w:hAnsi="Times New Roman" w:cs="Times New Roman"/>
          <w:sz w:val="24"/>
          <w:szCs w:val="24"/>
        </w:rPr>
        <w:t xml:space="preserve">orrelations </w:t>
      </w:r>
      <w:r w:rsidR="0022594E">
        <w:rPr>
          <w:rFonts w:ascii="Times New Roman" w:hAnsi="Times New Roman" w:cs="Times New Roman"/>
          <w:sz w:val="24"/>
          <w:szCs w:val="24"/>
        </w:rPr>
        <w:t xml:space="preserve">between </w:t>
      </w:r>
      <w:r w:rsidR="00BE6673">
        <w:rPr>
          <w:rFonts w:ascii="Times New Roman" w:hAnsi="Times New Roman" w:cs="Times New Roman"/>
          <w:sz w:val="24"/>
          <w:szCs w:val="24"/>
        </w:rPr>
        <w:t>beat deafness and different factors.  These factors include participants’ ability to move in synchrony with a Merengue-style song with or without visual aid</w:t>
      </w:r>
      <w:r w:rsidR="00D14D7E">
        <w:rPr>
          <w:rFonts w:ascii="Times New Roman" w:hAnsi="Times New Roman" w:cs="Times New Roman"/>
          <w:sz w:val="24"/>
          <w:szCs w:val="24"/>
        </w:rPr>
        <w:t xml:space="preserve">.  Phase-locking analysis revealed that Mathieu could not bounce or tap in time with music despite his </w:t>
      </w:r>
      <w:r w:rsidR="00795481">
        <w:rPr>
          <w:rFonts w:ascii="Times New Roman" w:hAnsi="Times New Roman" w:cs="Times New Roman"/>
          <w:sz w:val="24"/>
          <w:szCs w:val="24"/>
        </w:rPr>
        <w:t>consistent discrimination of pitch and changes in tune.  The conclusion of this research is that congenita</w:t>
      </w:r>
      <w:r w:rsidR="00457962">
        <w:rPr>
          <w:rFonts w:ascii="Times New Roman" w:hAnsi="Times New Roman" w:cs="Times New Roman"/>
          <w:sz w:val="24"/>
          <w:szCs w:val="24"/>
        </w:rPr>
        <w:t xml:space="preserve">l </w:t>
      </w:r>
      <w:proofErr w:type="spellStart"/>
      <w:r w:rsidR="00457962">
        <w:rPr>
          <w:rFonts w:ascii="Times New Roman" w:hAnsi="Times New Roman" w:cs="Times New Roman"/>
          <w:sz w:val="24"/>
          <w:szCs w:val="24"/>
        </w:rPr>
        <w:t>amusia</w:t>
      </w:r>
      <w:proofErr w:type="spellEnd"/>
      <w:r w:rsidR="00457962">
        <w:rPr>
          <w:rFonts w:ascii="Times New Roman" w:hAnsi="Times New Roman" w:cs="Times New Roman"/>
          <w:sz w:val="24"/>
          <w:szCs w:val="24"/>
        </w:rPr>
        <w:t xml:space="preserve"> is a </w:t>
      </w:r>
      <w:r w:rsidR="00E2048E">
        <w:rPr>
          <w:rFonts w:ascii="Times New Roman" w:hAnsi="Times New Roman" w:cs="Times New Roman"/>
          <w:sz w:val="24"/>
          <w:szCs w:val="24"/>
        </w:rPr>
        <w:t xml:space="preserve">form of musical pitch processing that is distinct from pitch deafness.  </w:t>
      </w:r>
    </w:p>
    <w:p w14:paraId="4340B639" w14:textId="77777777" w:rsidR="00270746" w:rsidRDefault="00270746" w:rsidP="00BA4C1F">
      <w:pPr>
        <w:spacing w:after="0"/>
        <w:rPr>
          <w:rFonts w:ascii="Times New Roman" w:hAnsi="Times New Roman" w:cs="Times New Roman"/>
          <w:sz w:val="24"/>
          <w:szCs w:val="24"/>
        </w:rPr>
      </w:pPr>
    </w:p>
    <w:p w14:paraId="73DD6EF4" w14:textId="77777777" w:rsidR="00577722" w:rsidRDefault="00270746" w:rsidP="00BA4C1F">
      <w:pPr>
        <w:spacing w:after="0"/>
        <w:rPr>
          <w:rFonts w:ascii="Times New Roman" w:hAnsi="Times New Roman" w:cs="Times New Roman"/>
          <w:b/>
          <w:sz w:val="24"/>
          <w:szCs w:val="24"/>
        </w:rPr>
      </w:pPr>
      <w:r>
        <w:rPr>
          <w:rFonts w:ascii="Times New Roman" w:hAnsi="Times New Roman" w:cs="Times New Roman"/>
          <w:b/>
          <w:sz w:val="24"/>
          <w:szCs w:val="24"/>
        </w:rPr>
        <w:lastRenderedPageBreak/>
        <w:t>Important Details</w:t>
      </w:r>
    </w:p>
    <w:p w14:paraId="61179F10" w14:textId="5C85B3A4" w:rsidR="00371164" w:rsidRDefault="004C24A9" w:rsidP="00371164">
      <w:pPr>
        <w:spacing w:after="0"/>
        <w:ind w:firstLine="720"/>
        <w:rPr>
          <w:rFonts w:ascii="Times New Roman" w:hAnsi="Times New Roman" w:cs="Times New Roman"/>
          <w:sz w:val="24"/>
          <w:szCs w:val="24"/>
        </w:rPr>
      </w:pPr>
      <w:r>
        <w:rPr>
          <w:rFonts w:ascii="Times New Roman" w:hAnsi="Times New Roman" w:cs="Times New Roman"/>
          <w:i/>
          <w:sz w:val="24"/>
          <w:szCs w:val="24"/>
        </w:rPr>
        <w:t xml:space="preserve">Beat Deafness </w:t>
      </w:r>
      <w:r>
        <w:rPr>
          <w:rFonts w:ascii="Times New Roman" w:hAnsi="Times New Roman" w:cs="Times New Roman"/>
          <w:sz w:val="24"/>
          <w:szCs w:val="24"/>
        </w:rPr>
        <w:t xml:space="preserve">is </w:t>
      </w:r>
      <w:r w:rsidR="006E1079">
        <w:rPr>
          <w:rFonts w:ascii="Times New Roman" w:hAnsi="Times New Roman" w:cs="Times New Roman"/>
          <w:sz w:val="24"/>
          <w:szCs w:val="24"/>
        </w:rPr>
        <w:t>something that is identifiable early in human development</w:t>
      </w:r>
      <w:r w:rsidR="002779A8">
        <w:rPr>
          <w:rFonts w:ascii="Times New Roman" w:hAnsi="Times New Roman" w:cs="Times New Roman"/>
          <w:sz w:val="24"/>
          <w:szCs w:val="24"/>
        </w:rPr>
        <w:t>; people express spontaneous responses to music early on, and th</w:t>
      </w:r>
      <w:r w:rsidR="00725CC7">
        <w:rPr>
          <w:rFonts w:ascii="Times New Roman" w:hAnsi="Times New Roman" w:cs="Times New Roman"/>
          <w:sz w:val="24"/>
          <w:szCs w:val="24"/>
        </w:rPr>
        <w:t>is behavior is characteristic of human propensity to communicate.</w:t>
      </w:r>
      <w:r w:rsidR="00D4348D">
        <w:rPr>
          <w:rFonts w:ascii="Times New Roman" w:hAnsi="Times New Roman" w:cs="Times New Roman"/>
          <w:sz w:val="24"/>
          <w:szCs w:val="24"/>
        </w:rPr>
        <w:t xml:space="preserve">  Phillips-Silver suggests that such dance behavior derives from the impact of evolution</w:t>
      </w:r>
      <w:r w:rsidR="001B07B5">
        <w:rPr>
          <w:rFonts w:ascii="Times New Roman" w:hAnsi="Times New Roman" w:cs="Times New Roman"/>
          <w:sz w:val="24"/>
          <w:szCs w:val="24"/>
        </w:rPr>
        <w:t xml:space="preserve">, which encourages group synchrony and cohesion for the sake of survival and sexual selection.  </w:t>
      </w:r>
      <w:r w:rsidR="007D616F">
        <w:rPr>
          <w:rFonts w:ascii="Times New Roman" w:hAnsi="Times New Roman" w:cs="Times New Roman"/>
          <w:sz w:val="24"/>
          <w:szCs w:val="24"/>
        </w:rPr>
        <w:t xml:space="preserve">Furthermore, she alludes to the fact that beat deafness is relatively rare among the general population.  </w:t>
      </w:r>
      <w:r w:rsidR="00371164">
        <w:rPr>
          <w:rFonts w:ascii="Times New Roman" w:hAnsi="Times New Roman" w:cs="Times New Roman"/>
          <w:sz w:val="24"/>
          <w:szCs w:val="24"/>
        </w:rPr>
        <w:t xml:space="preserve">It is thought to be a form of musical pitch disorder.  </w:t>
      </w:r>
    </w:p>
    <w:p w14:paraId="7E2D0C02" w14:textId="7EA7484D" w:rsidR="00371164" w:rsidRDefault="00090253" w:rsidP="00090253">
      <w:pPr>
        <w:spacing w:after="0"/>
        <w:rPr>
          <w:rFonts w:ascii="Times New Roman" w:hAnsi="Times New Roman" w:cs="Times New Roman"/>
          <w:sz w:val="24"/>
          <w:szCs w:val="24"/>
        </w:rPr>
      </w:pPr>
      <w:r>
        <w:rPr>
          <w:rFonts w:ascii="Times New Roman" w:hAnsi="Times New Roman" w:cs="Times New Roman"/>
          <w:sz w:val="24"/>
          <w:szCs w:val="24"/>
        </w:rPr>
        <w:tab/>
      </w:r>
      <w:r w:rsidR="000F5116">
        <w:rPr>
          <w:rFonts w:ascii="Times New Roman" w:hAnsi="Times New Roman" w:cs="Times New Roman"/>
          <w:sz w:val="24"/>
          <w:szCs w:val="24"/>
        </w:rPr>
        <w:t xml:space="preserve">The experimenters sought to employ two methods for making sure that Mathieu’s inability to maintain the beat was not due to the methodology.  </w:t>
      </w:r>
      <w:r w:rsidR="00F17001">
        <w:rPr>
          <w:rFonts w:ascii="Times New Roman" w:hAnsi="Times New Roman" w:cs="Times New Roman"/>
          <w:sz w:val="24"/>
          <w:szCs w:val="24"/>
        </w:rPr>
        <w:t xml:space="preserve">So, participants were asked to bounce up and down as well as </w:t>
      </w:r>
      <w:r w:rsidR="0063548C">
        <w:rPr>
          <w:rFonts w:ascii="Times New Roman" w:hAnsi="Times New Roman" w:cs="Times New Roman"/>
          <w:sz w:val="24"/>
          <w:szCs w:val="24"/>
        </w:rPr>
        <w:t>tap their fingers (which requires fine motor skills).</w:t>
      </w:r>
      <w:r w:rsidR="000D79DA">
        <w:rPr>
          <w:rFonts w:ascii="Times New Roman" w:hAnsi="Times New Roman" w:cs="Times New Roman"/>
          <w:sz w:val="24"/>
          <w:szCs w:val="24"/>
        </w:rPr>
        <w:t xml:space="preserve">  Mathieu matched the beat neither in </w:t>
      </w:r>
      <w:r w:rsidR="000D79DA">
        <w:rPr>
          <w:rFonts w:ascii="Times New Roman" w:hAnsi="Times New Roman" w:cs="Times New Roman"/>
          <w:i/>
          <w:sz w:val="24"/>
          <w:szCs w:val="24"/>
        </w:rPr>
        <w:t>tempo</w:t>
      </w:r>
      <w:r w:rsidR="000D79DA">
        <w:rPr>
          <w:rFonts w:ascii="Times New Roman" w:hAnsi="Times New Roman" w:cs="Times New Roman"/>
          <w:sz w:val="24"/>
          <w:szCs w:val="24"/>
        </w:rPr>
        <w:t xml:space="preserve"> (which is defined by </w:t>
      </w:r>
      <w:r w:rsidR="004142F3">
        <w:rPr>
          <w:rFonts w:ascii="Times New Roman" w:hAnsi="Times New Roman" w:cs="Times New Roman"/>
          <w:sz w:val="24"/>
          <w:szCs w:val="24"/>
        </w:rPr>
        <w:t xml:space="preserve">the matching of each period of </w:t>
      </w:r>
      <w:r w:rsidR="00FC0107">
        <w:rPr>
          <w:rFonts w:ascii="Times New Roman" w:hAnsi="Times New Roman" w:cs="Times New Roman"/>
          <w:sz w:val="24"/>
          <w:szCs w:val="24"/>
        </w:rPr>
        <w:t xml:space="preserve">rhythmic </w:t>
      </w:r>
      <w:r w:rsidR="004142F3">
        <w:rPr>
          <w:rFonts w:ascii="Times New Roman" w:hAnsi="Times New Roman" w:cs="Times New Roman"/>
          <w:sz w:val="24"/>
          <w:szCs w:val="24"/>
        </w:rPr>
        <w:t xml:space="preserve">movement with the given musical beat period) nor in </w:t>
      </w:r>
      <w:r w:rsidR="004142F3">
        <w:rPr>
          <w:rFonts w:ascii="Times New Roman" w:hAnsi="Times New Roman" w:cs="Times New Roman"/>
          <w:i/>
          <w:sz w:val="24"/>
          <w:szCs w:val="24"/>
        </w:rPr>
        <w:t>phase</w:t>
      </w:r>
      <w:r w:rsidR="004142F3">
        <w:rPr>
          <w:rFonts w:ascii="Times New Roman" w:hAnsi="Times New Roman" w:cs="Times New Roman"/>
          <w:sz w:val="24"/>
          <w:szCs w:val="24"/>
        </w:rPr>
        <w:t xml:space="preserve"> (which is </w:t>
      </w:r>
      <w:r w:rsidR="00FC0107">
        <w:rPr>
          <w:rFonts w:ascii="Times New Roman" w:hAnsi="Times New Roman" w:cs="Times New Roman"/>
          <w:sz w:val="24"/>
          <w:szCs w:val="24"/>
        </w:rPr>
        <w:t xml:space="preserve">described as synchrony between the onset of rhythmic movements and the onset of the musical beats).  </w:t>
      </w:r>
    </w:p>
    <w:p w14:paraId="728DBFF6" w14:textId="6B4AE686" w:rsidR="00FC0107" w:rsidRDefault="00FC0107" w:rsidP="00090253">
      <w:pPr>
        <w:spacing w:after="0"/>
        <w:rPr>
          <w:rFonts w:ascii="Times New Roman" w:hAnsi="Times New Roman" w:cs="Times New Roman"/>
          <w:sz w:val="24"/>
          <w:szCs w:val="24"/>
        </w:rPr>
      </w:pPr>
      <w:r>
        <w:rPr>
          <w:rFonts w:ascii="Times New Roman" w:hAnsi="Times New Roman" w:cs="Times New Roman"/>
          <w:sz w:val="24"/>
          <w:szCs w:val="24"/>
        </w:rPr>
        <w:tab/>
      </w:r>
      <w:r w:rsidR="00FF146B">
        <w:rPr>
          <w:rFonts w:ascii="Times New Roman" w:hAnsi="Times New Roman" w:cs="Times New Roman"/>
          <w:sz w:val="24"/>
          <w:szCs w:val="24"/>
        </w:rPr>
        <w:t xml:space="preserve">In this case study, Mathieu failed the </w:t>
      </w:r>
      <w:r w:rsidR="00FD79B1">
        <w:rPr>
          <w:rFonts w:ascii="Times New Roman" w:hAnsi="Times New Roman" w:cs="Times New Roman"/>
          <w:i/>
          <w:sz w:val="24"/>
          <w:szCs w:val="24"/>
        </w:rPr>
        <w:t>meter test</w:t>
      </w:r>
      <w:r w:rsidR="00FD79B1">
        <w:rPr>
          <w:rFonts w:ascii="Times New Roman" w:hAnsi="Times New Roman" w:cs="Times New Roman"/>
          <w:sz w:val="24"/>
          <w:szCs w:val="24"/>
        </w:rPr>
        <w:t xml:space="preserve"> – he could not reliably distinguish between different time signatures in music.</w:t>
      </w:r>
      <w:r w:rsidR="00615678">
        <w:rPr>
          <w:rFonts w:ascii="Times New Roman" w:hAnsi="Times New Roman" w:cs="Times New Roman"/>
          <w:sz w:val="24"/>
          <w:szCs w:val="24"/>
        </w:rPr>
        <w:t xml:space="preserve">  </w:t>
      </w:r>
      <w:r w:rsidR="0002518C">
        <w:rPr>
          <w:rFonts w:ascii="Times New Roman" w:hAnsi="Times New Roman" w:cs="Times New Roman"/>
          <w:sz w:val="24"/>
          <w:szCs w:val="24"/>
        </w:rPr>
        <w:t xml:space="preserve">While he also failed to bounce in rhythm to the Merengue song, </w:t>
      </w:r>
      <w:r w:rsidR="00AE0E10">
        <w:rPr>
          <w:rFonts w:ascii="Times New Roman" w:hAnsi="Times New Roman" w:cs="Times New Roman"/>
          <w:sz w:val="24"/>
          <w:szCs w:val="24"/>
        </w:rPr>
        <w:t xml:space="preserve">this </w:t>
      </w:r>
      <w:r w:rsidR="00CA5A7C">
        <w:rPr>
          <w:rFonts w:ascii="Times New Roman" w:hAnsi="Times New Roman" w:cs="Times New Roman"/>
          <w:sz w:val="24"/>
          <w:szCs w:val="24"/>
        </w:rPr>
        <w:t xml:space="preserve">abnormality </w:t>
      </w:r>
      <w:r w:rsidR="00AE0E10">
        <w:rPr>
          <w:rFonts w:ascii="Times New Roman" w:hAnsi="Times New Roman" w:cs="Times New Roman"/>
          <w:sz w:val="24"/>
          <w:szCs w:val="24"/>
        </w:rPr>
        <w:t xml:space="preserve">was not present when a metronome or </w:t>
      </w:r>
      <w:r w:rsidR="000A6164">
        <w:rPr>
          <w:rFonts w:ascii="Times New Roman" w:hAnsi="Times New Roman" w:cs="Times New Roman"/>
          <w:sz w:val="24"/>
          <w:szCs w:val="24"/>
        </w:rPr>
        <w:t xml:space="preserve">bouncing experimenter were provided.  </w:t>
      </w:r>
      <w:r w:rsidR="00467C0A">
        <w:rPr>
          <w:rFonts w:ascii="Times New Roman" w:hAnsi="Times New Roman" w:cs="Times New Roman"/>
          <w:sz w:val="24"/>
          <w:szCs w:val="24"/>
        </w:rPr>
        <w:t>He was also able to maintain regularity of tempo</w:t>
      </w:r>
      <w:r w:rsidR="00B5023C">
        <w:rPr>
          <w:rFonts w:ascii="Times New Roman" w:hAnsi="Times New Roman" w:cs="Times New Roman"/>
          <w:sz w:val="24"/>
          <w:szCs w:val="24"/>
        </w:rPr>
        <w:t xml:space="preserve"> in the absence of outside perception</w:t>
      </w:r>
      <w:r w:rsidR="00467C0A">
        <w:rPr>
          <w:rFonts w:ascii="Times New Roman" w:hAnsi="Times New Roman" w:cs="Times New Roman"/>
          <w:sz w:val="24"/>
          <w:szCs w:val="24"/>
        </w:rPr>
        <w:t xml:space="preserve">.  </w:t>
      </w:r>
      <w:r w:rsidR="000A6164">
        <w:rPr>
          <w:rFonts w:ascii="Times New Roman" w:hAnsi="Times New Roman" w:cs="Times New Roman"/>
          <w:sz w:val="24"/>
          <w:szCs w:val="24"/>
        </w:rPr>
        <w:t xml:space="preserve">This indicates that beat deafness is not correlated with </w:t>
      </w:r>
      <w:r w:rsidR="00CA5A7C">
        <w:rPr>
          <w:rFonts w:ascii="Times New Roman" w:hAnsi="Times New Roman" w:cs="Times New Roman"/>
          <w:sz w:val="24"/>
          <w:szCs w:val="24"/>
        </w:rPr>
        <w:t xml:space="preserve">a deficit in visual imitation.  </w:t>
      </w:r>
    </w:p>
    <w:p w14:paraId="2F5A5695" w14:textId="343A2418" w:rsidR="0033183C" w:rsidRDefault="00E73AFC" w:rsidP="00090253">
      <w:pPr>
        <w:spacing w:after="0"/>
        <w:rPr>
          <w:rFonts w:ascii="Times New Roman" w:hAnsi="Times New Roman" w:cs="Times New Roman"/>
          <w:sz w:val="24"/>
          <w:szCs w:val="24"/>
        </w:rPr>
      </w:pPr>
      <w:r>
        <w:rPr>
          <w:rFonts w:ascii="Times New Roman" w:hAnsi="Times New Roman" w:cs="Times New Roman"/>
          <w:sz w:val="24"/>
          <w:szCs w:val="24"/>
        </w:rPr>
        <w:tab/>
      </w:r>
      <w:r w:rsidR="007A22BD">
        <w:rPr>
          <w:rFonts w:ascii="Times New Roman" w:hAnsi="Times New Roman" w:cs="Times New Roman"/>
          <w:sz w:val="24"/>
          <w:szCs w:val="24"/>
        </w:rPr>
        <w:t>Phillips-Silver also notes that such synchronization impairment is generalizable to many different musical genres and tempo</w:t>
      </w:r>
      <w:r w:rsidR="0086157B">
        <w:rPr>
          <w:rFonts w:ascii="Times New Roman" w:hAnsi="Times New Roman" w:cs="Times New Roman"/>
          <w:sz w:val="24"/>
          <w:szCs w:val="24"/>
        </w:rPr>
        <w:t xml:space="preserve">s.  Familiarity seems to be essential for the beat-deaf, as Mathieu was able to synchronize with </w:t>
      </w:r>
      <w:r w:rsidR="00C258CB">
        <w:rPr>
          <w:rFonts w:ascii="Times New Roman" w:hAnsi="Times New Roman" w:cs="Times New Roman"/>
          <w:sz w:val="24"/>
          <w:szCs w:val="24"/>
        </w:rPr>
        <w:t xml:space="preserve">the most popular musical excerpts.  </w:t>
      </w:r>
      <w:r w:rsidR="004E3E93">
        <w:rPr>
          <w:rFonts w:ascii="Times New Roman" w:hAnsi="Times New Roman" w:cs="Times New Roman"/>
          <w:sz w:val="24"/>
          <w:szCs w:val="24"/>
        </w:rPr>
        <w:t xml:space="preserve">Furthermore, </w:t>
      </w:r>
      <w:r w:rsidR="0022112D">
        <w:rPr>
          <w:rFonts w:ascii="Times New Roman" w:hAnsi="Times New Roman" w:cs="Times New Roman"/>
          <w:sz w:val="24"/>
          <w:szCs w:val="24"/>
        </w:rPr>
        <w:t xml:space="preserve">beat-deaf individuals seem </w:t>
      </w:r>
      <w:r w:rsidR="00ED39B5">
        <w:rPr>
          <w:rFonts w:ascii="Times New Roman" w:hAnsi="Times New Roman" w:cs="Times New Roman"/>
          <w:sz w:val="24"/>
          <w:szCs w:val="24"/>
        </w:rPr>
        <w:t>to exhibit</w:t>
      </w:r>
      <w:r w:rsidR="004F2F4C">
        <w:rPr>
          <w:rFonts w:ascii="Times New Roman" w:hAnsi="Times New Roman" w:cs="Times New Roman"/>
          <w:sz w:val="24"/>
          <w:szCs w:val="24"/>
        </w:rPr>
        <w:t xml:space="preserve"> a partial inability to adapt to temporal stimulus change; in the case study, Mathieu was only able to determine tempo changes greater than 10%</w:t>
      </w:r>
      <w:r w:rsidR="002257C8">
        <w:rPr>
          <w:rFonts w:ascii="Times New Roman" w:hAnsi="Times New Roman" w:cs="Times New Roman"/>
          <w:sz w:val="24"/>
          <w:szCs w:val="24"/>
        </w:rPr>
        <w:t>.</w:t>
      </w:r>
      <w:r w:rsidR="00E4295A">
        <w:rPr>
          <w:rFonts w:ascii="Times New Roman" w:hAnsi="Times New Roman" w:cs="Times New Roman"/>
          <w:sz w:val="24"/>
          <w:szCs w:val="24"/>
        </w:rPr>
        <w:t xml:space="preserve">  The authors suggest that </w:t>
      </w:r>
      <w:r w:rsidR="00FE7AE6">
        <w:rPr>
          <w:rFonts w:ascii="Times New Roman" w:hAnsi="Times New Roman" w:cs="Times New Roman"/>
          <w:sz w:val="24"/>
          <w:szCs w:val="24"/>
        </w:rPr>
        <w:t xml:space="preserve">congenital </w:t>
      </w:r>
      <w:proofErr w:type="spellStart"/>
      <w:r w:rsidR="00FE7AE6">
        <w:rPr>
          <w:rFonts w:ascii="Times New Roman" w:hAnsi="Times New Roman" w:cs="Times New Roman"/>
          <w:sz w:val="24"/>
          <w:szCs w:val="24"/>
        </w:rPr>
        <w:t>amusia</w:t>
      </w:r>
      <w:proofErr w:type="spellEnd"/>
      <w:r w:rsidR="00FE7AE6">
        <w:rPr>
          <w:rFonts w:ascii="Times New Roman" w:hAnsi="Times New Roman" w:cs="Times New Roman"/>
          <w:sz w:val="24"/>
          <w:szCs w:val="24"/>
        </w:rPr>
        <w:t xml:space="preserve"> is the result of a failure of</w:t>
      </w:r>
      <w:r w:rsidR="00836428">
        <w:rPr>
          <w:rFonts w:ascii="Times New Roman" w:hAnsi="Times New Roman" w:cs="Times New Roman"/>
          <w:sz w:val="24"/>
          <w:szCs w:val="24"/>
        </w:rPr>
        <w:t xml:space="preserve"> perception as well as</w:t>
      </w:r>
      <w:r w:rsidR="00FE7AE6">
        <w:rPr>
          <w:rFonts w:ascii="Times New Roman" w:hAnsi="Times New Roman" w:cs="Times New Roman"/>
          <w:sz w:val="24"/>
          <w:szCs w:val="24"/>
        </w:rPr>
        <w:t xml:space="preserve"> sensorimo</w:t>
      </w:r>
      <w:r w:rsidR="002C20E2">
        <w:rPr>
          <w:rFonts w:ascii="Times New Roman" w:hAnsi="Times New Roman" w:cs="Times New Roman"/>
          <w:sz w:val="24"/>
          <w:szCs w:val="24"/>
        </w:rPr>
        <w:t>tor integration (the failure of different systems of the brain to integrate sensory stimuli</w:t>
      </w:r>
      <w:r w:rsidR="00DA2314">
        <w:rPr>
          <w:rFonts w:ascii="Times New Roman" w:hAnsi="Times New Roman" w:cs="Times New Roman"/>
          <w:sz w:val="24"/>
          <w:szCs w:val="24"/>
        </w:rPr>
        <w:t xml:space="preserve"> and perform a motor function as a response)</w:t>
      </w:r>
      <w:r w:rsidR="004F2F4C">
        <w:rPr>
          <w:rFonts w:ascii="Times New Roman" w:hAnsi="Times New Roman" w:cs="Times New Roman"/>
          <w:sz w:val="24"/>
          <w:szCs w:val="24"/>
        </w:rPr>
        <w:t xml:space="preserve">.  </w:t>
      </w:r>
    </w:p>
    <w:p w14:paraId="16DE9F8D" w14:textId="4327C227" w:rsidR="00F4167E" w:rsidRDefault="00F4167E" w:rsidP="0009025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Temporal ventriloquism</w:t>
      </w:r>
      <w:r>
        <w:rPr>
          <w:rFonts w:ascii="Times New Roman" w:hAnsi="Times New Roman" w:cs="Times New Roman"/>
          <w:sz w:val="24"/>
          <w:szCs w:val="24"/>
        </w:rPr>
        <w:t xml:space="preserve"> </w:t>
      </w:r>
      <w:r w:rsidR="00E04C62">
        <w:rPr>
          <w:rFonts w:ascii="Times New Roman" w:hAnsi="Times New Roman" w:cs="Times New Roman"/>
          <w:sz w:val="24"/>
          <w:szCs w:val="24"/>
        </w:rPr>
        <w:t xml:space="preserve">is described as the </w:t>
      </w:r>
      <w:r w:rsidR="00FE6E9B">
        <w:rPr>
          <w:rFonts w:ascii="Times New Roman" w:hAnsi="Times New Roman" w:cs="Times New Roman"/>
          <w:sz w:val="24"/>
          <w:szCs w:val="24"/>
        </w:rPr>
        <w:t>brain’s propensity to compensate for disparities between auditory and visual cues that roughly occur at the same time</w:t>
      </w:r>
      <w:r w:rsidR="00C33733">
        <w:rPr>
          <w:rFonts w:ascii="Times New Roman" w:hAnsi="Times New Roman" w:cs="Times New Roman"/>
          <w:sz w:val="24"/>
          <w:szCs w:val="24"/>
        </w:rPr>
        <w:t xml:space="preserve">.  For example, Mathieu did not </w:t>
      </w:r>
      <w:r w:rsidR="002663FD">
        <w:rPr>
          <w:rFonts w:ascii="Times New Roman" w:hAnsi="Times New Roman" w:cs="Times New Roman"/>
          <w:sz w:val="24"/>
          <w:szCs w:val="24"/>
        </w:rPr>
        <w:t xml:space="preserve">perceive smaller asynchronies between body motion and musical beat.  </w:t>
      </w:r>
    </w:p>
    <w:p w14:paraId="5F1CCEBA" w14:textId="13CBDA93" w:rsidR="00F270BE" w:rsidRDefault="0009145F" w:rsidP="00BA4C1F">
      <w:pPr>
        <w:spacing w:after="0"/>
        <w:rPr>
          <w:rFonts w:ascii="Times New Roman" w:hAnsi="Times New Roman" w:cs="Times New Roman"/>
          <w:sz w:val="24"/>
          <w:szCs w:val="24"/>
        </w:rPr>
      </w:pPr>
      <w:r>
        <w:rPr>
          <w:rFonts w:ascii="Times New Roman" w:hAnsi="Times New Roman" w:cs="Times New Roman"/>
          <w:sz w:val="24"/>
          <w:szCs w:val="24"/>
        </w:rPr>
        <w:tab/>
      </w:r>
      <w:r w:rsidR="003C4AF9">
        <w:rPr>
          <w:rFonts w:ascii="Times New Roman" w:hAnsi="Times New Roman" w:cs="Times New Roman"/>
          <w:sz w:val="24"/>
          <w:szCs w:val="24"/>
        </w:rPr>
        <w:t xml:space="preserve">The results of the experiments suggest that </w:t>
      </w:r>
      <w:r w:rsidR="006448BC">
        <w:rPr>
          <w:rFonts w:ascii="Times New Roman" w:hAnsi="Times New Roman" w:cs="Times New Roman"/>
          <w:sz w:val="24"/>
          <w:szCs w:val="24"/>
        </w:rPr>
        <w:t>the</w:t>
      </w:r>
      <w:r w:rsidR="008832C5">
        <w:rPr>
          <w:rFonts w:ascii="Times New Roman" w:hAnsi="Times New Roman" w:cs="Times New Roman"/>
          <w:sz w:val="24"/>
          <w:szCs w:val="24"/>
        </w:rPr>
        <w:t xml:space="preserve"> two systems responsible for pitch and time in music function independently of one another.  Beat deafness does not necessitate pitch or tune deafness.  Our results corroborate the evidence for pitch and time having a different and distinct neurobiological origin </w:t>
      </w:r>
      <w:r w:rsidR="00067AFD">
        <w:rPr>
          <w:rFonts w:ascii="Times New Roman" w:hAnsi="Times New Roman" w:cs="Times New Roman"/>
          <w:sz w:val="24"/>
          <w:szCs w:val="24"/>
        </w:rPr>
        <w:t xml:space="preserve">in processing music.  </w:t>
      </w:r>
      <w:r w:rsidR="008928A3">
        <w:rPr>
          <w:rFonts w:ascii="Times New Roman" w:hAnsi="Times New Roman" w:cs="Times New Roman"/>
          <w:sz w:val="24"/>
          <w:szCs w:val="24"/>
        </w:rPr>
        <w:t xml:space="preserve">Phillips-Silver cites lesion studies that indicate selective impairments in rhythm discrimination that exclude </w:t>
      </w:r>
      <w:r w:rsidR="00656F90">
        <w:rPr>
          <w:rFonts w:ascii="Times New Roman" w:hAnsi="Times New Roman" w:cs="Times New Roman"/>
          <w:sz w:val="24"/>
          <w:szCs w:val="24"/>
        </w:rPr>
        <w:t xml:space="preserve">pitch processing.  </w:t>
      </w:r>
    </w:p>
    <w:p w14:paraId="20365CF5" w14:textId="6098E7DD" w:rsidR="00832FCD" w:rsidRDefault="00832FCD" w:rsidP="00BA4C1F">
      <w:pPr>
        <w:spacing w:after="0"/>
        <w:rPr>
          <w:rFonts w:ascii="Times New Roman" w:hAnsi="Times New Roman" w:cs="Times New Roman"/>
          <w:sz w:val="24"/>
          <w:szCs w:val="24"/>
        </w:rPr>
      </w:pPr>
    </w:p>
    <w:p w14:paraId="6503E05A" w14:textId="1578A981" w:rsidR="00832FCD" w:rsidRDefault="000927A3" w:rsidP="00BA4C1F">
      <w:pPr>
        <w:spacing w:after="0"/>
        <w:rPr>
          <w:rFonts w:ascii="Times New Roman" w:hAnsi="Times New Roman" w:cs="Times New Roman"/>
          <w:sz w:val="24"/>
          <w:szCs w:val="24"/>
        </w:rPr>
      </w:pPr>
      <w:r>
        <w:rPr>
          <w:rFonts w:ascii="Times New Roman" w:hAnsi="Times New Roman" w:cs="Times New Roman"/>
          <w:b/>
          <w:sz w:val="24"/>
          <w:szCs w:val="24"/>
        </w:rPr>
        <w:t>For Further Reading</w:t>
      </w:r>
    </w:p>
    <w:p w14:paraId="510B6EC3" w14:textId="3E73A324" w:rsidR="000927A3" w:rsidRDefault="000927A3" w:rsidP="000927A3">
      <w:pPr>
        <w:spacing w:after="0"/>
        <w:ind w:left="720" w:hanging="720"/>
        <w:rPr>
          <w:rFonts w:ascii="Times New Roman" w:hAnsi="Times New Roman" w:cs="Times New Roman"/>
          <w:sz w:val="24"/>
          <w:szCs w:val="24"/>
        </w:rPr>
      </w:pPr>
      <w:r w:rsidRPr="000927A3">
        <w:rPr>
          <w:rFonts w:ascii="Times New Roman" w:hAnsi="Times New Roman" w:cs="Times New Roman"/>
          <w:sz w:val="24"/>
          <w:szCs w:val="24"/>
        </w:rPr>
        <w:t xml:space="preserve">Elsevier B.V. </w:t>
      </w:r>
      <w:r w:rsidR="001A34E6">
        <w:rPr>
          <w:rFonts w:ascii="Times New Roman" w:hAnsi="Times New Roman" w:cs="Times New Roman"/>
          <w:sz w:val="24"/>
          <w:szCs w:val="24"/>
        </w:rPr>
        <w:t xml:space="preserve"> </w:t>
      </w:r>
      <w:proofErr w:type="spellStart"/>
      <w:r w:rsidRPr="001A34E6">
        <w:rPr>
          <w:rFonts w:ascii="Times New Roman" w:hAnsi="Times New Roman" w:cs="Times New Roman"/>
          <w:i/>
          <w:sz w:val="24"/>
          <w:szCs w:val="24"/>
        </w:rPr>
        <w:t>Neuropsychologia</w:t>
      </w:r>
      <w:proofErr w:type="spellEnd"/>
      <w:r w:rsidRPr="001A34E6">
        <w:rPr>
          <w:rFonts w:ascii="Times New Roman" w:hAnsi="Times New Roman" w:cs="Times New Roman"/>
          <w:i/>
          <w:sz w:val="24"/>
          <w:szCs w:val="24"/>
        </w:rPr>
        <w:t xml:space="preserve">. </w:t>
      </w:r>
      <w:r w:rsidR="001A34E6" w:rsidRPr="001A34E6">
        <w:rPr>
          <w:rFonts w:ascii="Times New Roman" w:hAnsi="Times New Roman" w:cs="Times New Roman"/>
          <w:i/>
          <w:sz w:val="24"/>
          <w:szCs w:val="24"/>
        </w:rPr>
        <w:t xml:space="preserve"> </w:t>
      </w:r>
      <w:r>
        <w:rPr>
          <w:rFonts w:ascii="Times New Roman" w:hAnsi="Times New Roman" w:cs="Times New Roman"/>
          <w:sz w:val="24"/>
          <w:szCs w:val="24"/>
        </w:rPr>
        <w:t>Copyright</w:t>
      </w:r>
      <w:r w:rsidR="000C0829">
        <w:rPr>
          <w:rFonts w:ascii="Times New Roman" w:hAnsi="Times New Roman" w:cs="Times New Roman"/>
          <w:sz w:val="24"/>
          <w:szCs w:val="24"/>
        </w:rPr>
        <w:t xml:space="preserve"> </w:t>
      </w:r>
      <w:r w:rsidRPr="000927A3">
        <w:rPr>
          <w:rFonts w:ascii="Times New Roman" w:hAnsi="Times New Roman" w:cs="Times New Roman"/>
          <w:sz w:val="24"/>
          <w:szCs w:val="24"/>
        </w:rPr>
        <w:t xml:space="preserve">2018, from </w:t>
      </w:r>
      <w:r w:rsidR="00457D2C" w:rsidRPr="00457D2C">
        <w:rPr>
          <w:rFonts w:ascii="Times New Roman" w:hAnsi="Times New Roman" w:cs="Times New Roman"/>
          <w:sz w:val="24"/>
          <w:szCs w:val="24"/>
        </w:rPr>
        <w:t>https://www.journals.elsevier.com/neuropsychologia/</w:t>
      </w:r>
    </w:p>
    <w:p w14:paraId="37ABC050" w14:textId="304225E4" w:rsidR="00457D2C" w:rsidRDefault="006A0FA4" w:rsidP="00457D2C">
      <w:pPr>
        <w:spacing w:after="0"/>
        <w:ind w:left="720"/>
        <w:rPr>
          <w:rFonts w:ascii="Times New Roman" w:hAnsi="Times New Roman" w:cs="Times New Roman"/>
          <w:sz w:val="24"/>
          <w:szCs w:val="24"/>
        </w:rPr>
      </w:pPr>
      <w:r>
        <w:rPr>
          <w:rFonts w:ascii="Times New Roman" w:hAnsi="Times New Roman" w:cs="Times New Roman"/>
          <w:sz w:val="24"/>
          <w:szCs w:val="24"/>
        </w:rPr>
        <w:t xml:space="preserve">Accessible at </w:t>
      </w:r>
      <w:r w:rsidRPr="006A0FA4">
        <w:rPr>
          <w:rFonts w:ascii="Times New Roman" w:hAnsi="Times New Roman" w:cs="Times New Roman"/>
          <w:sz w:val="24"/>
          <w:szCs w:val="24"/>
        </w:rPr>
        <w:t>https://www.ncbi.nlm.nih.gov/labs/journals/neuropsychologia/</w:t>
      </w:r>
      <w:r>
        <w:rPr>
          <w:rFonts w:ascii="Times New Roman" w:hAnsi="Times New Roman" w:cs="Times New Roman"/>
          <w:sz w:val="24"/>
          <w:szCs w:val="24"/>
        </w:rPr>
        <w:t xml:space="preserve">.  </w:t>
      </w:r>
    </w:p>
    <w:p w14:paraId="0B6197A6" w14:textId="597EB4E4" w:rsidR="006A0FA4" w:rsidRDefault="006A0FA4" w:rsidP="00457D2C">
      <w:pPr>
        <w:spacing w:after="0"/>
        <w:ind w:left="720"/>
        <w:rPr>
          <w:rFonts w:ascii="Times New Roman" w:hAnsi="Times New Roman" w:cs="Times New Roman"/>
          <w:sz w:val="24"/>
          <w:szCs w:val="24"/>
        </w:rPr>
      </w:pPr>
      <w:r>
        <w:rPr>
          <w:rFonts w:ascii="Times New Roman" w:hAnsi="Times New Roman" w:cs="Times New Roman"/>
          <w:sz w:val="24"/>
          <w:szCs w:val="24"/>
        </w:rPr>
        <w:t xml:space="preserve">This </w:t>
      </w:r>
      <w:r w:rsidR="00246DDC">
        <w:rPr>
          <w:rFonts w:ascii="Times New Roman" w:hAnsi="Times New Roman" w:cs="Times New Roman"/>
          <w:sz w:val="24"/>
          <w:szCs w:val="24"/>
        </w:rPr>
        <w:t xml:space="preserve">journal contains a plethora of articles on </w:t>
      </w:r>
      <w:r w:rsidR="006A0475">
        <w:rPr>
          <w:rFonts w:ascii="Times New Roman" w:hAnsi="Times New Roman" w:cs="Times New Roman"/>
          <w:sz w:val="24"/>
          <w:szCs w:val="24"/>
        </w:rPr>
        <w:t xml:space="preserve">reactions to </w:t>
      </w:r>
      <w:r w:rsidR="00282643">
        <w:rPr>
          <w:rFonts w:ascii="Times New Roman" w:hAnsi="Times New Roman" w:cs="Times New Roman"/>
          <w:sz w:val="24"/>
          <w:szCs w:val="24"/>
        </w:rPr>
        <w:t xml:space="preserve">musical stimuli and the roots of musical memory.  </w:t>
      </w:r>
    </w:p>
    <w:p w14:paraId="7A3A8545" w14:textId="77777777" w:rsidR="006A0FA4" w:rsidRDefault="006A0FA4" w:rsidP="00457D2C">
      <w:pPr>
        <w:spacing w:after="0"/>
        <w:ind w:left="720"/>
        <w:rPr>
          <w:rFonts w:ascii="Times New Roman" w:hAnsi="Times New Roman" w:cs="Times New Roman"/>
          <w:sz w:val="24"/>
          <w:szCs w:val="24"/>
        </w:rPr>
      </w:pPr>
    </w:p>
    <w:p w14:paraId="25648739" w14:textId="75466DD2" w:rsidR="009109EB" w:rsidRDefault="003D0E36" w:rsidP="003D0E36">
      <w:pPr>
        <w:spacing w:after="0"/>
        <w:ind w:left="720" w:hanging="720"/>
        <w:rPr>
          <w:rFonts w:ascii="Times New Roman" w:hAnsi="Times New Roman" w:cs="Times New Roman"/>
          <w:sz w:val="24"/>
          <w:szCs w:val="24"/>
        </w:rPr>
      </w:pPr>
      <w:r w:rsidRPr="003D0E36">
        <w:rPr>
          <w:rFonts w:ascii="Times New Roman" w:hAnsi="Times New Roman" w:cs="Times New Roman"/>
          <w:sz w:val="24"/>
          <w:szCs w:val="24"/>
        </w:rPr>
        <w:t>Goodale, M. A., &amp; Milner, A. D. (1992).</w:t>
      </w:r>
      <w:r w:rsidR="001A34E6">
        <w:rPr>
          <w:rFonts w:ascii="Times New Roman" w:hAnsi="Times New Roman" w:cs="Times New Roman"/>
          <w:sz w:val="24"/>
          <w:szCs w:val="24"/>
        </w:rPr>
        <w:t xml:space="preserve"> </w:t>
      </w:r>
      <w:r w:rsidRPr="003D0E36">
        <w:rPr>
          <w:rFonts w:ascii="Times New Roman" w:hAnsi="Times New Roman" w:cs="Times New Roman"/>
          <w:sz w:val="24"/>
          <w:szCs w:val="24"/>
        </w:rPr>
        <w:t xml:space="preserve"> Separate visual pathways for perception and</w:t>
      </w:r>
    </w:p>
    <w:p w14:paraId="4408F429" w14:textId="7AD5F557" w:rsidR="003D0E36" w:rsidRPr="003D0E36" w:rsidRDefault="003D0E36" w:rsidP="003D0E36">
      <w:pPr>
        <w:spacing w:after="0"/>
        <w:ind w:left="720" w:hanging="720"/>
        <w:rPr>
          <w:rFonts w:ascii="Times New Roman" w:hAnsi="Times New Roman" w:cs="Times New Roman"/>
          <w:sz w:val="24"/>
          <w:szCs w:val="24"/>
        </w:rPr>
      </w:pPr>
      <w:r w:rsidRPr="003D0E36">
        <w:rPr>
          <w:rFonts w:ascii="Times New Roman" w:hAnsi="Times New Roman" w:cs="Times New Roman"/>
          <w:sz w:val="24"/>
          <w:szCs w:val="24"/>
        </w:rPr>
        <w:lastRenderedPageBreak/>
        <w:t>action. </w:t>
      </w:r>
      <w:r w:rsidR="001A34E6">
        <w:rPr>
          <w:rFonts w:ascii="Times New Roman" w:hAnsi="Times New Roman" w:cs="Times New Roman"/>
          <w:sz w:val="24"/>
          <w:szCs w:val="24"/>
        </w:rPr>
        <w:t xml:space="preserve"> </w:t>
      </w:r>
      <w:r w:rsidRPr="003D0E36">
        <w:rPr>
          <w:rFonts w:ascii="Times New Roman" w:hAnsi="Times New Roman" w:cs="Times New Roman"/>
          <w:i/>
          <w:iCs/>
          <w:sz w:val="24"/>
          <w:szCs w:val="24"/>
        </w:rPr>
        <w:t>Trends in Neuroscience,15</w:t>
      </w:r>
      <w:r w:rsidR="001A34E6">
        <w:rPr>
          <w:rFonts w:ascii="Times New Roman" w:hAnsi="Times New Roman" w:cs="Times New Roman"/>
          <w:i/>
          <w:iCs/>
          <w:sz w:val="24"/>
          <w:szCs w:val="24"/>
        </w:rPr>
        <w:t xml:space="preserve"> </w:t>
      </w:r>
      <w:r w:rsidRPr="003D0E36">
        <w:rPr>
          <w:rFonts w:ascii="Times New Roman" w:hAnsi="Times New Roman" w:cs="Times New Roman"/>
          <w:sz w:val="24"/>
          <w:szCs w:val="24"/>
        </w:rPr>
        <w:t>(1), 20-25</w:t>
      </w:r>
      <w:r w:rsidR="009109EB">
        <w:rPr>
          <w:rFonts w:ascii="Times New Roman" w:hAnsi="Times New Roman" w:cs="Times New Roman"/>
          <w:sz w:val="24"/>
          <w:szCs w:val="24"/>
        </w:rPr>
        <w:t xml:space="preserve">:  </w:t>
      </w:r>
      <w:r w:rsidR="009109EB" w:rsidRPr="009109EB">
        <w:rPr>
          <w:rFonts w:ascii="Times New Roman" w:hAnsi="Times New Roman" w:cs="Times New Roman"/>
          <w:sz w:val="24"/>
          <w:szCs w:val="24"/>
        </w:rPr>
        <w:t>http://www.cnbc.cmu.edu/braingroup/papers/goodale_milner_1992.pdf</w:t>
      </w:r>
    </w:p>
    <w:p w14:paraId="268BA8CE" w14:textId="32178F18" w:rsidR="003D0E36" w:rsidRDefault="003D0E36" w:rsidP="003D0E36">
      <w:pPr>
        <w:spacing w:after="0"/>
        <w:ind w:left="720"/>
        <w:rPr>
          <w:rFonts w:ascii="Times New Roman" w:hAnsi="Times New Roman" w:cs="Times New Roman"/>
          <w:sz w:val="24"/>
          <w:szCs w:val="24"/>
        </w:rPr>
      </w:pPr>
      <w:r w:rsidRPr="003D0E36">
        <w:rPr>
          <w:rFonts w:ascii="Times New Roman" w:hAnsi="Times New Roman" w:cs="Times New Roman"/>
          <w:sz w:val="24"/>
          <w:szCs w:val="24"/>
        </w:rPr>
        <w:t>This paper clarifies the notion of dorsal and ventral pathways and their implication in action versus perception.</w:t>
      </w:r>
    </w:p>
    <w:p w14:paraId="4CD95C44" w14:textId="77777777" w:rsidR="006A0FA4" w:rsidRDefault="006A0FA4" w:rsidP="003D0E36">
      <w:pPr>
        <w:spacing w:after="0"/>
        <w:ind w:left="720"/>
        <w:rPr>
          <w:rFonts w:ascii="Times New Roman" w:hAnsi="Times New Roman" w:cs="Times New Roman"/>
          <w:sz w:val="24"/>
          <w:szCs w:val="24"/>
        </w:rPr>
      </w:pPr>
    </w:p>
    <w:p w14:paraId="0039E0F4" w14:textId="7A63D9E3" w:rsidR="00726C84" w:rsidRDefault="0097183B" w:rsidP="005B2303">
      <w:pPr>
        <w:spacing w:after="0"/>
        <w:rPr>
          <w:rFonts w:ascii="Times New Roman" w:hAnsi="Times New Roman" w:cs="Times New Roman"/>
          <w:sz w:val="24"/>
          <w:szCs w:val="24"/>
        </w:rPr>
      </w:pPr>
      <w:r w:rsidRPr="0097183B">
        <w:rPr>
          <w:rFonts w:ascii="Times New Roman" w:hAnsi="Times New Roman" w:cs="Times New Roman"/>
          <w:sz w:val="24"/>
          <w:szCs w:val="24"/>
        </w:rPr>
        <w:t xml:space="preserve">Phillips-Silver, J. (2013). </w:t>
      </w:r>
      <w:r w:rsidR="001A34E6">
        <w:rPr>
          <w:rFonts w:ascii="Times New Roman" w:hAnsi="Times New Roman" w:cs="Times New Roman"/>
          <w:sz w:val="24"/>
          <w:szCs w:val="24"/>
        </w:rPr>
        <w:t xml:space="preserve"> </w:t>
      </w:r>
      <w:proofErr w:type="spellStart"/>
      <w:r w:rsidRPr="0097183B">
        <w:rPr>
          <w:rFonts w:ascii="Times New Roman" w:hAnsi="Times New Roman" w:cs="Times New Roman"/>
          <w:sz w:val="24"/>
          <w:szCs w:val="24"/>
        </w:rPr>
        <w:t>Amusic</w:t>
      </w:r>
      <w:proofErr w:type="spellEnd"/>
      <w:r w:rsidRPr="0097183B">
        <w:rPr>
          <w:rFonts w:ascii="Times New Roman" w:hAnsi="Times New Roman" w:cs="Times New Roman"/>
          <w:sz w:val="24"/>
          <w:szCs w:val="24"/>
        </w:rPr>
        <w:t xml:space="preserve"> does not mean unmusical: Beat perception and synchronization ability despite pitch deafness. </w:t>
      </w:r>
      <w:r w:rsidR="001A34E6">
        <w:rPr>
          <w:rFonts w:ascii="Times New Roman" w:hAnsi="Times New Roman" w:cs="Times New Roman"/>
          <w:sz w:val="24"/>
          <w:szCs w:val="24"/>
        </w:rPr>
        <w:t xml:space="preserve"> </w:t>
      </w:r>
      <w:r w:rsidRPr="0097183B">
        <w:rPr>
          <w:rFonts w:ascii="Times New Roman" w:hAnsi="Times New Roman" w:cs="Times New Roman"/>
          <w:i/>
          <w:iCs/>
          <w:sz w:val="24"/>
          <w:szCs w:val="24"/>
        </w:rPr>
        <w:t>Cognitive Neuropsychology,30</w:t>
      </w:r>
      <w:r w:rsidR="001A34E6">
        <w:rPr>
          <w:rFonts w:ascii="Times New Roman" w:hAnsi="Times New Roman" w:cs="Times New Roman"/>
          <w:i/>
          <w:iCs/>
          <w:sz w:val="24"/>
          <w:szCs w:val="24"/>
        </w:rPr>
        <w:t xml:space="preserve"> </w:t>
      </w:r>
      <w:r w:rsidRPr="0097183B">
        <w:rPr>
          <w:rFonts w:ascii="Times New Roman" w:hAnsi="Times New Roman" w:cs="Times New Roman"/>
          <w:sz w:val="24"/>
          <w:szCs w:val="24"/>
        </w:rPr>
        <w:t>(5), 311-331</w:t>
      </w:r>
      <w:r w:rsidR="00726C84">
        <w:rPr>
          <w:rFonts w:ascii="Times New Roman" w:hAnsi="Times New Roman" w:cs="Times New Roman"/>
          <w:sz w:val="24"/>
          <w:szCs w:val="24"/>
        </w:rPr>
        <w:t xml:space="preserve">.  </w:t>
      </w:r>
    </w:p>
    <w:p w14:paraId="2311F8B5" w14:textId="64AE723B" w:rsidR="005B2303" w:rsidRDefault="00726C84" w:rsidP="00726C84">
      <w:pPr>
        <w:spacing w:after="0"/>
        <w:ind w:firstLine="720"/>
        <w:rPr>
          <w:rFonts w:ascii="Times New Roman" w:hAnsi="Times New Roman" w:cs="Times New Roman"/>
          <w:sz w:val="24"/>
          <w:szCs w:val="24"/>
        </w:rPr>
      </w:pPr>
      <w:r w:rsidRPr="00726C84">
        <w:rPr>
          <w:rFonts w:ascii="Times New Roman" w:hAnsi="Times New Roman" w:cs="Times New Roman"/>
          <w:sz w:val="24"/>
          <w:szCs w:val="24"/>
        </w:rPr>
        <w:t>https://doi.org/10.1080/02643294.2013.863183</w:t>
      </w:r>
      <w:r>
        <w:rPr>
          <w:rFonts w:ascii="Times New Roman" w:hAnsi="Times New Roman" w:cs="Times New Roman"/>
          <w:sz w:val="24"/>
          <w:szCs w:val="24"/>
        </w:rPr>
        <w:t xml:space="preserve">.  </w:t>
      </w:r>
    </w:p>
    <w:p w14:paraId="7D70B0F7" w14:textId="64693D51" w:rsidR="00726C84" w:rsidRDefault="002B1418" w:rsidP="00726C8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 </w:t>
      </w:r>
      <w:r w:rsidR="00AA6888">
        <w:rPr>
          <w:rFonts w:ascii="Times New Roman" w:hAnsi="Times New Roman" w:cs="Times New Roman"/>
          <w:sz w:val="24"/>
          <w:szCs w:val="24"/>
        </w:rPr>
        <w:t>Phillips-Silver article that</w:t>
      </w:r>
      <w:r>
        <w:rPr>
          <w:rFonts w:ascii="Times New Roman" w:hAnsi="Times New Roman" w:cs="Times New Roman"/>
          <w:sz w:val="24"/>
          <w:szCs w:val="24"/>
        </w:rPr>
        <w:t xml:space="preserve"> </w:t>
      </w:r>
      <w:r w:rsidR="00A17572">
        <w:rPr>
          <w:rFonts w:ascii="Times New Roman" w:hAnsi="Times New Roman" w:cs="Times New Roman"/>
          <w:sz w:val="24"/>
          <w:szCs w:val="24"/>
        </w:rPr>
        <w:t xml:space="preserve">explores the dissociation between pitch- and beat-deafness.  </w:t>
      </w:r>
    </w:p>
    <w:p w14:paraId="20CF9FCB" w14:textId="5C559691" w:rsidR="00F06D7A" w:rsidRDefault="00F06D7A" w:rsidP="001F608F">
      <w:pPr>
        <w:spacing w:after="0"/>
        <w:rPr>
          <w:rFonts w:ascii="Times New Roman" w:hAnsi="Times New Roman" w:cs="Times New Roman"/>
          <w:sz w:val="24"/>
          <w:szCs w:val="24"/>
        </w:rPr>
      </w:pPr>
    </w:p>
    <w:p w14:paraId="5A7E3235" w14:textId="1F87919F" w:rsidR="001F608F" w:rsidRDefault="001F608F" w:rsidP="001F608F">
      <w:pPr>
        <w:spacing w:after="0"/>
        <w:rPr>
          <w:rFonts w:ascii="Times New Roman" w:hAnsi="Times New Roman" w:cs="Times New Roman"/>
          <w:sz w:val="24"/>
          <w:szCs w:val="24"/>
        </w:rPr>
      </w:pPr>
      <w:r w:rsidRPr="001F608F">
        <w:rPr>
          <w:rFonts w:ascii="Times New Roman" w:hAnsi="Times New Roman" w:cs="Times New Roman"/>
          <w:sz w:val="24"/>
          <w:szCs w:val="24"/>
        </w:rPr>
        <w:t>Sacks, O. (2007). </w:t>
      </w:r>
      <w:proofErr w:type="spellStart"/>
      <w:r w:rsidRPr="001F608F">
        <w:rPr>
          <w:rFonts w:ascii="Times New Roman" w:hAnsi="Times New Roman" w:cs="Times New Roman"/>
          <w:i/>
          <w:iCs/>
          <w:sz w:val="24"/>
          <w:szCs w:val="24"/>
        </w:rPr>
        <w:t>Musicophilia</w:t>
      </w:r>
      <w:proofErr w:type="spellEnd"/>
      <w:r w:rsidRPr="001F608F">
        <w:rPr>
          <w:rFonts w:ascii="Times New Roman" w:hAnsi="Times New Roman" w:cs="Times New Roman"/>
          <w:i/>
          <w:iCs/>
          <w:sz w:val="24"/>
          <w:szCs w:val="24"/>
        </w:rPr>
        <w:t>: Tales of music and the brain</w:t>
      </w:r>
      <w:r w:rsidR="00196DFD">
        <w:rPr>
          <w:rFonts w:ascii="Times New Roman" w:hAnsi="Times New Roman" w:cs="Times New Roman"/>
          <w:i/>
          <w:iCs/>
          <w:sz w:val="24"/>
          <w:szCs w:val="24"/>
        </w:rPr>
        <w:t xml:space="preserve"> </w:t>
      </w:r>
      <w:r w:rsidRPr="001F608F">
        <w:rPr>
          <w:rFonts w:ascii="Times New Roman" w:hAnsi="Times New Roman" w:cs="Times New Roman"/>
          <w:sz w:val="24"/>
          <w:szCs w:val="24"/>
        </w:rPr>
        <w:t>(Vol. 1). New York: Alfred A. Knopf.</w:t>
      </w:r>
      <w:r w:rsidR="00AA6888">
        <w:rPr>
          <w:rFonts w:ascii="Times New Roman" w:hAnsi="Times New Roman" w:cs="Times New Roman"/>
          <w:sz w:val="24"/>
          <w:szCs w:val="24"/>
        </w:rPr>
        <w:t xml:space="preserve">  </w:t>
      </w:r>
    </w:p>
    <w:p w14:paraId="2AA9FB40" w14:textId="01A07EF1" w:rsidR="001A34E6" w:rsidRPr="000927A3" w:rsidRDefault="001A34E6" w:rsidP="001F608F">
      <w:pPr>
        <w:spacing w:after="0"/>
        <w:rPr>
          <w:rFonts w:ascii="Times New Roman" w:hAnsi="Times New Roman" w:cs="Times New Roman"/>
          <w:sz w:val="24"/>
          <w:szCs w:val="24"/>
        </w:rPr>
      </w:pPr>
      <w:r>
        <w:rPr>
          <w:rFonts w:ascii="Times New Roman" w:hAnsi="Times New Roman" w:cs="Times New Roman"/>
          <w:sz w:val="24"/>
          <w:szCs w:val="24"/>
        </w:rPr>
        <w:tab/>
      </w:r>
      <w:r w:rsidR="00196DFD">
        <w:rPr>
          <w:rFonts w:ascii="Times New Roman" w:hAnsi="Times New Roman" w:cs="Times New Roman"/>
          <w:sz w:val="24"/>
          <w:szCs w:val="24"/>
        </w:rPr>
        <w:t>A good book about the philosophy of music as well as</w:t>
      </w:r>
      <w:r w:rsidR="002B5D7B">
        <w:rPr>
          <w:rFonts w:ascii="Times New Roman" w:hAnsi="Times New Roman" w:cs="Times New Roman"/>
          <w:sz w:val="24"/>
          <w:szCs w:val="24"/>
        </w:rPr>
        <w:t xml:space="preserve"> </w:t>
      </w:r>
      <w:r w:rsidR="00B226C0">
        <w:rPr>
          <w:rFonts w:ascii="Times New Roman" w:hAnsi="Times New Roman" w:cs="Times New Roman"/>
          <w:sz w:val="24"/>
          <w:szCs w:val="24"/>
        </w:rPr>
        <w:t xml:space="preserve">forms of </w:t>
      </w:r>
      <w:proofErr w:type="spellStart"/>
      <w:r w:rsidR="00B226C0">
        <w:rPr>
          <w:rFonts w:ascii="Times New Roman" w:hAnsi="Times New Roman" w:cs="Times New Roman"/>
          <w:sz w:val="24"/>
          <w:szCs w:val="24"/>
        </w:rPr>
        <w:t>amusia</w:t>
      </w:r>
      <w:proofErr w:type="spellEnd"/>
      <w:r w:rsidR="00B226C0">
        <w:rPr>
          <w:rFonts w:ascii="Times New Roman" w:hAnsi="Times New Roman" w:cs="Times New Roman"/>
          <w:sz w:val="24"/>
          <w:szCs w:val="24"/>
        </w:rPr>
        <w:t xml:space="preserve">.  </w:t>
      </w:r>
      <w:bookmarkStart w:id="0" w:name="_GoBack"/>
      <w:bookmarkEnd w:id="0"/>
    </w:p>
    <w:sectPr w:rsidR="001A34E6" w:rsidRPr="0009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6D"/>
    <w:rsid w:val="0002518C"/>
    <w:rsid w:val="00055AF0"/>
    <w:rsid w:val="00067AFD"/>
    <w:rsid w:val="00073D73"/>
    <w:rsid w:val="000821D6"/>
    <w:rsid w:val="00090253"/>
    <w:rsid w:val="0009145F"/>
    <w:rsid w:val="000927A3"/>
    <w:rsid w:val="000A6164"/>
    <w:rsid w:val="000C0829"/>
    <w:rsid w:val="000C5E68"/>
    <w:rsid w:val="000D79DA"/>
    <w:rsid w:val="000F36D0"/>
    <w:rsid w:val="000F5116"/>
    <w:rsid w:val="00106FE5"/>
    <w:rsid w:val="00123769"/>
    <w:rsid w:val="00124C20"/>
    <w:rsid w:val="00133169"/>
    <w:rsid w:val="00140858"/>
    <w:rsid w:val="00145782"/>
    <w:rsid w:val="00162456"/>
    <w:rsid w:val="001728D4"/>
    <w:rsid w:val="0019306D"/>
    <w:rsid w:val="00193B4E"/>
    <w:rsid w:val="00196DFD"/>
    <w:rsid w:val="001A34E6"/>
    <w:rsid w:val="001B07B5"/>
    <w:rsid w:val="001B2E17"/>
    <w:rsid w:val="001D1CCC"/>
    <w:rsid w:val="001D5830"/>
    <w:rsid w:val="001F3AA3"/>
    <w:rsid w:val="001F608F"/>
    <w:rsid w:val="00207604"/>
    <w:rsid w:val="00210A76"/>
    <w:rsid w:val="0022112D"/>
    <w:rsid w:val="002257C8"/>
    <w:rsid w:val="0022594E"/>
    <w:rsid w:val="00234319"/>
    <w:rsid w:val="00246DDC"/>
    <w:rsid w:val="00252746"/>
    <w:rsid w:val="00253DB6"/>
    <w:rsid w:val="00265939"/>
    <w:rsid w:val="002663FD"/>
    <w:rsid w:val="00270746"/>
    <w:rsid w:val="00271D51"/>
    <w:rsid w:val="002779A8"/>
    <w:rsid w:val="00282643"/>
    <w:rsid w:val="00286D8D"/>
    <w:rsid w:val="002B1418"/>
    <w:rsid w:val="002B5D7B"/>
    <w:rsid w:val="002C20E2"/>
    <w:rsid w:val="002E012F"/>
    <w:rsid w:val="0033183C"/>
    <w:rsid w:val="00350FF2"/>
    <w:rsid w:val="00357DA2"/>
    <w:rsid w:val="00371164"/>
    <w:rsid w:val="00382AB9"/>
    <w:rsid w:val="00386165"/>
    <w:rsid w:val="003C4A4D"/>
    <w:rsid w:val="003C4AF9"/>
    <w:rsid w:val="003C555E"/>
    <w:rsid w:val="003D0E36"/>
    <w:rsid w:val="003E3DF8"/>
    <w:rsid w:val="003F4877"/>
    <w:rsid w:val="00403566"/>
    <w:rsid w:val="004067D6"/>
    <w:rsid w:val="004142F3"/>
    <w:rsid w:val="00457962"/>
    <w:rsid w:val="00457D2C"/>
    <w:rsid w:val="00463FD4"/>
    <w:rsid w:val="00467C0A"/>
    <w:rsid w:val="004854B0"/>
    <w:rsid w:val="00491DC9"/>
    <w:rsid w:val="004C0E94"/>
    <w:rsid w:val="004C24A9"/>
    <w:rsid w:val="004E3E93"/>
    <w:rsid w:val="004F2F4C"/>
    <w:rsid w:val="004F3D30"/>
    <w:rsid w:val="004F440B"/>
    <w:rsid w:val="0052449C"/>
    <w:rsid w:val="00530EB0"/>
    <w:rsid w:val="00576ABA"/>
    <w:rsid w:val="00577722"/>
    <w:rsid w:val="005A2976"/>
    <w:rsid w:val="005B2303"/>
    <w:rsid w:val="005E59EB"/>
    <w:rsid w:val="00602265"/>
    <w:rsid w:val="00615678"/>
    <w:rsid w:val="00622293"/>
    <w:rsid w:val="0063548C"/>
    <w:rsid w:val="00635BBD"/>
    <w:rsid w:val="006448BC"/>
    <w:rsid w:val="00656F90"/>
    <w:rsid w:val="0067506B"/>
    <w:rsid w:val="00683BA2"/>
    <w:rsid w:val="006875A0"/>
    <w:rsid w:val="006A0475"/>
    <w:rsid w:val="006A0FA4"/>
    <w:rsid w:val="006B10A0"/>
    <w:rsid w:val="006B2B72"/>
    <w:rsid w:val="006B514A"/>
    <w:rsid w:val="006B7D1A"/>
    <w:rsid w:val="006E1079"/>
    <w:rsid w:val="006E535E"/>
    <w:rsid w:val="00713C0D"/>
    <w:rsid w:val="00725CC7"/>
    <w:rsid w:val="00726C84"/>
    <w:rsid w:val="00736043"/>
    <w:rsid w:val="0075453E"/>
    <w:rsid w:val="007712D6"/>
    <w:rsid w:val="007816F2"/>
    <w:rsid w:val="00793215"/>
    <w:rsid w:val="0079463B"/>
    <w:rsid w:val="00795481"/>
    <w:rsid w:val="007A1BC4"/>
    <w:rsid w:val="007A22BD"/>
    <w:rsid w:val="007A547C"/>
    <w:rsid w:val="007D453D"/>
    <w:rsid w:val="007D467F"/>
    <w:rsid w:val="007D5CF1"/>
    <w:rsid w:val="007D616F"/>
    <w:rsid w:val="00806DBA"/>
    <w:rsid w:val="00823278"/>
    <w:rsid w:val="00832FCD"/>
    <w:rsid w:val="0083564A"/>
    <w:rsid w:val="00836428"/>
    <w:rsid w:val="008367E5"/>
    <w:rsid w:val="00855C2D"/>
    <w:rsid w:val="0086157B"/>
    <w:rsid w:val="0086315F"/>
    <w:rsid w:val="008832C5"/>
    <w:rsid w:val="008928A3"/>
    <w:rsid w:val="00905F18"/>
    <w:rsid w:val="009109EB"/>
    <w:rsid w:val="0091529F"/>
    <w:rsid w:val="00931376"/>
    <w:rsid w:val="0093330D"/>
    <w:rsid w:val="00933F25"/>
    <w:rsid w:val="0097183B"/>
    <w:rsid w:val="009C2CE8"/>
    <w:rsid w:val="009F24E4"/>
    <w:rsid w:val="00A17572"/>
    <w:rsid w:val="00A62783"/>
    <w:rsid w:val="00AA2779"/>
    <w:rsid w:val="00AA382F"/>
    <w:rsid w:val="00AA3BB6"/>
    <w:rsid w:val="00AA6888"/>
    <w:rsid w:val="00AC5E98"/>
    <w:rsid w:val="00AE0E10"/>
    <w:rsid w:val="00AF7A77"/>
    <w:rsid w:val="00B139F6"/>
    <w:rsid w:val="00B226C0"/>
    <w:rsid w:val="00B3378A"/>
    <w:rsid w:val="00B444C8"/>
    <w:rsid w:val="00B45031"/>
    <w:rsid w:val="00B5023C"/>
    <w:rsid w:val="00B55FA3"/>
    <w:rsid w:val="00B90115"/>
    <w:rsid w:val="00B908AF"/>
    <w:rsid w:val="00BA4C1F"/>
    <w:rsid w:val="00BE6673"/>
    <w:rsid w:val="00BF55FA"/>
    <w:rsid w:val="00C109A7"/>
    <w:rsid w:val="00C258CB"/>
    <w:rsid w:val="00C33733"/>
    <w:rsid w:val="00C5737C"/>
    <w:rsid w:val="00CA5A7C"/>
    <w:rsid w:val="00CF316E"/>
    <w:rsid w:val="00D0241A"/>
    <w:rsid w:val="00D14D7E"/>
    <w:rsid w:val="00D4348D"/>
    <w:rsid w:val="00D46397"/>
    <w:rsid w:val="00D55CCE"/>
    <w:rsid w:val="00DA2314"/>
    <w:rsid w:val="00DD5EA8"/>
    <w:rsid w:val="00DD6E4D"/>
    <w:rsid w:val="00E003A6"/>
    <w:rsid w:val="00E04C62"/>
    <w:rsid w:val="00E17109"/>
    <w:rsid w:val="00E2048E"/>
    <w:rsid w:val="00E4295A"/>
    <w:rsid w:val="00E525F7"/>
    <w:rsid w:val="00E65C3E"/>
    <w:rsid w:val="00E73AFC"/>
    <w:rsid w:val="00E86800"/>
    <w:rsid w:val="00ED39B5"/>
    <w:rsid w:val="00EE52AB"/>
    <w:rsid w:val="00EF4112"/>
    <w:rsid w:val="00F02339"/>
    <w:rsid w:val="00F06D7A"/>
    <w:rsid w:val="00F138F8"/>
    <w:rsid w:val="00F17001"/>
    <w:rsid w:val="00F270BE"/>
    <w:rsid w:val="00F40065"/>
    <w:rsid w:val="00F4167E"/>
    <w:rsid w:val="00F5084E"/>
    <w:rsid w:val="00F7676A"/>
    <w:rsid w:val="00FA23A7"/>
    <w:rsid w:val="00FA67BC"/>
    <w:rsid w:val="00FB22B7"/>
    <w:rsid w:val="00FC0107"/>
    <w:rsid w:val="00FC39E5"/>
    <w:rsid w:val="00FC3ADE"/>
    <w:rsid w:val="00FC4807"/>
    <w:rsid w:val="00FD79B1"/>
    <w:rsid w:val="00FE6E9B"/>
    <w:rsid w:val="00FE7AE6"/>
    <w:rsid w:val="00FF146B"/>
    <w:rsid w:val="00FF7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4C0D"/>
  <w15:chartTrackingRefBased/>
  <w15:docId w15:val="{2B69B1B5-5EB9-4A4A-939B-A2C922EC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397"/>
    <w:rPr>
      <w:color w:val="0563C1" w:themeColor="hyperlink"/>
      <w:u w:val="single"/>
    </w:rPr>
  </w:style>
  <w:style w:type="character" w:styleId="UnresolvedMention">
    <w:name w:val="Unresolved Mention"/>
    <w:basedOn w:val="DefaultParagraphFont"/>
    <w:uiPriority w:val="99"/>
    <w:semiHidden/>
    <w:unhideWhenUsed/>
    <w:rsid w:val="00D463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9581">
      <w:bodyDiv w:val="1"/>
      <w:marLeft w:val="0"/>
      <w:marRight w:val="0"/>
      <w:marTop w:val="0"/>
      <w:marBottom w:val="0"/>
      <w:divBdr>
        <w:top w:val="none" w:sz="0" w:space="0" w:color="auto"/>
        <w:left w:val="none" w:sz="0" w:space="0" w:color="auto"/>
        <w:bottom w:val="none" w:sz="0" w:space="0" w:color="auto"/>
        <w:right w:val="none" w:sz="0" w:space="0" w:color="auto"/>
      </w:divBdr>
      <w:divsChild>
        <w:div w:id="824276808">
          <w:marLeft w:val="0"/>
          <w:marRight w:val="0"/>
          <w:marTop w:val="0"/>
          <w:marBottom w:val="0"/>
          <w:divBdr>
            <w:top w:val="none" w:sz="0" w:space="0" w:color="auto"/>
            <w:left w:val="none" w:sz="0" w:space="0" w:color="auto"/>
            <w:bottom w:val="none" w:sz="0" w:space="0" w:color="auto"/>
            <w:right w:val="none" w:sz="0" w:space="0" w:color="auto"/>
          </w:divBdr>
        </w:div>
      </w:divsChild>
    </w:div>
    <w:div w:id="1503624876">
      <w:bodyDiv w:val="1"/>
      <w:marLeft w:val="0"/>
      <w:marRight w:val="0"/>
      <w:marTop w:val="0"/>
      <w:marBottom w:val="0"/>
      <w:divBdr>
        <w:top w:val="none" w:sz="0" w:space="0" w:color="auto"/>
        <w:left w:val="none" w:sz="0" w:space="0" w:color="auto"/>
        <w:bottom w:val="none" w:sz="0" w:space="0" w:color="auto"/>
        <w:right w:val="none" w:sz="0" w:space="0" w:color="auto"/>
      </w:divBdr>
      <w:divsChild>
        <w:div w:id="123142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209</cp:revision>
  <dcterms:created xsi:type="dcterms:W3CDTF">2018-04-12T15:06:00Z</dcterms:created>
  <dcterms:modified xsi:type="dcterms:W3CDTF">2018-04-12T17:57:00Z</dcterms:modified>
</cp:coreProperties>
</file>