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E35" w:rsidRDefault="00415549">
      <w:pPr>
        <w:spacing w:line="480" w:lineRule="auto"/>
        <w:rPr>
          <w:rFonts w:ascii="Times New Roman" w:hAnsi="Times New Roman" w:cs="Times New Roman"/>
          <w:sz w:val="22"/>
          <w:szCs w:val="22"/>
        </w:rPr>
      </w:pPr>
      <w:r w:rsidRPr="00314B9F">
        <w:rPr>
          <w:rFonts w:ascii="Times New Roman" w:hAnsi="Times New Roman" w:cs="Times New Roman"/>
          <w:sz w:val="22"/>
          <w:szCs w:val="22"/>
        </w:rPr>
        <w:tab/>
        <w:t xml:space="preserve">Suffering is a fact of life, according to the first noble truth that the Buddha laid out in his first sermon.  This suffering is better referred to as dukkha, which has several root forms.  One of these is a wheel whose axle is off center, and the other </w:t>
      </w:r>
      <w:r w:rsidRPr="00314B9F">
        <w:rPr>
          <w:rFonts w:ascii="Times New Roman" w:hAnsi="Times New Roman" w:cs="Times New Roman"/>
          <w:sz w:val="22"/>
          <w:szCs w:val="22"/>
        </w:rPr>
        <w:t>is a bone that is out of its socket.  One aspect of dukkha, that is, fear of decrepitude, is exemplified in the image that portrays an elderly man.  He has clearly lost his mental faculties and there</w:t>
      </w:r>
      <w:r>
        <w:rPr>
          <w:rFonts w:ascii="Times New Roman" w:hAnsi="Times New Roman" w:cs="Times New Roman"/>
          <w:sz w:val="22"/>
          <w:szCs w:val="22"/>
        </w:rPr>
        <w:t xml:space="preserve">fore suffers because he cannot </w:t>
      </w:r>
      <w:bookmarkStart w:id="0" w:name="_GoBack"/>
      <w:bookmarkEnd w:id="0"/>
      <w:r w:rsidRPr="00314B9F">
        <w:rPr>
          <w:rFonts w:ascii="Times New Roman" w:hAnsi="Times New Roman" w:cs="Times New Roman"/>
          <w:sz w:val="22"/>
          <w:szCs w:val="22"/>
        </w:rPr>
        <w:t>understand the world in t</w:t>
      </w:r>
      <w:r w:rsidRPr="00314B9F">
        <w:rPr>
          <w:rFonts w:ascii="Times New Roman" w:hAnsi="Times New Roman" w:cs="Times New Roman"/>
          <w:sz w:val="22"/>
          <w:szCs w:val="22"/>
        </w:rPr>
        <w:t>he way that he did in the past.  This is a common and almost inevitable condition in the elderly.  We fear losing our independence, and our ability to take care of ourselves.  That is why we suffer when we lose our minds.  If we believe that the self exist</w:t>
      </w:r>
      <w:r w:rsidRPr="00314B9F">
        <w:rPr>
          <w:rFonts w:ascii="Times New Roman" w:hAnsi="Times New Roman" w:cs="Times New Roman"/>
          <w:sz w:val="22"/>
          <w:szCs w:val="22"/>
        </w:rPr>
        <w:t xml:space="preserve">s eternally, we will suffer when our health and wellbeing passes and we grow old and decrepit as our body slowly decays.  This image represents the mental suffering that occurs when we realize the impermanence of ourselves, and the fact that our suffering </w:t>
      </w:r>
      <w:r w:rsidRPr="00314B9F">
        <w:rPr>
          <w:rFonts w:ascii="Times New Roman" w:hAnsi="Times New Roman" w:cs="Times New Roman"/>
          <w:sz w:val="22"/>
          <w:szCs w:val="22"/>
        </w:rPr>
        <w:t>exists partly because we have not realized the truth of anatta, meaning the illusion of self.  It relates to myself because it reminds me of my grandmother.  People like my grandmother with dementia are generally unaware of their surroundings and have prob</w:t>
      </w:r>
      <w:r w:rsidRPr="00314B9F">
        <w:rPr>
          <w:rFonts w:ascii="Times New Roman" w:hAnsi="Times New Roman" w:cs="Times New Roman"/>
          <w:sz w:val="22"/>
          <w:szCs w:val="22"/>
        </w:rPr>
        <w:t xml:space="preserve">lems recognizing their beloved.  In this way, they are separated from the people who they truly love.  I am a witness to the destructive effects of mental disease on the wellbeing of a person.  </w:t>
      </w:r>
      <w:r w:rsidR="00F33726">
        <w:rPr>
          <w:rFonts w:ascii="Times New Roman" w:hAnsi="Times New Roman" w:cs="Times New Roman"/>
          <w:sz w:val="22"/>
          <w:szCs w:val="22"/>
        </w:rPr>
        <w:t>My family is greatly affected by my grandmother’s affliction, because she is unable to take care of herself and must be taken care of.  The image of an a</w:t>
      </w:r>
      <w:r w:rsidRPr="00314B9F">
        <w:rPr>
          <w:rFonts w:ascii="Times New Roman" w:hAnsi="Times New Roman" w:cs="Times New Roman"/>
          <w:sz w:val="22"/>
          <w:szCs w:val="22"/>
        </w:rPr>
        <w:t>larm shows the general stress of not being ab</w:t>
      </w:r>
      <w:r w:rsidRPr="00314B9F">
        <w:rPr>
          <w:rFonts w:ascii="Times New Roman" w:hAnsi="Times New Roman" w:cs="Times New Roman"/>
          <w:sz w:val="22"/>
          <w:szCs w:val="22"/>
        </w:rPr>
        <w:t>le to sleep as much as I would like to sleep.  It shows my sense of obligation, and how I define myself by social obligations.  The image of a child with his face on his book in frustration shows the dissatisfaction that I have experienced with having larg</w:t>
      </w:r>
      <w:r w:rsidRPr="00314B9F">
        <w:rPr>
          <w:rFonts w:ascii="Times New Roman" w:hAnsi="Times New Roman" w:cs="Times New Roman"/>
          <w:sz w:val="22"/>
          <w:szCs w:val="22"/>
        </w:rPr>
        <w:t>e amoun</w:t>
      </w:r>
      <w:r w:rsidR="00A45E35">
        <w:rPr>
          <w:rFonts w:ascii="Times New Roman" w:hAnsi="Times New Roman" w:cs="Times New Roman"/>
          <w:sz w:val="22"/>
          <w:szCs w:val="22"/>
        </w:rPr>
        <w:t>ts of homework assigned to me.</w:t>
      </w:r>
    </w:p>
    <w:p w:rsidR="008F5E4F" w:rsidRPr="00314B9F" w:rsidRDefault="00A45E35">
      <w:pPr>
        <w:spacing w:line="480" w:lineRule="auto"/>
        <w:rPr>
          <w:rFonts w:ascii="Times New Roman" w:hAnsi="Times New Roman" w:cs="Times New Roman"/>
        </w:rPr>
      </w:pPr>
      <w:r>
        <w:rPr>
          <w:rFonts w:ascii="Times New Roman" w:hAnsi="Times New Roman" w:cs="Times New Roman"/>
          <w:sz w:val="22"/>
          <w:szCs w:val="22"/>
        </w:rPr>
        <w:tab/>
      </w:r>
      <w:r w:rsidR="00415549" w:rsidRPr="00314B9F">
        <w:rPr>
          <w:rFonts w:ascii="Times New Roman" w:hAnsi="Times New Roman" w:cs="Times New Roman"/>
          <w:sz w:val="22"/>
          <w:szCs w:val="22"/>
        </w:rPr>
        <w:t>The next image of a starving child shows death and destitution.  This is the state of existence for many people in the world who do not have access to adequate nutrition for sustenance.  It portrays the everlasting st</w:t>
      </w:r>
      <w:r w:rsidR="00415549" w:rsidRPr="00314B9F">
        <w:rPr>
          <w:rFonts w:ascii="Times New Roman" w:hAnsi="Times New Roman" w:cs="Times New Roman"/>
          <w:sz w:val="22"/>
          <w:szCs w:val="22"/>
        </w:rPr>
        <w:t>ate of despair for people who must associate with evil in the world.  This evil is represented by the vulture that preys on the vulnerability of the weak.  The homeless man represents the contrast between our high expectations of reality and the hopelessne</w:t>
      </w:r>
      <w:r w:rsidR="00415549" w:rsidRPr="00314B9F">
        <w:rPr>
          <w:rFonts w:ascii="Times New Roman" w:hAnsi="Times New Roman" w:cs="Times New Roman"/>
          <w:sz w:val="22"/>
          <w:szCs w:val="22"/>
        </w:rPr>
        <w:t>ss of reality in the case of this man.  People suffer when they are severely deprived.  Deprivation and excess can be seen as two sides of the same idea.  Most people suffer because they lack a balance of these two opposites.  Money represents tanha in the</w:t>
      </w:r>
      <w:r w:rsidR="00415549" w:rsidRPr="00314B9F">
        <w:rPr>
          <w:rFonts w:ascii="Times New Roman" w:hAnsi="Times New Roman" w:cs="Times New Roman"/>
          <w:sz w:val="22"/>
          <w:szCs w:val="22"/>
        </w:rPr>
        <w:t xml:space="preserve"> form of our desire for material wealth.  This desire ultimately causes our suffering because we do not focus on the present when we are attached to the prospect of attaining wealth.  This attachment causes us to focus on something that </w:t>
      </w:r>
      <w:r w:rsidR="00415549" w:rsidRPr="00314B9F">
        <w:rPr>
          <w:rFonts w:ascii="Times New Roman" w:hAnsi="Times New Roman" w:cs="Times New Roman"/>
          <w:sz w:val="22"/>
          <w:szCs w:val="22"/>
        </w:rPr>
        <w:lastRenderedPageBreak/>
        <w:t>does not yet exist.</w:t>
      </w:r>
      <w:r w:rsidR="00415549" w:rsidRPr="00314B9F">
        <w:rPr>
          <w:rFonts w:ascii="Times New Roman" w:hAnsi="Times New Roman" w:cs="Times New Roman"/>
          <w:sz w:val="22"/>
          <w:szCs w:val="22"/>
        </w:rPr>
        <w:t xml:space="preserve">  It is the illusion of the material world that prevents us from reaching true nirvana, and ending the cycle of samsara.  Due to anicca, the impermanence of existence, we can never be truly satisfied with the material world.</w:t>
      </w:r>
    </w:p>
    <w:sectPr w:rsidR="008F5E4F" w:rsidRPr="00314B9F">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DejaVu Sans">
    <w:panose1 w:val="020B0603030804020204"/>
    <w:charset w:val="00"/>
    <w:family w:val="swiss"/>
    <w:pitch w:val="variable"/>
    <w:sig w:usb0="E7000EFF" w:usb1="5200FDFF" w:usb2="0A042021" w:usb3="00000000" w:csb0="000001BF" w:csb1="00000000"/>
  </w:font>
  <w:font w:name="FreeSans">
    <w:panose1 w:val="00000000000000000000"/>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8F5E4F"/>
    <w:rsid w:val="00314B9F"/>
    <w:rsid w:val="00381257"/>
    <w:rsid w:val="003D1684"/>
    <w:rsid w:val="00415549"/>
    <w:rsid w:val="008F5E4F"/>
    <w:rsid w:val="00A45E35"/>
    <w:rsid w:val="00A8405C"/>
    <w:rsid w:val="00C53360"/>
    <w:rsid w:val="00E258F8"/>
    <w:rsid w:val="00F3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DejaVu Sans"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13</cp:revision>
  <dcterms:created xsi:type="dcterms:W3CDTF">2014-04-20T14:00:00Z</dcterms:created>
  <dcterms:modified xsi:type="dcterms:W3CDTF">2014-04-21T03:53:00Z</dcterms:modified>
</cp:coreProperties>
</file>