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9B22" w14:textId="725C15C7" w:rsidR="00265939" w:rsidRDefault="00A23207" w:rsidP="00C91C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 Gladish</w:t>
      </w:r>
    </w:p>
    <w:p w14:paraId="202CAC6F" w14:textId="319A2737" w:rsidR="00A23207" w:rsidRDefault="00A23207" w:rsidP="00A9235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611E2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 2018</w:t>
      </w:r>
    </w:p>
    <w:p w14:paraId="447BAA66" w14:textId="10579F88" w:rsidR="005506D0" w:rsidRDefault="00446018" w:rsidP="00C256D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Romantic Link between Edvard Munch and Francisco Goya</w:t>
      </w:r>
    </w:p>
    <w:p w14:paraId="0C8FEE84" w14:textId="3133F144" w:rsidR="00C256DC" w:rsidRDefault="004D2674" w:rsidP="00C25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During </w:t>
      </w:r>
      <w:r w:rsidR="00941C5C">
        <w:rPr>
          <w:rFonts w:ascii="Times New Roman" w:hAnsi="Times New Roman" w:cs="Times New Roman"/>
          <w:sz w:val="24"/>
          <w:szCs w:val="24"/>
        </w:rPr>
        <w:t>periods of volatility and struggle, both Munch and Goya were visionaries</w:t>
      </w:r>
      <w:r w:rsidR="00AC2B49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941C5C">
        <w:rPr>
          <w:rFonts w:ascii="Times New Roman" w:hAnsi="Times New Roman" w:cs="Times New Roman"/>
          <w:sz w:val="24"/>
          <w:szCs w:val="24"/>
        </w:rPr>
        <w:t xml:space="preserve"> – they wanted very strongly to portray </w:t>
      </w:r>
      <w:r w:rsidR="00534A43">
        <w:rPr>
          <w:rFonts w:ascii="Times New Roman" w:hAnsi="Times New Roman" w:cs="Times New Roman"/>
          <w:sz w:val="24"/>
          <w:szCs w:val="24"/>
        </w:rPr>
        <w:t>the need for rationality to be tempered by conscience and vice versa.</w:t>
      </w:r>
      <w:r w:rsidR="00964685">
        <w:rPr>
          <w:rFonts w:ascii="Times New Roman" w:hAnsi="Times New Roman" w:cs="Times New Roman"/>
          <w:sz w:val="24"/>
          <w:szCs w:val="24"/>
        </w:rPr>
        <w:t xml:space="preserve">  Romantics at heart</w:t>
      </w:r>
      <w:r w:rsidR="00AD1CC3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964685">
        <w:rPr>
          <w:rFonts w:ascii="Times New Roman" w:hAnsi="Times New Roman" w:cs="Times New Roman"/>
          <w:sz w:val="24"/>
          <w:szCs w:val="24"/>
        </w:rPr>
        <w:t xml:space="preserve">, they </w:t>
      </w:r>
      <w:r w:rsidR="002158E8">
        <w:rPr>
          <w:rFonts w:ascii="Times New Roman" w:hAnsi="Times New Roman" w:cs="Times New Roman"/>
          <w:sz w:val="24"/>
          <w:szCs w:val="24"/>
        </w:rPr>
        <w:t>showed their interpretations of reality through Symbolism and outright Propaganda</w:t>
      </w:r>
      <w:r w:rsidR="005E493B">
        <w:rPr>
          <w:rFonts w:ascii="Times New Roman" w:hAnsi="Times New Roman" w:cs="Times New Roman"/>
          <w:sz w:val="24"/>
          <w:szCs w:val="24"/>
        </w:rPr>
        <w:t xml:space="preserve">.  </w:t>
      </w:r>
      <w:r w:rsidR="00AA022C">
        <w:rPr>
          <w:rFonts w:ascii="Times New Roman" w:hAnsi="Times New Roman" w:cs="Times New Roman"/>
          <w:sz w:val="24"/>
          <w:szCs w:val="24"/>
        </w:rPr>
        <w:t xml:space="preserve">In this paper I examine </w:t>
      </w:r>
      <w:r w:rsidR="00AA022C">
        <w:rPr>
          <w:rFonts w:ascii="Times New Roman" w:hAnsi="Times New Roman" w:cs="Times New Roman"/>
          <w:i/>
          <w:sz w:val="24"/>
          <w:szCs w:val="24"/>
        </w:rPr>
        <w:t>The Scream</w:t>
      </w:r>
      <w:r w:rsidR="00AA022C">
        <w:rPr>
          <w:rFonts w:ascii="Times New Roman" w:hAnsi="Times New Roman" w:cs="Times New Roman"/>
          <w:sz w:val="24"/>
          <w:szCs w:val="24"/>
        </w:rPr>
        <w:t xml:space="preserve"> and </w:t>
      </w:r>
      <w:r w:rsidR="00AA022C">
        <w:rPr>
          <w:rFonts w:ascii="Times New Roman" w:hAnsi="Times New Roman" w:cs="Times New Roman"/>
          <w:i/>
          <w:sz w:val="24"/>
          <w:szCs w:val="24"/>
        </w:rPr>
        <w:t>The Sleep of Reason Produces Monsters</w:t>
      </w:r>
      <w:r w:rsidR="00AA022C">
        <w:rPr>
          <w:rFonts w:ascii="Times New Roman" w:hAnsi="Times New Roman" w:cs="Times New Roman"/>
          <w:sz w:val="24"/>
          <w:szCs w:val="24"/>
        </w:rPr>
        <w:t xml:space="preserve"> </w:t>
      </w:r>
      <w:r w:rsidR="00AA022C">
        <w:rPr>
          <w:rFonts w:ascii="Times New Roman" w:hAnsi="Times New Roman" w:cs="Times New Roman"/>
          <w:i/>
          <w:sz w:val="24"/>
          <w:szCs w:val="24"/>
        </w:rPr>
        <w:t xml:space="preserve">from the </w:t>
      </w:r>
      <w:proofErr w:type="spellStart"/>
      <w:r w:rsidR="00AA022C">
        <w:rPr>
          <w:rFonts w:ascii="Times New Roman" w:hAnsi="Times New Roman" w:cs="Times New Roman"/>
          <w:i/>
          <w:sz w:val="24"/>
          <w:szCs w:val="24"/>
        </w:rPr>
        <w:t>Caprichos</w:t>
      </w:r>
      <w:proofErr w:type="spellEnd"/>
      <w:r w:rsidR="00E95D0E">
        <w:rPr>
          <w:rFonts w:ascii="Times New Roman" w:hAnsi="Times New Roman" w:cs="Times New Roman"/>
          <w:sz w:val="24"/>
          <w:szCs w:val="24"/>
        </w:rPr>
        <w:t xml:space="preserve">, two Romantic works of art </w:t>
      </w:r>
      <w:r w:rsidR="00FA2265">
        <w:rPr>
          <w:rFonts w:ascii="Times New Roman" w:hAnsi="Times New Roman" w:cs="Times New Roman"/>
          <w:sz w:val="24"/>
          <w:szCs w:val="24"/>
        </w:rPr>
        <w:t>symbolizing the idea</w:t>
      </w:r>
      <w:r w:rsidR="00E95D0E">
        <w:rPr>
          <w:rFonts w:ascii="Times New Roman" w:hAnsi="Times New Roman" w:cs="Times New Roman"/>
          <w:sz w:val="24"/>
          <w:szCs w:val="24"/>
        </w:rPr>
        <w:t xml:space="preserve"> </w:t>
      </w:r>
      <w:r w:rsidR="00EC4D37">
        <w:rPr>
          <w:rFonts w:ascii="Times New Roman" w:hAnsi="Times New Roman" w:cs="Times New Roman"/>
          <w:sz w:val="24"/>
          <w:szCs w:val="24"/>
        </w:rPr>
        <w:t xml:space="preserve">that reason </w:t>
      </w:r>
      <w:r w:rsidR="00E95D0E">
        <w:rPr>
          <w:rFonts w:ascii="Times New Roman" w:hAnsi="Times New Roman" w:cs="Times New Roman"/>
          <w:sz w:val="24"/>
          <w:szCs w:val="24"/>
        </w:rPr>
        <w:t xml:space="preserve">and spiritualism </w:t>
      </w:r>
      <w:r w:rsidR="006A7B75">
        <w:rPr>
          <w:rFonts w:ascii="Times New Roman" w:hAnsi="Times New Roman" w:cs="Times New Roman"/>
          <w:sz w:val="24"/>
          <w:szCs w:val="24"/>
        </w:rPr>
        <w:t xml:space="preserve">must coexist and complement each other </w:t>
      </w:r>
      <w:proofErr w:type="gramStart"/>
      <w:r w:rsidR="006A7B75">
        <w:rPr>
          <w:rFonts w:ascii="Times New Roman" w:hAnsi="Times New Roman" w:cs="Times New Roman"/>
          <w:sz w:val="24"/>
          <w:szCs w:val="24"/>
        </w:rPr>
        <w:t>in orde</w:t>
      </w:r>
      <w:r w:rsidR="00B64214">
        <w:rPr>
          <w:rFonts w:ascii="Times New Roman" w:hAnsi="Times New Roman" w:cs="Times New Roman"/>
          <w:sz w:val="24"/>
          <w:szCs w:val="24"/>
        </w:rPr>
        <w:t>r to</w:t>
      </w:r>
      <w:proofErr w:type="gramEnd"/>
      <w:r w:rsidR="00B64214">
        <w:rPr>
          <w:rFonts w:ascii="Times New Roman" w:hAnsi="Times New Roman" w:cs="Times New Roman"/>
          <w:sz w:val="24"/>
          <w:szCs w:val="24"/>
        </w:rPr>
        <w:t xml:space="preserve"> foster art and political stability.  </w:t>
      </w:r>
    </w:p>
    <w:p w14:paraId="5DEBD134" w14:textId="567A01A9" w:rsidR="00195A5B" w:rsidRPr="00C817D1" w:rsidRDefault="00195A5B" w:rsidP="00C256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The Scream</w:t>
      </w:r>
      <w:r>
        <w:rPr>
          <w:rFonts w:ascii="Times New Roman" w:hAnsi="Times New Roman" w:cs="Times New Roman"/>
          <w:sz w:val="24"/>
          <w:szCs w:val="24"/>
        </w:rPr>
        <w:t xml:space="preserve"> symbolizes a precise moment of Munch’s personal experience.  Broad brushstrokes and no facial features define an anthropomorphic, twisted figure that screams in agony</w:t>
      </w:r>
      <w:r w:rsidR="007F11D8">
        <w:rPr>
          <w:rFonts w:ascii="Times New Roman" w:hAnsi="Times New Roman" w:cs="Times New Roman"/>
          <w:sz w:val="24"/>
          <w:szCs w:val="24"/>
        </w:rPr>
        <w:t xml:space="preserve">.  </w:t>
      </w:r>
      <w:r w:rsidR="00F843D1">
        <w:rPr>
          <w:rFonts w:ascii="Times New Roman" w:hAnsi="Times New Roman" w:cs="Times New Roman"/>
          <w:sz w:val="24"/>
          <w:szCs w:val="24"/>
        </w:rPr>
        <w:t xml:space="preserve">He strips all individuality from </w:t>
      </w:r>
      <w:r w:rsidR="00F843D1">
        <w:rPr>
          <w:rFonts w:ascii="Times New Roman" w:hAnsi="Times New Roman" w:cs="Times New Roman"/>
          <w:i/>
          <w:sz w:val="24"/>
          <w:szCs w:val="24"/>
        </w:rPr>
        <w:t>The Scream</w:t>
      </w:r>
      <w:r w:rsidR="00F843D1">
        <w:rPr>
          <w:rFonts w:ascii="Times New Roman" w:hAnsi="Times New Roman" w:cs="Times New Roman"/>
          <w:sz w:val="24"/>
          <w:szCs w:val="24"/>
        </w:rPr>
        <w:t xml:space="preserve">.  </w:t>
      </w:r>
      <w:r w:rsidR="00C817D1">
        <w:rPr>
          <w:rFonts w:ascii="Times New Roman" w:hAnsi="Times New Roman" w:cs="Times New Roman"/>
          <w:sz w:val="24"/>
          <w:szCs w:val="24"/>
        </w:rPr>
        <w:t xml:space="preserve">Originally </w:t>
      </w:r>
      <w:r w:rsidR="00655A33">
        <w:rPr>
          <w:rFonts w:ascii="Times New Roman" w:hAnsi="Times New Roman" w:cs="Times New Roman"/>
          <w:sz w:val="24"/>
          <w:szCs w:val="24"/>
        </w:rPr>
        <w:t>calling it</w:t>
      </w:r>
      <w:r w:rsidR="00C817D1">
        <w:rPr>
          <w:rFonts w:ascii="Times New Roman" w:hAnsi="Times New Roman" w:cs="Times New Roman"/>
          <w:sz w:val="24"/>
          <w:szCs w:val="24"/>
        </w:rPr>
        <w:t xml:space="preserve"> </w:t>
      </w:r>
      <w:r w:rsidR="00C817D1">
        <w:rPr>
          <w:rFonts w:ascii="Times New Roman" w:hAnsi="Times New Roman" w:cs="Times New Roman"/>
          <w:i/>
          <w:sz w:val="24"/>
          <w:szCs w:val="24"/>
        </w:rPr>
        <w:t>Despair</w:t>
      </w:r>
      <w:r w:rsidR="00C817D1">
        <w:rPr>
          <w:rFonts w:ascii="Times New Roman" w:hAnsi="Times New Roman" w:cs="Times New Roman"/>
          <w:sz w:val="24"/>
          <w:szCs w:val="24"/>
        </w:rPr>
        <w:t xml:space="preserve"> as part of a series on free love, </w:t>
      </w:r>
      <w:r w:rsidR="00655A33">
        <w:rPr>
          <w:rFonts w:ascii="Times New Roman" w:hAnsi="Times New Roman" w:cs="Times New Roman"/>
          <w:sz w:val="24"/>
          <w:szCs w:val="24"/>
        </w:rPr>
        <w:t>he painted it</w:t>
      </w:r>
      <w:r w:rsidR="00C817D1">
        <w:rPr>
          <w:rFonts w:ascii="Times New Roman" w:hAnsi="Times New Roman" w:cs="Times New Roman"/>
          <w:sz w:val="24"/>
          <w:szCs w:val="24"/>
        </w:rPr>
        <w:t xml:space="preserve"> </w:t>
      </w:r>
      <w:r w:rsidR="00CA7E58">
        <w:rPr>
          <w:rFonts w:ascii="Times New Roman" w:hAnsi="Times New Roman" w:cs="Times New Roman"/>
          <w:sz w:val="24"/>
          <w:szCs w:val="24"/>
        </w:rPr>
        <w:t>as a personal criticism of the Bohemian lifestyle</w:t>
      </w:r>
      <w:r w:rsidR="00B951CF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B61445">
        <w:rPr>
          <w:rFonts w:ascii="Times New Roman" w:hAnsi="Times New Roman" w:cs="Times New Roman"/>
          <w:sz w:val="24"/>
          <w:szCs w:val="24"/>
        </w:rPr>
        <w:t xml:space="preserve">.  </w:t>
      </w:r>
      <w:r w:rsidR="005E5F9A">
        <w:rPr>
          <w:rFonts w:ascii="Times New Roman" w:hAnsi="Times New Roman" w:cs="Times New Roman"/>
          <w:sz w:val="24"/>
          <w:szCs w:val="24"/>
        </w:rPr>
        <w:t>After rejecting Christian morality for many years</w:t>
      </w:r>
      <w:r w:rsidR="00376C84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A84CEF">
        <w:rPr>
          <w:rFonts w:ascii="Times New Roman" w:hAnsi="Times New Roman" w:cs="Times New Roman"/>
          <w:sz w:val="24"/>
          <w:szCs w:val="24"/>
        </w:rPr>
        <w:t xml:space="preserve"> </w:t>
      </w:r>
      <w:r w:rsidR="005E5F9A">
        <w:rPr>
          <w:rFonts w:ascii="Times New Roman" w:hAnsi="Times New Roman" w:cs="Times New Roman"/>
          <w:sz w:val="24"/>
          <w:szCs w:val="24"/>
        </w:rPr>
        <w:t>Munch wanted to show how jealousies and anxieties can destroy a person</w:t>
      </w:r>
      <w:r w:rsidR="00A84CEF">
        <w:rPr>
          <w:rFonts w:ascii="Times New Roman" w:hAnsi="Times New Roman" w:cs="Times New Roman"/>
          <w:sz w:val="24"/>
          <w:szCs w:val="24"/>
        </w:rPr>
        <w:t xml:space="preserve"> </w:t>
      </w:r>
      <w:r w:rsidR="00E906B1">
        <w:rPr>
          <w:rFonts w:ascii="Times New Roman" w:hAnsi="Times New Roman" w:cs="Times New Roman"/>
          <w:sz w:val="24"/>
          <w:szCs w:val="24"/>
        </w:rPr>
        <w:t xml:space="preserve">who is </w:t>
      </w:r>
      <w:r w:rsidR="00A84CEF">
        <w:rPr>
          <w:rFonts w:ascii="Times New Roman" w:hAnsi="Times New Roman" w:cs="Times New Roman"/>
          <w:sz w:val="24"/>
          <w:szCs w:val="24"/>
        </w:rPr>
        <w:t xml:space="preserve">drawn to a life of sinful </w:t>
      </w:r>
      <w:r w:rsidR="00F144CF">
        <w:rPr>
          <w:rFonts w:ascii="Times New Roman" w:hAnsi="Times New Roman" w:cs="Times New Roman"/>
          <w:sz w:val="24"/>
          <w:szCs w:val="24"/>
        </w:rPr>
        <w:t>expression</w:t>
      </w:r>
      <w:r w:rsidR="00B951CF">
        <w:rPr>
          <w:rFonts w:ascii="Times New Roman" w:hAnsi="Times New Roman" w:cs="Times New Roman"/>
          <w:sz w:val="24"/>
          <w:szCs w:val="24"/>
        </w:rPr>
        <w:t xml:space="preserve">.  </w:t>
      </w:r>
      <w:r w:rsidR="005E5F9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DD897C" w14:textId="2ED946DC" w:rsidR="00C84183" w:rsidRDefault="00D1369D" w:rsidP="00C8418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E7CC9">
        <w:rPr>
          <w:rFonts w:ascii="Times New Roman" w:hAnsi="Times New Roman" w:cs="Times New Roman"/>
          <w:sz w:val="24"/>
          <w:szCs w:val="24"/>
        </w:rPr>
        <w:t>Similarly</w:t>
      </w:r>
      <w:proofErr w:type="gramEnd"/>
      <w:r w:rsidR="003E7CC9">
        <w:rPr>
          <w:rFonts w:ascii="Times New Roman" w:hAnsi="Times New Roman" w:cs="Times New Roman"/>
          <w:sz w:val="24"/>
          <w:szCs w:val="24"/>
        </w:rPr>
        <w:t xml:space="preserve"> to</w:t>
      </w:r>
      <w:r w:rsidR="00C762C7">
        <w:rPr>
          <w:rFonts w:ascii="Times New Roman" w:hAnsi="Times New Roman" w:cs="Times New Roman"/>
          <w:sz w:val="24"/>
          <w:szCs w:val="24"/>
        </w:rPr>
        <w:t xml:space="preserve"> Munch, Goya experienced a</w:t>
      </w:r>
      <w:r w:rsidR="003E7CC9">
        <w:rPr>
          <w:rFonts w:ascii="Times New Roman" w:hAnsi="Times New Roman" w:cs="Times New Roman"/>
          <w:sz w:val="24"/>
          <w:szCs w:val="24"/>
        </w:rPr>
        <w:t xml:space="preserve"> related</w:t>
      </w:r>
      <w:r w:rsidR="00C762C7">
        <w:rPr>
          <w:rFonts w:ascii="Times New Roman" w:hAnsi="Times New Roman" w:cs="Times New Roman"/>
          <w:sz w:val="24"/>
          <w:szCs w:val="24"/>
        </w:rPr>
        <w:t xml:space="preserve"> form o</w:t>
      </w:r>
      <w:r w:rsidR="00681AB1">
        <w:rPr>
          <w:rFonts w:ascii="Times New Roman" w:hAnsi="Times New Roman" w:cs="Times New Roman"/>
          <w:sz w:val="24"/>
          <w:szCs w:val="24"/>
        </w:rPr>
        <w:t>f madness in which visions of giant bats tormented hi</w:t>
      </w:r>
      <w:r w:rsidR="009C5F52">
        <w:rPr>
          <w:rFonts w:ascii="Times New Roman" w:hAnsi="Times New Roman" w:cs="Times New Roman"/>
          <w:sz w:val="24"/>
          <w:szCs w:val="24"/>
        </w:rPr>
        <w:t>m</w:t>
      </w:r>
      <w:r w:rsidR="00AF4DCE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9C5F52">
        <w:rPr>
          <w:rFonts w:ascii="Times New Roman" w:hAnsi="Times New Roman" w:cs="Times New Roman"/>
          <w:sz w:val="24"/>
          <w:szCs w:val="24"/>
        </w:rPr>
        <w:t xml:space="preserve">.  His internal anxieties were exacerbated by </w:t>
      </w:r>
      <w:r w:rsidR="00DA6B53">
        <w:rPr>
          <w:rFonts w:ascii="Times New Roman" w:hAnsi="Times New Roman" w:cs="Times New Roman"/>
          <w:sz w:val="24"/>
          <w:szCs w:val="24"/>
        </w:rPr>
        <w:t>a sudden and unexplained deafness</w:t>
      </w:r>
      <w:r w:rsidR="00574B3C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DA6B53">
        <w:rPr>
          <w:rFonts w:ascii="Times New Roman" w:hAnsi="Times New Roman" w:cs="Times New Roman"/>
          <w:sz w:val="24"/>
          <w:szCs w:val="24"/>
        </w:rPr>
        <w:t xml:space="preserve">.  </w:t>
      </w:r>
      <w:r w:rsidR="00DA6B53">
        <w:rPr>
          <w:rFonts w:ascii="Times New Roman" w:hAnsi="Times New Roman" w:cs="Times New Roman"/>
          <w:i/>
          <w:sz w:val="24"/>
          <w:szCs w:val="24"/>
        </w:rPr>
        <w:t>The Sleep of Reason Produces Monsters</w:t>
      </w:r>
      <w:r w:rsidR="00DA6B53">
        <w:rPr>
          <w:rFonts w:ascii="Times New Roman" w:hAnsi="Times New Roman" w:cs="Times New Roman"/>
          <w:sz w:val="24"/>
          <w:szCs w:val="24"/>
        </w:rPr>
        <w:t xml:space="preserve"> </w:t>
      </w:r>
      <w:r w:rsidR="00227D7E">
        <w:rPr>
          <w:rFonts w:ascii="Times New Roman" w:hAnsi="Times New Roman" w:cs="Times New Roman"/>
          <w:sz w:val="24"/>
          <w:szCs w:val="24"/>
        </w:rPr>
        <w:t>is a representation of Goya’s inner state of anxiet</w:t>
      </w:r>
      <w:r w:rsidR="00D76A88">
        <w:rPr>
          <w:rFonts w:ascii="Times New Roman" w:hAnsi="Times New Roman" w:cs="Times New Roman"/>
          <w:sz w:val="24"/>
          <w:szCs w:val="24"/>
        </w:rPr>
        <w:t>y</w:t>
      </w:r>
      <w:r w:rsidR="00A330EF">
        <w:rPr>
          <w:rFonts w:ascii="Times New Roman" w:hAnsi="Times New Roman" w:cs="Times New Roman"/>
          <w:sz w:val="24"/>
          <w:szCs w:val="24"/>
        </w:rPr>
        <w:t xml:space="preserve"> about his country</w:t>
      </w:r>
      <w:r w:rsidR="00D76A88">
        <w:rPr>
          <w:rFonts w:ascii="Times New Roman" w:hAnsi="Times New Roman" w:cs="Times New Roman"/>
          <w:sz w:val="24"/>
          <w:szCs w:val="24"/>
        </w:rPr>
        <w:t xml:space="preserve">.  At the time Spain was undergoing political </w:t>
      </w:r>
      <w:r w:rsidR="00EA5C5C">
        <w:rPr>
          <w:rFonts w:ascii="Times New Roman" w:hAnsi="Times New Roman" w:cs="Times New Roman"/>
          <w:sz w:val="24"/>
          <w:szCs w:val="24"/>
        </w:rPr>
        <w:t xml:space="preserve">upheaval and oppression </w:t>
      </w:r>
      <w:r w:rsidR="00EA5C5C">
        <w:rPr>
          <w:rFonts w:ascii="Times New Roman" w:hAnsi="Times New Roman" w:cs="Times New Roman"/>
          <w:sz w:val="24"/>
          <w:szCs w:val="24"/>
        </w:rPr>
        <w:lastRenderedPageBreak/>
        <w:t>on the part of Charles I</w:t>
      </w:r>
      <w:r w:rsidR="00C60324">
        <w:rPr>
          <w:rFonts w:ascii="Times New Roman" w:hAnsi="Times New Roman" w:cs="Times New Roman"/>
          <w:sz w:val="24"/>
          <w:szCs w:val="24"/>
        </w:rPr>
        <w:t>V</w:t>
      </w:r>
      <w:r w:rsidR="00EA5C5C">
        <w:rPr>
          <w:rFonts w:ascii="Times New Roman" w:hAnsi="Times New Roman" w:cs="Times New Roman"/>
          <w:sz w:val="24"/>
          <w:szCs w:val="24"/>
        </w:rPr>
        <w:t xml:space="preserve"> and later Napoleon</w:t>
      </w:r>
      <w:r w:rsidR="00F54717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EA5C5C">
        <w:rPr>
          <w:rFonts w:ascii="Times New Roman" w:hAnsi="Times New Roman" w:cs="Times New Roman"/>
          <w:sz w:val="24"/>
          <w:szCs w:val="24"/>
        </w:rPr>
        <w:t xml:space="preserve">.  </w:t>
      </w:r>
      <w:r w:rsidR="001A2C5B">
        <w:rPr>
          <w:rFonts w:ascii="Times New Roman" w:hAnsi="Times New Roman" w:cs="Times New Roman"/>
          <w:sz w:val="24"/>
          <w:szCs w:val="24"/>
        </w:rPr>
        <w:t>Goya bridges the gap between the Enlightenment and the Romantic era by portraying himself as the</w:t>
      </w:r>
      <w:r w:rsidR="00E10863">
        <w:rPr>
          <w:rFonts w:ascii="Times New Roman" w:hAnsi="Times New Roman" w:cs="Times New Roman"/>
          <w:sz w:val="24"/>
          <w:szCs w:val="24"/>
        </w:rPr>
        <w:t xml:space="preserve"> sleeping embodiment of Reason</w:t>
      </w:r>
      <w:r w:rsidR="000F18AD">
        <w:rPr>
          <w:rFonts w:ascii="Times New Roman" w:hAnsi="Times New Roman" w:cs="Times New Roman"/>
          <w:sz w:val="24"/>
          <w:szCs w:val="24"/>
        </w:rPr>
        <w:t xml:space="preserve">.  </w:t>
      </w:r>
      <w:r w:rsidR="00462DA0">
        <w:rPr>
          <w:rFonts w:ascii="Times New Roman" w:hAnsi="Times New Roman" w:cs="Times New Roman"/>
          <w:sz w:val="24"/>
          <w:szCs w:val="24"/>
        </w:rPr>
        <w:t>Like Munch</w:t>
      </w:r>
      <w:r w:rsidR="007D3DC3">
        <w:rPr>
          <w:rFonts w:ascii="Times New Roman" w:hAnsi="Times New Roman" w:cs="Times New Roman"/>
          <w:sz w:val="24"/>
          <w:szCs w:val="24"/>
        </w:rPr>
        <w:t xml:space="preserve">, </w:t>
      </w:r>
      <w:r w:rsidR="00462DA0">
        <w:rPr>
          <w:rFonts w:ascii="Times New Roman" w:hAnsi="Times New Roman" w:cs="Times New Roman"/>
          <w:sz w:val="24"/>
          <w:szCs w:val="24"/>
        </w:rPr>
        <w:t xml:space="preserve">Goya </w:t>
      </w:r>
      <w:r w:rsidR="00C02672">
        <w:rPr>
          <w:rFonts w:ascii="Times New Roman" w:hAnsi="Times New Roman" w:cs="Times New Roman"/>
          <w:sz w:val="24"/>
          <w:szCs w:val="24"/>
        </w:rPr>
        <w:t xml:space="preserve">expressively </w:t>
      </w:r>
      <w:r w:rsidR="00462DA0">
        <w:rPr>
          <w:rFonts w:ascii="Times New Roman" w:hAnsi="Times New Roman" w:cs="Times New Roman"/>
          <w:sz w:val="24"/>
          <w:szCs w:val="24"/>
        </w:rPr>
        <w:t>paints from the imagination</w:t>
      </w:r>
      <w:r w:rsidR="00BD3743">
        <w:rPr>
          <w:rFonts w:ascii="Times New Roman" w:hAnsi="Times New Roman" w:cs="Times New Roman"/>
          <w:sz w:val="24"/>
          <w:szCs w:val="24"/>
        </w:rPr>
        <w:t xml:space="preserve"> – t</w:t>
      </w:r>
      <w:r w:rsidR="00A03260">
        <w:rPr>
          <w:rFonts w:ascii="Times New Roman" w:hAnsi="Times New Roman" w:cs="Times New Roman"/>
          <w:sz w:val="24"/>
          <w:szCs w:val="24"/>
        </w:rPr>
        <w:t>he greyness of the air and the white color of the cat’s eyes</w:t>
      </w:r>
      <w:r w:rsidR="00CC5FF1">
        <w:rPr>
          <w:rFonts w:ascii="Times New Roman" w:hAnsi="Times New Roman" w:cs="Times New Roman"/>
          <w:sz w:val="24"/>
          <w:szCs w:val="24"/>
        </w:rPr>
        <w:t xml:space="preserve">, produced by </w:t>
      </w:r>
      <w:r w:rsidR="000E29B2">
        <w:rPr>
          <w:rFonts w:ascii="Times New Roman" w:hAnsi="Times New Roman" w:cs="Times New Roman"/>
          <w:sz w:val="24"/>
          <w:szCs w:val="24"/>
        </w:rPr>
        <w:t xml:space="preserve">the selective work of acid </w:t>
      </w:r>
      <w:r w:rsidR="00097418">
        <w:rPr>
          <w:rFonts w:ascii="Times New Roman" w:hAnsi="Times New Roman" w:cs="Times New Roman"/>
          <w:sz w:val="24"/>
          <w:szCs w:val="24"/>
        </w:rPr>
        <w:t>and protective grain o</w:t>
      </w:r>
      <w:r w:rsidR="000E29B2">
        <w:rPr>
          <w:rFonts w:ascii="Times New Roman" w:hAnsi="Times New Roman" w:cs="Times New Roman"/>
          <w:sz w:val="24"/>
          <w:szCs w:val="24"/>
        </w:rPr>
        <w:t>n copper</w:t>
      </w:r>
      <w:r w:rsidR="00A61E39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0E29B2">
        <w:rPr>
          <w:rFonts w:ascii="Times New Roman" w:hAnsi="Times New Roman" w:cs="Times New Roman"/>
          <w:sz w:val="24"/>
          <w:szCs w:val="24"/>
        </w:rPr>
        <w:t xml:space="preserve">, </w:t>
      </w:r>
      <w:r w:rsidR="00D94095">
        <w:rPr>
          <w:rFonts w:ascii="Times New Roman" w:hAnsi="Times New Roman" w:cs="Times New Roman"/>
          <w:sz w:val="24"/>
          <w:szCs w:val="24"/>
        </w:rPr>
        <w:t>suggest timelessness and</w:t>
      </w:r>
      <w:r w:rsidR="004F51F9">
        <w:rPr>
          <w:rFonts w:ascii="Times New Roman" w:hAnsi="Times New Roman" w:cs="Times New Roman"/>
          <w:sz w:val="24"/>
          <w:szCs w:val="24"/>
        </w:rPr>
        <w:t xml:space="preserve"> </w:t>
      </w:r>
      <w:r w:rsidR="00A71CDE">
        <w:rPr>
          <w:rFonts w:ascii="Times New Roman" w:hAnsi="Times New Roman" w:cs="Times New Roman"/>
          <w:sz w:val="24"/>
          <w:szCs w:val="24"/>
        </w:rPr>
        <w:t>his</w:t>
      </w:r>
      <w:r w:rsidR="004F51F9">
        <w:rPr>
          <w:rFonts w:ascii="Times New Roman" w:hAnsi="Times New Roman" w:cs="Times New Roman"/>
          <w:sz w:val="24"/>
          <w:szCs w:val="24"/>
        </w:rPr>
        <w:t xml:space="preserve"> nameless fear of a crumbling society.  </w:t>
      </w:r>
      <w:r w:rsidR="00A71CDE">
        <w:rPr>
          <w:rFonts w:ascii="Times New Roman" w:hAnsi="Times New Roman" w:cs="Times New Roman"/>
          <w:sz w:val="24"/>
          <w:szCs w:val="24"/>
        </w:rPr>
        <w:t xml:space="preserve">Edvard Munch’s </w:t>
      </w:r>
      <w:proofErr w:type="gramStart"/>
      <w:r w:rsidR="00A20D82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A20D82">
        <w:rPr>
          <w:rFonts w:ascii="Times New Roman" w:hAnsi="Times New Roman" w:cs="Times New Roman"/>
          <w:i/>
          <w:sz w:val="24"/>
          <w:szCs w:val="24"/>
        </w:rPr>
        <w:t xml:space="preserve"> Scream</w:t>
      </w:r>
      <w:r w:rsidR="00A20D82">
        <w:rPr>
          <w:rFonts w:ascii="Times New Roman" w:hAnsi="Times New Roman" w:cs="Times New Roman"/>
          <w:sz w:val="24"/>
          <w:szCs w:val="24"/>
        </w:rPr>
        <w:t xml:space="preserve"> is a work that </w:t>
      </w:r>
      <w:r w:rsidR="007A5BE9">
        <w:rPr>
          <w:rFonts w:ascii="Times New Roman" w:hAnsi="Times New Roman" w:cs="Times New Roman"/>
          <w:sz w:val="24"/>
          <w:szCs w:val="24"/>
        </w:rPr>
        <w:t xml:space="preserve">also </w:t>
      </w:r>
      <w:r w:rsidR="00A20D82">
        <w:rPr>
          <w:rFonts w:ascii="Times New Roman" w:hAnsi="Times New Roman" w:cs="Times New Roman"/>
          <w:sz w:val="24"/>
          <w:szCs w:val="24"/>
        </w:rPr>
        <w:t>pioneers</w:t>
      </w:r>
      <w:r w:rsidR="00A71CDE">
        <w:rPr>
          <w:rFonts w:ascii="Times New Roman" w:hAnsi="Times New Roman" w:cs="Times New Roman"/>
          <w:sz w:val="24"/>
          <w:szCs w:val="24"/>
        </w:rPr>
        <w:t xml:space="preserve"> </w:t>
      </w:r>
      <w:r w:rsidR="00A20D82">
        <w:rPr>
          <w:rFonts w:ascii="Times New Roman" w:hAnsi="Times New Roman" w:cs="Times New Roman"/>
          <w:sz w:val="24"/>
          <w:szCs w:val="24"/>
        </w:rPr>
        <w:t>Expressionism</w:t>
      </w:r>
      <w:r w:rsidR="007D3DC3">
        <w:rPr>
          <w:rFonts w:ascii="Times New Roman" w:hAnsi="Times New Roman" w:cs="Times New Roman"/>
          <w:sz w:val="24"/>
          <w:szCs w:val="24"/>
        </w:rPr>
        <w:t>,</w:t>
      </w:r>
      <w:r w:rsidR="000F18AD">
        <w:rPr>
          <w:rFonts w:ascii="Times New Roman" w:hAnsi="Times New Roman" w:cs="Times New Roman"/>
          <w:sz w:val="24"/>
          <w:szCs w:val="24"/>
        </w:rPr>
        <w:t xml:space="preserve"> </w:t>
      </w:r>
      <w:r w:rsidR="00A20D82">
        <w:rPr>
          <w:rFonts w:ascii="Times New Roman" w:hAnsi="Times New Roman" w:cs="Times New Roman"/>
          <w:sz w:val="24"/>
          <w:szCs w:val="24"/>
        </w:rPr>
        <w:t xml:space="preserve">with wide eyes </w:t>
      </w:r>
      <w:r w:rsidR="00AE0F66">
        <w:rPr>
          <w:rFonts w:ascii="Times New Roman" w:hAnsi="Times New Roman" w:cs="Times New Roman"/>
          <w:sz w:val="24"/>
          <w:szCs w:val="24"/>
        </w:rPr>
        <w:t>and a deeply egoistic caricature of a man</w:t>
      </w:r>
      <w:r w:rsidR="007D3DC3">
        <w:rPr>
          <w:rFonts w:ascii="Times New Roman" w:hAnsi="Times New Roman" w:cs="Times New Roman"/>
          <w:sz w:val="24"/>
          <w:szCs w:val="24"/>
        </w:rPr>
        <w:t xml:space="preserve"> taking center stage</w:t>
      </w:r>
      <w:r w:rsidR="00AE0F66">
        <w:rPr>
          <w:rFonts w:ascii="Times New Roman" w:hAnsi="Times New Roman" w:cs="Times New Roman"/>
          <w:sz w:val="24"/>
          <w:szCs w:val="24"/>
        </w:rPr>
        <w:t>.</w:t>
      </w:r>
      <w:r w:rsidR="004E54AA">
        <w:rPr>
          <w:rFonts w:ascii="Times New Roman" w:hAnsi="Times New Roman" w:cs="Times New Roman"/>
          <w:sz w:val="24"/>
          <w:szCs w:val="24"/>
        </w:rPr>
        <w:t xml:space="preserve">  Taking after the old ideals of Romanticism, Munch portrays reality not as it was but as he personally saw it</w:t>
      </w:r>
      <w:r w:rsidR="00FC6189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 w:rsidR="00AE0F6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B7D2DF4" w14:textId="331E8C09" w:rsidR="00164515" w:rsidRDefault="00492D0A" w:rsidP="00F374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artists convey a pessimistic view of the</w:t>
      </w:r>
      <w:r w:rsidR="0004117F">
        <w:rPr>
          <w:rFonts w:ascii="Times New Roman" w:hAnsi="Times New Roman" w:cs="Times New Roman"/>
          <w:sz w:val="24"/>
          <w:szCs w:val="24"/>
        </w:rPr>
        <w:t xml:space="preserve"> modern human condition and the progress of the Enlightenment </w:t>
      </w:r>
      <w:r>
        <w:rPr>
          <w:rFonts w:ascii="Times New Roman" w:hAnsi="Times New Roman" w:cs="Times New Roman"/>
          <w:sz w:val="24"/>
          <w:szCs w:val="24"/>
        </w:rPr>
        <w:t>through a universally recognized gesture</w:t>
      </w:r>
      <w:r w:rsidR="003B47AA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62483">
        <w:rPr>
          <w:rFonts w:ascii="Times New Roman" w:hAnsi="Times New Roman" w:cs="Times New Roman"/>
          <w:sz w:val="24"/>
          <w:szCs w:val="24"/>
        </w:rPr>
        <w:t xml:space="preserve">both subjects wrap their </w:t>
      </w:r>
      <w:r>
        <w:rPr>
          <w:rFonts w:ascii="Times New Roman" w:hAnsi="Times New Roman" w:cs="Times New Roman"/>
          <w:sz w:val="24"/>
          <w:szCs w:val="24"/>
        </w:rPr>
        <w:t>hands around the</w:t>
      </w:r>
      <w:r w:rsidR="00362483">
        <w:rPr>
          <w:rFonts w:ascii="Times New Roman" w:hAnsi="Times New Roman" w:cs="Times New Roman"/>
          <w:sz w:val="24"/>
          <w:szCs w:val="24"/>
        </w:rPr>
        <w:t>ir heads in defeat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602031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602031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602031">
        <w:rPr>
          <w:rFonts w:ascii="Times New Roman" w:hAnsi="Times New Roman" w:cs="Times New Roman"/>
          <w:i/>
          <w:sz w:val="24"/>
          <w:szCs w:val="24"/>
        </w:rPr>
        <w:t xml:space="preserve"> Scream</w:t>
      </w:r>
      <w:r w:rsidR="00602031">
        <w:rPr>
          <w:rFonts w:ascii="Times New Roman" w:hAnsi="Times New Roman" w:cs="Times New Roman"/>
          <w:sz w:val="24"/>
          <w:szCs w:val="24"/>
        </w:rPr>
        <w:t xml:space="preserve"> a bright red, thick and oily sunset </w:t>
      </w:r>
      <w:r w:rsidR="00D5178F">
        <w:rPr>
          <w:rFonts w:ascii="Times New Roman" w:hAnsi="Times New Roman" w:cs="Times New Roman"/>
          <w:sz w:val="24"/>
          <w:szCs w:val="24"/>
        </w:rPr>
        <w:t>suggests existential anxiety</w:t>
      </w:r>
      <w:r w:rsidR="009C7B0B">
        <w:rPr>
          <w:rFonts w:ascii="Times New Roman" w:hAnsi="Times New Roman" w:cs="Times New Roman"/>
          <w:sz w:val="24"/>
          <w:szCs w:val="24"/>
        </w:rPr>
        <w:t xml:space="preserve"> brought about by a spiritual vacuum</w:t>
      </w:r>
      <w:r w:rsidR="00D5178F">
        <w:rPr>
          <w:rFonts w:ascii="Times New Roman" w:hAnsi="Times New Roman" w:cs="Times New Roman"/>
          <w:sz w:val="24"/>
          <w:szCs w:val="24"/>
        </w:rPr>
        <w:t xml:space="preserve">; as the end of Munch’s life approached, his psychology rendered him </w:t>
      </w:r>
      <w:r w:rsidR="0024268D">
        <w:rPr>
          <w:rFonts w:ascii="Times New Roman" w:hAnsi="Times New Roman" w:cs="Times New Roman"/>
          <w:sz w:val="24"/>
          <w:szCs w:val="24"/>
        </w:rPr>
        <w:t>quite unable to perceive reality</w:t>
      </w:r>
      <w:r w:rsidR="00A23C45">
        <w:rPr>
          <w:rStyle w:val="FootnoteReference"/>
          <w:rFonts w:ascii="Times New Roman" w:hAnsi="Times New Roman" w:cs="Times New Roman"/>
          <w:sz w:val="24"/>
          <w:szCs w:val="24"/>
        </w:rPr>
        <w:footnoteReference w:id="11"/>
      </w:r>
      <w:r w:rsidR="0024268D">
        <w:rPr>
          <w:rFonts w:ascii="Times New Roman" w:hAnsi="Times New Roman" w:cs="Times New Roman"/>
          <w:sz w:val="24"/>
          <w:szCs w:val="24"/>
        </w:rPr>
        <w:t xml:space="preserve"> and thus stifled his means of understanding the world</w:t>
      </w:r>
      <w:r w:rsidR="00327C4F">
        <w:rPr>
          <w:rFonts w:ascii="Times New Roman" w:hAnsi="Times New Roman" w:cs="Times New Roman"/>
          <w:sz w:val="24"/>
          <w:szCs w:val="24"/>
        </w:rPr>
        <w:t>.</w:t>
      </w:r>
      <w:r w:rsidR="00C86D69">
        <w:rPr>
          <w:rFonts w:ascii="Times New Roman" w:hAnsi="Times New Roman" w:cs="Times New Roman"/>
          <w:sz w:val="24"/>
          <w:szCs w:val="24"/>
        </w:rPr>
        <w:t xml:space="preserve">  </w:t>
      </w:r>
      <w:r w:rsidR="00CD1B30">
        <w:rPr>
          <w:rFonts w:ascii="Times New Roman" w:hAnsi="Times New Roman" w:cs="Times New Roman"/>
          <w:sz w:val="24"/>
          <w:szCs w:val="24"/>
        </w:rPr>
        <w:t xml:space="preserve">Likewise, Goya’s </w:t>
      </w:r>
      <w:r w:rsidR="00CD1B30">
        <w:rPr>
          <w:rFonts w:ascii="Times New Roman" w:hAnsi="Times New Roman" w:cs="Times New Roman"/>
          <w:i/>
          <w:sz w:val="24"/>
          <w:szCs w:val="24"/>
        </w:rPr>
        <w:t>The Sleep of Reason Produces Monsters</w:t>
      </w:r>
      <w:r w:rsidR="00CD1B30">
        <w:rPr>
          <w:rFonts w:ascii="Times New Roman" w:hAnsi="Times New Roman" w:cs="Times New Roman"/>
          <w:sz w:val="24"/>
          <w:szCs w:val="24"/>
        </w:rPr>
        <w:t xml:space="preserve"> </w:t>
      </w:r>
      <w:r w:rsidR="000D149F">
        <w:rPr>
          <w:rFonts w:ascii="Times New Roman" w:hAnsi="Times New Roman" w:cs="Times New Roman"/>
          <w:sz w:val="24"/>
          <w:szCs w:val="24"/>
        </w:rPr>
        <w:t>focuses on the limitations of</w:t>
      </w:r>
      <w:r w:rsidR="00DA0E6C">
        <w:rPr>
          <w:rFonts w:ascii="Times New Roman" w:hAnsi="Times New Roman" w:cs="Times New Roman"/>
          <w:sz w:val="24"/>
          <w:szCs w:val="24"/>
        </w:rPr>
        <w:t xml:space="preserve"> relying on pure </w:t>
      </w:r>
      <w:r w:rsidR="00B76BD4">
        <w:rPr>
          <w:rFonts w:ascii="Times New Roman" w:hAnsi="Times New Roman" w:cs="Times New Roman"/>
          <w:sz w:val="24"/>
          <w:szCs w:val="24"/>
        </w:rPr>
        <w:t>reason or pure imagination</w:t>
      </w:r>
      <w:r w:rsidR="003D651E">
        <w:rPr>
          <w:rStyle w:val="FootnoteReference"/>
          <w:rFonts w:ascii="Times New Roman" w:hAnsi="Times New Roman" w:cs="Times New Roman"/>
          <w:sz w:val="24"/>
          <w:szCs w:val="24"/>
        </w:rPr>
        <w:footnoteReference w:id="12"/>
      </w:r>
      <w:r w:rsidR="00C17B76">
        <w:rPr>
          <w:rFonts w:ascii="Times New Roman" w:hAnsi="Times New Roman" w:cs="Times New Roman"/>
          <w:sz w:val="24"/>
          <w:szCs w:val="24"/>
        </w:rPr>
        <w:t xml:space="preserve">.  </w:t>
      </w:r>
      <w:r w:rsidR="007545D0">
        <w:rPr>
          <w:rFonts w:ascii="Times New Roman" w:hAnsi="Times New Roman" w:cs="Times New Roman"/>
          <w:sz w:val="24"/>
          <w:szCs w:val="24"/>
        </w:rPr>
        <w:t xml:space="preserve">The Spanish Inquisition and the reign of Napoleon seemed to prove </w:t>
      </w:r>
      <w:r w:rsidR="001D7B4F">
        <w:rPr>
          <w:rFonts w:ascii="Times New Roman" w:hAnsi="Times New Roman" w:cs="Times New Roman"/>
          <w:sz w:val="24"/>
          <w:szCs w:val="24"/>
        </w:rPr>
        <w:t>to Goya t</w:t>
      </w:r>
      <w:r w:rsidR="007545D0">
        <w:rPr>
          <w:rFonts w:ascii="Times New Roman" w:hAnsi="Times New Roman" w:cs="Times New Roman"/>
          <w:sz w:val="24"/>
          <w:szCs w:val="24"/>
        </w:rPr>
        <w:t xml:space="preserve">hat any ideology, whether it </w:t>
      </w:r>
      <w:r w:rsidR="001D7B4F">
        <w:rPr>
          <w:rFonts w:ascii="Times New Roman" w:hAnsi="Times New Roman" w:cs="Times New Roman"/>
          <w:sz w:val="24"/>
          <w:szCs w:val="24"/>
        </w:rPr>
        <w:t>i</w:t>
      </w:r>
      <w:r w:rsidR="007545D0">
        <w:rPr>
          <w:rFonts w:ascii="Times New Roman" w:hAnsi="Times New Roman" w:cs="Times New Roman"/>
          <w:sz w:val="24"/>
          <w:szCs w:val="24"/>
        </w:rPr>
        <w:t xml:space="preserve">s </w:t>
      </w:r>
      <w:r w:rsidR="00CC51AA">
        <w:rPr>
          <w:rFonts w:ascii="Times New Roman" w:hAnsi="Times New Roman" w:cs="Times New Roman"/>
          <w:sz w:val="24"/>
          <w:szCs w:val="24"/>
        </w:rPr>
        <w:t xml:space="preserve">the Enlightenment or organized religion, </w:t>
      </w:r>
      <w:r w:rsidR="00222EC5">
        <w:rPr>
          <w:rFonts w:ascii="Times New Roman" w:hAnsi="Times New Roman" w:cs="Times New Roman"/>
          <w:sz w:val="24"/>
          <w:szCs w:val="24"/>
        </w:rPr>
        <w:t>becomes harmful when reason falls asleep entirely and abdicates responsibility to the forces of the</w:t>
      </w:r>
      <w:r w:rsidR="001D7B4F">
        <w:rPr>
          <w:rFonts w:ascii="Times New Roman" w:hAnsi="Times New Roman" w:cs="Times New Roman"/>
          <w:sz w:val="24"/>
          <w:szCs w:val="24"/>
        </w:rPr>
        <w:t xml:space="preserve"> bestial subconscious</w:t>
      </w:r>
      <w:r w:rsidR="00CA31C9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26F7DE" w14:textId="58F9CC21" w:rsidR="00373135" w:rsidRDefault="00B12844" w:rsidP="00F374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D64A3">
        <w:rPr>
          <w:rFonts w:ascii="Times New Roman" w:hAnsi="Times New Roman" w:cs="Times New Roman"/>
          <w:sz w:val="24"/>
          <w:szCs w:val="24"/>
        </w:rPr>
        <w:t>Goya’s work</w:t>
      </w:r>
      <w:r w:rsidR="002424D1">
        <w:rPr>
          <w:rFonts w:ascii="Times New Roman" w:hAnsi="Times New Roman" w:cs="Times New Roman"/>
          <w:sz w:val="24"/>
          <w:szCs w:val="24"/>
        </w:rPr>
        <w:t xml:space="preserve"> of fantasy</w:t>
      </w:r>
      <w:r w:rsidR="00962F78">
        <w:rPr>
          <w:rFonts w:ascii="Times New Roman" w:hAnsi="Times New Roman" w:cs="Times New Roman"/>
          <w:sz w:val="24"/>
          <w:szCs w:val="24"/>
        </w:rPr>
        <w:t xml:space="preserve"> was</w:t>
      </w:r>
      <w:r w:rsidR="00DD64A3">
        <w:rPr>
          <w:rFonts w:ascii="Times New Roman" w:hAnsi="Times New Roman" w:cs="Times New Roman"/>
          <w:sz w:val="24"/>
          <w:szCs w:val="24"/>
        </w:rPr>
        <w:t xml:space="preserve"> created by a combination of aquatint </w:t>
      </w:r>
      <w:r w:rsidR="004560C6">
        <w:rPr>
          <w:rFonts w:ascii="Times New Roman" w:hAnsi="Times New Roman" w:cs="Times New Roman"/>
          <w:sz w:val="24"/>
          <w:szCs w:val="24"/>
        </w:rPr>
        <w:t>melting and fine etching</w:t>
      </w:r>
      <w:r w:rsidR="0017134C">
        <w:rPr>
          <w:rStyle w:val="FootnoteReference"/>
          <w:rFonts w:ascii="Times New Roman" w:hAnsi="Times New Roman" w:cs="Times New Roman"/>
          <w:sz w:val="24"/>
          <w:szCs w:val="24"/>
        </w:rPr>
        <w:footnoteReference w:id="13"/>
      </w:r>
      <w:r w:rsidR="00DF4958">
        <w:rPr>
          <w:rFonts w:ascii="Times New Roman" w:hAnsi="Times New Roman" w:cs="Times New Roman"/>
          <w:sz w:val="24"/>
          <w:szCs w:val="24"/>
        </w:rPr>
        <w:t>, and it d</w:t>
      </w:r>
      <w:r w:rsidR="004560C6">
        <w:rPr>
          <w:rFonts w:ascii="Times New Roman" w:hAnsi="Times New Roman" w:cs="Times New Roman"/>
          <w:sz w:val="24"/>
          <w:szCs w:val="24"/>
        </w:rPr>
        <w:t xml:space="preserve">emonstrates </w:t>
      </w:r>
      <w:r w:rsidR="006B7E4A">
        <w:rPr>
          <w:rFonts w:ascii="Times New Roman" w:hAnsi="Times New Roman" w:cs="Times New Roman"/>
          <w:sz w:val="24"/>
          <w:szCs w:val="24"/>
        </w:rPr>
        <w:t xml:space="preserve">his conviction that </w:t>
      </w:r>
      <w:r w:rsidR="007300D6">
        <w:rPr>
          <w:rFonts w:ascii="Times New Roman" w:hAnsi="Times New Roman" w:cs="Times New Roman"/>
          <w:sz w:val="24"/>
          <w:szCs w:val="24"/>
        </w:rPr>
        <w:t>fantasy</w:t>
      </w:r>
      <w:r w:rsidR="006B7E4A">
        <w:rPr>
          <w:rFonts w:ascii="Times New Roman" w:hAnsi="Times New Roman" w:cs="Times New Roman"/>
          <w:sz w:val="24"/>
          <w:szCs w:val="24"/>
        </w:rPr>
        <w:t xml:space="preserve"> is an essential component of artistic inspiration</w:t>
      </w:r>
      <w:r w:rsidR="00C17B76">
        <w:rPr>
          <w:rStyle w:val="FootnoteReference"/>
          <w:rFonts w:ascii="Times New Roman" w:hAnsi="Times New Roman" w:cs="Times New Roman"/>
          <w:sz w:val="24"/>
          <w:szCs w:val="24"/>
        </w:rPr>
        <w:footnoteReference w:id="14"/>
      </w:r>
      <w:r w:rsidR="00B84D6D">
        <w:rPr>
          <w:rFonts w:ascii="Times New Roman" w:hAnsi="Times New Roman" w:cs="Times New Roman"/>
          <w:sz w:val="24"/>
          <w:szCs w:val="24"/>
        </w:rPr>
        <w:t>.  The meticulously defined lines, points, and other features</w:t>
      </w:r>
      <w:r w:rsidR="00AF729D">
        <w:rPr>
          <w:rFonts w:ascii="Times New Roman" w:hAnsi="Times New Roman" w:cs="Times New Roman"/>
          <w:sz w:val="24"/>
          <w:szCs w:val="24"/>
        </w:rPr>
        <w:t xml:space="preserve"> stress that </w:t>
      </w:r>
      <w:r w:rsidR="00A769F8">
        <w:rPr>
          <w:rFonts w:ascii="Times New Roman" w:hAnsi="Times New Roman" w:cs="Times New Roman"/>
          <w:sz w:val="24"/>
          <w:szCs w:val="24"/>
        </w:rPr>
        <w:t xml:space="preserve">reason plays a role even in </w:t>
      </w:r>
      <w:r w:rsidR="0044444F">
        <w:rPr>
          <w:rFonts w:ascii="Times New Roman" w:hAnsi="Times New Roman" w:cs="Times New Roman"/>
          <w:sz w:val="24"/>
          <w:szCs w:val="24"/>
        </w:rPr>
        <w:t>drawing what are imaginative and fictional figments of emotional turmoil</w:t>
      </w:r>
      <w:r w:rsidR="003F2FC2">
        <w:rPr>
          <w:rFonts w:ascii="Times New Roman" w:hAnsi="Times New Roman" w:cs="Times New Roman"/>
          <w:sz w:val="24"/>
          <w:szCs w:val="24"/>
        </w:rPr>
        <w:t>.</w:t>
      </w:r>
      <w:r w:rsidR="0044444F">
        <w:rPr>
          <w:rFonts w:ascii="Times New Roman" w:hAnsi="Times New Roman" w:cs="Times New Roman"/>
          <w:sz w:val="24"/>
          <w:szCs w:val="24"/>
        </w:rPr>
        <w:t xml:space="preserve">  </w:t>
      </w:r>
      <w:r w:rsidR="00D06136">
        <w:rPr>
          <w:rFonts w:ascii="Times New Roman" w:hAnsi="Times New Roman" w:cs="Times New Roman"/>
          <w:sz w:val="24"/>
          <w:szCs w:val="24"/>
        </w:rPr>
        <w:t>His engraving, easily reproducible</w:t>
      </w:r>
      <w:r w:rsidR="007F2F12">
        <w:rPr>
          <w:rFonts w:ascii="Times New Roman" w:hAnsi="Times New Roman" w:cs="Times New Roman"/>
          <w:sz w:val="24"/>
          <w:szCs w:val="24"/>
        </w:rPr>
        <w:t xml:space="preserve">, is essentially a veiled criticism of </w:t>
      </w:r>
      <w:r w:rsidR="004B46EC">
        <w:rPr>
          <w:rFonts w:ascii="Times New Roman" w:hAnsi="Times New Roman" w:cs="Times New Roman"/>
          <w:sz w:val="24"/>
          <w:szCs w:val="24"/>
        </w:rPr>
        <w:t>the monarchy of Charles IV</w:t>
      </w:r>
      <w:r w:rsidR="004F061D">
        <w:rPr>
          <w:rStyle w:val="FootnoteReference"/>
          <w:rFonts w:ascii="Times New Roman" w:hAnsi="Times New Roman" w:cs="Times New Roman"/>
          <w:sz w:val="24"/>
          <w:szCs w:val="24"/>
        </w:rPr>
        <w:footnoteReference w:id="15"/>
      </w:r>
      <w:r w:rsidR="00B35D72">
        <w:rPr>
          <w:rFonts w:ascii="Times New Roman" w:hAnsi="Times New Roman" w:cs="Times New Roman"/>
          <w:sz w:val="24"/>
          <w:szCs w:val="24"/>
        </w:rPr>
        <w:t xml:space="preserve">.  </w:t>
      </w:r>
      <w:r w:rsidR="0044444F">
        <w:rPr>
          <w:rFonts w:ascii="Times New Roman" w:hAnsi="Times New Roman" w:cs="Times New Roman"/>
          <w:sz w:val="24"/>
          <w:szCs w:val="24"/>
        </w:rPr>
        <w:t xml:space="preserve"> </w:t>
      </w:r>
      <w:r w:rsidR="00196DE5">
        <w:rPr>
          <w:rFonts w:ascii="Times New Roman" w:hAnsi="Times New Roman" w:cs="Times New Roman"/>
          <w:sz w:val="24"/>
          <w:szCs w:val="24"/>
        </w:rPr>
        <w:t xml:space="preserve">Altogether he is more optimistic than Munch is about the virtue of conscious thought in its ability to perceive the </w:t>
      </w:r>
      <w:r w:rsidR="0097193F">
        <w:rPr>
          <w:rFonts w:ascii="Times New Roman" w:hAnsi="Times New Roman" w:cs="Times New Roman"/>
          <w:sz w:val="24"/>
          <w:szCs w:val="24"/>
        </w:rPr>
        <w:t>world</w:t>
      </w:r>
      <w:r w:rsidR="0037313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30C62DC" w14:textId="4FA30A58" w:rsidR="006E217F" w:rsidRDefault="00333F3F" w:rsidP="00F374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1215">
        <w:rPr>
          <w:rFonts w:ascii="Times New Roman" w:hAnsi="Times New Roman" w:cs="Times New Roman"/>
          <w:sz w:val="24"/>
          <w:szCs w:val="24"/>
        </w:rPr>
        <w:t xml:space="preserve">While </w:t>
      </w:r>
      <w:r w:rsidR="00B826B6">
        <w:rPr>
          <w:rFonts w:ascii="Times New Roman" w:hAnsi="Times New Roman" w:cs="Times New Roman"/>
          <w:sz w:val="24"/>
          <w:szCs w:val="24"/>
        </w:rPr>
        <w:t xml:space="preserve">Munch’s broad, colorful and simple brushstrokes resemble those of </w:t>
      </w:r>
      <w:r w:rsidR="000F2BAC">
        <w:rPr>
          <w:rFonts w:ascii="Times New Roman" w:hAnsi="Times New Roman" w:cs="Times New Roman"/>
          <w:sz w:val="24"/>
          <w:szCs w:val="24"/>
        </w:rPr>
        <w:t xml:space="preserve">the Impressionists </w:t>
      </w:r>
      <w:r w:rsidR="008F735D">
        <w:rPr>
          <w:rFonts w:ascii="Times New Roman" w:hAnsi="Times New Roman" w:cs="Times New Roman"/>
          <w:sz w:val="24"/>
          <w:szCs w:val="24"/>
        </w:rPr>
        <w:t>in the style of</w:t>
      </w:r>
      <w:r w:rsidR="000F2BAC">
        <w:rPr>
          <w:rFonts w:ascii="Times New Roman" w:hAnsi="Times New Roman" w:cs="Times New Roman"/>
          <w:sz w:val="24"/>
          <w:szCs w:val="24"/>
        </w:rPr>
        <w:t xml:space="preserve"> Van Gogh, Munch</w:t>
      </w:r>
      <w:r w:rsidR="00EB1215">
        <w:rPr>
          <w:rFonts w:ascii="Times New Roman" w:hAnsi="Times New Roman" w:cs="Times New Roman"/>
          <w:sz w:val="24"/>
          <w:szCs w:val="24"/>
        </w:rPr>
        <w:t xml:space="preserve"> is more </w:t>
      </w:r>
      <w:r w:rsidR="007A4728">
        <w:rPr>
          <w:rFonts w:ascii="Times New Roman" w:hAnsi="Times New Roman" w:cs="Times New Roman"/>
          <w:sz w:val="24"/>
          <w:szCs w:val="24"/>
        </w:rPr>
        <w:t>expressive</w:t>
      </w:r>
      <w:r w:rsidR="005118AA">
        <w:rPr>
          <w:rFonts w:ascii="Times New Roman" w:hAnsi="Times New Roman" w:cs="Times New Roman"/>
          <w:sz w:val="24"/>
          <w:szCs w:val="24"/>
        </w:rPr>
        <w:t xml:space="preserve"> and colorful</w:t>
      </w:r>
      <w:r w:rsidR="007A4728">
        <w:rPr>
          <w:rFonts w:ascii="Times New Roman" w:hAnsi="Times New Roman" w:cs="Times New Roman"/>
          <w:sz w:val="24"/>
          <w:szCs w:val="24"/>
        </w:rPr>
        <w:t xml:space="preserve"> than Gogh</w:t>
      </w:r>
      <w:r w:rsidR="00D06D50">
        <w:rPr>
          <w:rFonts w:ascii="Times New Roman" w:hAnsi="Times New Roman" w:cs="Times New Roman"/>
          <w:sz w:val="24"/>
          <w:szCs w:val="24"/>
        </w:rPr>
        <w:t xml:space="preserve"> </w:t>
      </w:r>
      <w:r w:rsidR="00DF0FC9">
        <w:rPr>
          <w:rFonts w:ascii="Times New Roman" w:hAnsi="Times New Roman" w:cs="Times New Roman"/>
          <w:sz w:val="24"/>
          <w:szCs w:val="24"/>
        </w:rPr>
        <w:t>i</w:t>
      </w:r>
      <w:r w:rsidR="00D06D50">
        <w:rPr>
          <w:rFonts w:ascii="Times New Roman" w:hAnsi="Times New Roman" w:cs="Times New Roman"/>
          <w:sz w:val="24"/>
          <w:szCs w:val="24"/>
        </w:rPr>
        <w:t>s</w:t>
      </w:r>
      <w:r w:rsidR="00EB1215">
        <w:rPr>
          <w:rFonts w:ascii="Times New Roman" w:hAnsi="Times New Roman" w:cs="Times New Roman"/>
          <w:sz w:val="24"/>
          <w:szCs w:val="24"/>
        </w:rPr>
        <w:t>.  He depicts</w:t>
      </w:r>
      <w:r w:rsidR="00424BEA">
        <w:rPr>
          <w:rFonts w:ascii="Times New Roman" w:hAnsi="Times New Roman" w:cs="Times New Roman"/>
          <w:sz w:val="24"/>
          <w:szCs w:val="24"/>
        </w:rPr>
        <w:t xml:space="preserve"> his own emotions through a vivid distortion of the natural world</w:t>
      </w:r>
      <w:r w:rsidR="00BC61FD">
        <w:rPr>
          <w:rStyle w:val="FootnoteReference"/>
          <w:rFonts w:ascii="Times New Roman" w:hAnsi="Times New Roman" w:cs="Times New Roman"/>
          <w:sz w:val="24"/>
          <w:szCs w:val="24"/>
        </w:rPr>
        <w:footnoteReference w:id="16"/>
      </w:r>
      <w:r w:rsidR="00C1131E">
        <w:rPr>
          <w:rFonts w:ascii="Times New Roman" w:hAnsi="Times New Roman" w:cs="Times New Roman"/>
          <w:sz w:val="24"/>
          <w:szCs w:val="24"/>
        </w:rPr>
        <w:t xml:space="preserve"> t</w:t>
      </w:r>
      <w:r w:rsidR="00424BEA">
        <w:rPr>
          <w:rFonts w:ascii="Times New Roman" w:hAnsi="Times New Roman" w:cs="Times New Roman"/>
          <w:sz w:val="24"/>
          <w:szCs w:val="24"/>
        </w:rPr>
        <w:t xml:space="preserve">hat draws on Goya’s </w:t>
      </w:r>
      <w:r w:rsidR="009A707B">
        <w:rPr>
          <w:rFonts w:ascii="Times New Roman" w:hAnsi="Times New Roman" w:cs="Times New Roman"/>
          <w:sz w:val="24"/>
          <w:szCs w:val="24"/>
        </w:rPr>
        <w:t>depiction of a scene that is not faithful to life.</w:t>
      </w:r>
      <w:r w:rsidR="0022651B">
        <w:rPr>
          <w:rFonts w:ascii="Times New Roman" w:hAnsi="Times New Roman" w:cs="Times New Roman"/>
          <w:sz w:val="24"/>
          <w:szCs w:val="24"/>
        </w:rPr>
        <w:t xml:space="preserve">  </w:t>
      </w:r>
      <w:r w:rsidR="00474313">
        <w:rPr>
          <w:rFonts w:ascii="Times New Roman" w:hAnsi="Times New Roman" w:cs="Times New Roman"/>
          <w:i/>
          <w:sz w:val="24"/>
          <w:szCs w:val="24"/>
        </w:rPr>
        <w:t>The Scream</w:t>
      </w:r>
      <w:r w:rsidR="00474313">
        <w:rPr>
          <w:rFonts w:ascii="Times New Roman" w:hAnsi="Times New Roman" w:cs="Times New Roman"/>
          <w:sz w:val="24"/>
          <w:szCs w:val="24"/>
        </w:rPr>
        <w:t xml:space="preserve"> brings Munch’s angst and existential terror to the realm of ontology</w:t>
      </w:r>
      <w:r w:rsidR="008E235C">
        <w:rPr>
          <w:rFonts w:ascii="Times New Roman" w:hAnsi="Times New Roman" w:cs="Times New Roman"/>
          <w:sz w:val="24"/>
          <w:szCs w:val="24"/>
        </w:rPr>
        <w:t xml:space="preserve"> and symbolizes </w:t>
      </w:r>
      <w:r w:rsidR="00A10A69">
        <w:rPr>
          <w:rFonts w:ascii="Times New Roman" w:hAnsi="Times New Roman" w:cs="Times New Roman"/>
          <w:sz w:val="24"/>
          <w:szCs w:val="24"/>
        </w:rPr>
        <w:t xml:space="preserve">the notion that </w:t>
      </w:r>
      <w:r w:rsidR="007A50F3">
        <w:rPr>
          <w:rFonts w:ascii="Times New Roman" w:hAnsi="Times New Roman" w:cs="Times New Roman"/>
          <w:sz w:val="24"/>
          <w:szCs w:val="24"/>
        </w:rPr>
        <w:t>subjective feeling is just as important</w:t>
      </w:r>
      <w:r w:rsidR="007943DE">
        <w:rPr>
          <w:rFonts w:ascii="Times New Roman" w:hAnsi="Times New Roman" w:cs="Times New Roman"/>
          <w:sz w:val="24"/>
          <w:szCs w:val="24"/>
        </w:rPr>
        <w:t xml:space="preserve"> and valid</w:t>
      </w:r>
      <w:r w:rsidR="007A50F3">
        <w:rPr>
          <w:rFonts w:ascii="Times New Roman" w:hAnsi="Times New Roman" w:cs="Times New Roman"/>
          <w:sz w:val="24"/>
          <w:szCs w:val="24"/>
        </w:rPr>
        <w:t xml:space="preserve"> as exterior reality</w:t>
      </w:r>
      <w:r w:rsidR="00B55750">
        <w:rPr>
          <w:rFonts w:ascii="Times New Roman" w:hAnsi="Times New Roman" w:cs="Times New Roman"/>
          <w:sz w:val="24"/>
          <w:szCs w:val="24"/>
        </w:rPr>
        <w:t>.  His painting is a reaction to the state of modern man</w:t>
      </w:r>
      <w:r w:rsidR="00037349">
        <w:rPr>
          <w:rFonts w:ascii="Times New Roman" w:hAnsi="Times New Roman" w:cs="Times New Roman"/>
          <w:sz w:val="24"/>
          <w:szCs w:val="24"/>
        </w:rPr>
        <w:t>.</w:t>
      </w:r>
      <w:r w:rsidR="00B55750">
        <w:rPr>
          <w:rFonts w:ascii="Times New Roman" w:hAnsi="Times New Roman" w:cs="Times New Roman"/>
          <w:sz w:val="24"/>
          <w:szCs w:val="24"/>
        </w:rPr>
        <w:t xml:space="preserve">  </w:t>
      </w:r>
      <w:r w:rsidR="00C96C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CD5BAD" w14:textId="392212CF" w:rsidR="00C96CEA" w:rsidRPr="002F7D6F" w:rsidRDefault="00C96CEA" w:rsidP="00F374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68DD">
        <w:rPr>
          <w:rFonts w:ascii="Times New Roman" w:hAnsi="Times New Roman" w:cs="Times New Roman"/>
          <w:sz w:val="24"/>
          <w:szCs w:val="24"/>
        </w:rPr>
        <w:t xml:space="preserve">The use of linear perspective </w:t>
      </w:r>
      <w:r w:rsidR="0012765D">
        <w:rPr>
          <w:rFonts w:ascii="Times New Roman" w:hAnsi="Times New Roman" w:cs="Times New Roman"/>
          <w:sz w:val="24"/>
          <w:szCs w:val="24"/>
        </w:rPr>
        <w:t xml:space="preserve">is quite pronounced in </w:t>
      </w:r>
      <w:r w:rsidR="0012765D">
        <w:rPr>
          <w:rFonts w:ascii="Times New Roman" w:hAnsi="Times New Roman" w:cs="Times New Roman"/>
          <w:i/>
          <w:sz w:val="24"/>
          <w:szCs w:val="24"/>
        </w:rPr>
        <w:t>The Scream</w:t>
      </w:r>
      <w:r w:rsidR="0012765D">
        <w:rPr>
          <w:rFonts w:ascii="Times New Roman" w:hAnsi="Times New Roman" w:cs="Times New Roman"/>
          <w:sz w:val="24"/>
          <w:szCs w:val="24"/>
        </w:rPr>
        <w:t>, in which</w:t>
      </w:r>
      <w:r w:rsidR="000668DD">
        <w:rPr>
          <w:rFonts w:ascii="Times New Roman" w:hAnsi="Times New Roman" w:cs="Times New Roman"/>
          <w:sz w:val="24"/>
          <w:szCs w:val="24"/>
        </w:rPr>
        <w:t xml:space="preserve"> landscapes and people recede into the left side of the painting</w:t>
      </w:r>
      <w:r w:rsidR="000A5726">
        <w:rPr>
          <w:rFonts w:ascii="Times New Roman" w:hAnsi="Times New Roman" w:cs="Times New Roman"/>
          <w:sz w:val="24"/>
          <w:szCs w:val="24"/>
        </w:rPr>
        <w:t>.  Munch’s use of an unprimed canvas</w:t>
      </w:r>
      <w:r w:rsidR="00FE6C9E">
        <w:rPr>
          <w:rStyle w:val="FootnoteReference"/>
          <w:rFonts w:ascii="Times New Roman" w:hAnsi="Times New Roman" w:cs="Times New Roman"/>
          <w:sz w:val="24"/>
          <w:szCs w:val="24"/>
        </w:rPr>
        <w:footnoteReference w:id="17"/>
      </w:r>
      <w:r w:rsidR="000A5726">
        <w:rPr>
          <w:rFonts w:ascii="Times New Roman" w:hAnsi="Times New Roman" w:cs="Times New Roman"/>
          <w:sz w:val="24"/>
          <w:szCs w:val="24"/>
        </w:rPr>
        <w:t xml:space="preserve"> allows him to blend colors </w:t>
      </w:r>
      <w:proofErr w:type="gramStart"/>
      <w:r w:rsidR="000A572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0A5726">
        <w:rPr>
          <w:rFonts w:ascii="Times New Roman" w:hAnsi="Times New Roman" w:cs="Times New Roman"/>
          <w:sz w:val="24"/>
          <w:szCs w:val="24"/>
        </w:rPr>
        <w:t xml:space="preserve"> generate a stylized, surreal and tumultuous psychological expos</w:t>
      </w:r>
      <w:r w:rsidR="000A5726" w:rsidRPr="00C66562">
        <w:rPr>
          <w:rFonts w:ascii="Times New Roman" w:hAnsi="Times New Roman" w:cs="Times New Roman"/>
          <w:bCs/>
          <w:sz w:val="24"/>
          <w:szCs w:val="24"/>
        </w:rPr>
        <w:t>é</w:t>
      </w:r>
      <w:r w:rsidR="000A5726">
        <w:rPr>
          <w:rFonts w:ascii="Times New Roman" w:hAnsi="Times New Roman" w:cs="Times New Roman"/>
          <w:bCs/>
          <w:sz w:val="24"/>
          <w:szCs w:val="24"/>
        </w:rPr>
        <w:t>.  Munch explores themes such a</w:t>
      </w:r>
      <w:r w:rsidR="00592BE1">
        <w:rPr>
          <w:rFonts w:ascii="Times New Roman" w:hAnsi="Times New Roman" w:cs="Times New Roman"/>
          <w:bCs/>
          <w:sz w:val="24"/>
          <w:szCs w:val="24"/>
        </w:rPr>
        <w:t xml:space="preserve">s alienation through the black and ill-defined figures in the background as well as the vaguely outlined city.  The figure of Munch himself </w:t>
      </w:r>
      <w:r w:rsidR="00B80A5A">
        <w:rPr>
          <w:rFonts w:ascii="Times New Roman" w:hAnsi="Times New Roman" w:cs="Times New Roman"/>
          <w:bCs/>
          <w:sz w:val="24"/>
          <w:szCs w:val="24"/>
        </w:rPr>
        <w:t xml:space="preserve">curves with the </w:t>
      </w:r>
      <w:r w:rsidR="00B80A5A">
        <w:rPr>
          <w:rFonts w:ascii="Times New Roman" w:hAnsi="Times New Roman" w:cs="Times New Roman"/>
          <w:bCs/>
          <w:sz w:val="24"/>
          <w:szCs w:val="24"/>
        </w:rPr>
        <w:lastRenderedPageBreak/>
        <w:t>landscape against the backdrop of a schizophrenic sunset.  The clouds are painted as “actual blood”</w:t>
      </w:r>
      <w:r w:rsidR="002E4AC3">
        <w:rPr>
          <w:rFonts w:ascii="Times New Roman" w:hAnsi="Times New Roman" w:cs="Times New Roman"/>
          <w:bCs/>
          <w:sz w:val="24"/>
          <w:szCs w:val="24"/>
        </w:rPr>
        <w:t xml:space="preserve"> while </w:t>
      </w:r>
      <w:r w:rsidR="00D03754">
        <w:rPr>
          <w:rFonts w:ascii="Times New Roman" w:hAnsi="Times New Roman" w:cs="Times New Roman"/>
          <w:bCs/>
          <w:sz w:val="24"/>
          <w:szCs w:val="24"/>
        </w:rPr>
        <w:t>curving waves</w:t>
      </w:r>
      <w:r w:rsidR="002E4A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A4218">
        <w:rPr>
          <w:rFonts w:ascii="Times New Roman" w:hAnsi="Times New Roman" w:cs="Times New Roman"/>
          <w:bCs/>
          <w:sz w:val="24"/>
          <w:szCs w:val="24"/>
        </w:rPr>
        <w:t xml:space="preserve">of color </w:t>
      </w:r>
      <w:r w:rsidR="002E4AC3">
        <w:rPr>
          <w:rFonts w:ascii="Times New Roman" w:hAnsi="Times New Roman" w:cs="Times New Roman"/>
          <w:bCs/>
          <w:sz w:val="24"/>
          <w:szCs w:val="24"/>
        </w:rPr>
        <w:t>wash over the reddened landscape</w:t>
      </w:r>
      <w:r w:rsidR="00CE488D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"/>
      </w:r>
      <w:r w:rsidR="002E4AC3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09BA9D72" w14:textId="18193837" w:rsidR="00B43BA2" w:rsidRPr="002B2FE4" w:rsidRDefault="008B5AF8" w:rsidP="00E52747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="00C705FD">
        <w:rPr>
          <w:rFonts w:ascii="Times New Roman" w:hAnsi="Times New Roman" w:cs="Times New Roman"/>
          <w:sz w:val="24"/>
          <w:szCs w:val="24"/>
        </w:rPr>
        <w:t xml:space="preserve">he inscription on the desk </w:t>
      </w:r>
      <w:r w:rsidR="00CA50B7">
        <w:rPr>
          <w:rFonts w:ascii="Times New Roman" w:hAnsi="Times New Roman" w:cs="Times New Roman"/>
          <w:sz w:val="24"/>
          <w:szCs w:val="24"/>
        </w:rPr>
        <w:t>in</w:t>
      </w:r>
      <w:r w:rsidR="00C705FD">
        <w:rPr>
          <w:rFonts w:ascii="Times New Roman" w:hAnsi="Times New Roman" w:cs="Times New Roman"/>
          <w:sz w:val="24"/>
          <w:szCs w:val="24"/>
        </w:rPr>
        <w:t xml:space="preserve"> </w:t>
      </w:r>
      <w:r w:rsidR="00C705FD">
        <w:rPr>
          <w:rFonts w:ascii="Times New Roman" w:hAnsi="Times New Roman" w:cs="Times New Roman"/>
          <w:i/>
          <w:sz w:val="24"/>
          <w:szCs w:val="24"/>
        </w:rPr>
        <w:t>The Sleep of Reason Produces Monster</w:t>
      </w:r>
      <w:r w:rsidR="005325A5">
        <w:rPr>
          <w:rFonts w:ascii="Times New Roman" w:hAnsi="Times New Roman" w:cs="Times New Roman"/>
          <w:i/>
          <w:sz w:val="24"/>
          <w:szCs w:val="24"/>
        </w:rPr>
        <w:t>s</w:t>
      </w:r>
      <w:r w:rsidR="005325A5">
        <w:rPr>
          <w:rFonts w:ascii="Times New Roman" w:hAnsi="Times New Roman" w:cs="Times New Roman"/>
          <w:sz w:val="24"/>
          <w:szCs w:val="24"/>
        </w:rPr>
        <w:t xml:space="preserve"> – “the slumber of reason produces monsters</w:t>
      </w:r>
      <w:r w:rsidR="00D06B31">
        <w:rPr>
          <w:rStyle w:val="FootnoteReference"/>
          <w:rFonts w:ascii="Times New Roman" w:hAnsi="Times New Roman" w:cs="Times New Roman"/>
          <w:sz w:val="24"/>
          <w:szCs w:val="24"/>
        </w:rPr>
        <w:footnoteReference w:id="19"/>
      </w:r>
      <w:r w:rsidR="005325A5">
        <w:rPr>
          <w:rFonts w:ascii="Times New Roman" w:hAnsi="Times New Roman" w:cs="Times New Roman"/>
          <w:sz w:val="24"/>
          <w:szCs w:val="24"/>
        </w:rPr>
        <w:t>” – as well as the reproducible format chosen suggests</w:t>
      </w:r>
      <w:r w:rsidR="00AF4B61">
        <w:rPr>
          <w:rFonts w:ascii="Times New Roman" w:hAnsi="Times New Roman" w:cs="Times New Roman"/>
          <w:sz w:val="24"/>
          <w:szCs w:val="24"/>
        </w:rPr>
        <w:t xml:space="preserve"> that Francisco Goya was well acquainted with the propagandist Jacques-Louis David and his </w:t>
      </w:r>
      <w:r w:rsidR="00AF4B61">
        <w:rPr>
          <w:rFonts w:ascii="Times New Roman" w:hAnsi="Times New Roman" w:cs="Times New Roman"/>
          <w:i/>
          <w:sz w:val="24"/>
          <w:szCs w:val="24"/>
        </w:rPr>
        <w:t>Death of Marat</w:t>
      </w:r>
      <w:r w:rsidR="00750804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20"/>
      </w:r>
      <w:r w:rsidR="00AF4B61">
        <w:rPr>
          <w:rFonts w:ascii="Times New Roman" w:hAnsi="Times New Roman" w:cs="Times New Roman"/>
          <w:sz w:val="24"/>
          <w:szCs w:val="24"/>
        </w:rPr>
        <w:t xml:space="preserve">.  </w:t>
      </w:r>
      <w:r w:rsidR="007E6391">
        <w:rPr>
          <w:rFonts w:ascii="Times New Roman" w:hAnsi="Times New Roman" w:cs="Times New Roman"/>
          <w:sz w:val="24"/>
          <w:szCs w:val="24"/>
        </w:rPr>
        <w:t>However, he seems to suggest that pure reason makes life impossible</w:t>
      </w:r>
      <w:r w:rsidR="00B15147">
        <w:rPr>
          <w:rFonts w:ascii="Times New Roman" w:hAnsi="Times New Roman" w:cs="Times New Roman"/>
          <w:sz w:val="24"/>
          <w:szCs w:val="24"/>
        </w:rPr>
        <w:t xml:space="preserve"> and that it is inevitable that we embrace imagination as a means of fostering art and good discourse.  </w:t>
      </w:r>
      <w:r w:rsidR="001A39F3">
        <w:rPr>
          <w:rFonts w:ascii="Times New Roman" w:hAnsi="Times New Roman" w:cs="Times New Roman"/>
          <w:i/>
          <w:sz w:val="24"/>
          <w:szCs w:val="24"/>
        </w:rPr>
        <w:t>The Scream</w:t>
      </w:r>
      <w:r w:rsidR="001A39F3">
        <w:rPr>
          <w:rFonts w:ascii="Times New Roman" w:hAnsi="Times New Roman" w:cs="Times New Roman"/>
          <w:sz w:val="24"/>
          <w:szCs w:val="24"/>
        </w:rPr>
        <w:t xml:space="preserve"> likewise follows an anti-Naturalist</w:t>
      </w:r>
      <w:r w:rsidR="002B2FE4">
        <w:rPr>
          <w:rFonts w:ascii="Times New Roman" w:hAnsi="Times New Roman" w:cs="Times New Roman"/>
          <w:sz w:val="24"/>
          <w:szCs w:val="24"/>
        </w:rPr>
        <w:t xml:space="preserve"> style reminiscent of Van Gogh’s </w:t>
      </w:r>
      <w:r w:rsidR="002B2FE4">
        <w:rPr>
          <w:rFonts w:ascii="Times New Roman" w:hAnsi="Times New Roman" w:cs="Times New Roman"/>
          <w:i/>
          <w:sz w:val="24"/>
          <w:szCs w:val="24"/>
        </w:rPr>
        <w:t>Starry Night</w:t>
      </w:r>
      <w:r w:rsidR="00AB19FC">
        <w:rPr>
          <w:rStyle w:val="FootnoteReference"/>
          <w:rFonts w:ascii="Times New Roman" w:hAnsi="Times New Roman" w:cs="Times New Roman"/>
          <w:i/>
          <w:sz w:val="24"/>
          <w:szCs w:val="24"/>
        </w:rPr>
        <w:footnoteReference w:id="21"/>
      </w:r>
      <w:r w:rsidR="00C9406A">
        <w:rPr>
          <w:rFonts w:ascii="Times New Roman" w:hAnsi="Times New Roman" w:cs="Times New Roman"/>
          <w:sz w:val="24"/>
          <w:szCs w:val="24"/>
        </w:rPr>
        <w:t>,</w:t>
      </w:r>
      <w:r w:rsidR="00AB19FC">
        <w:rPr>
          <w:rFonts w:ascii="Times New Roman" w:hAnsi="Times New Roman" w:cs="Times New Roman"/>
          <w:sz w:val="24"/>
          <w:szCs w:val="24"/>
        </w:rPr>
        <w:t xml:space="preserve"> </w:t>
      </w:r>
      <w:r w:rsidR="002B2FE4">
        <w:rPr>
          <w:rFonts w:ascii="Times New Roman" w:hAnsi="Times New Roman" w:cs="Times New Roman"/>
          <w:sz w:val="24"/>
          <w:szCs w:val="24"/>
        </w:rPr>
        <w:t xml:space="preserve">suggesting that </w:t>
      </w:r>
      <w:r w:rsidR="001771B5">
        <w:rPr>
          <w:rFonts w:ascii="Times New Roman" w:hAnsi="Times New Roman" w:cs="Times New Roman"/>
          <w:sz w:val="24"/>
          <w:szCs w:val="24"/>
        </w:rPr>
        <w:t>the Enlightenment has rendered life devoid of all spiritual and moral value</w:t>
      </w:r>
      <w:r w:rsidR="00833B6B">
        <w:rPr>
          <w:rFonts w:ascii="Times New Roman" w:hAnsi="Times New Roman" w:cs="Times New Roman"/>
          <w:sz w:val="24"/>
          <w:szCs w:val="24"/>
        </w:rPr>
        <w:t xml:space="preserve">.  </w:t>
      </w:r>
      <w:r w:rsidR="00721921">
        <w:rPr>
          <w:rFonts w:ascii="Times New Roman" w:hAnsi="Times New Roman" w:cs="Times New Roman"/>
          <w:sz w:val="24"/>
          <w:szCs w:val="24"/>
        </w:rPr>
        <w:t xml:space="preserve">He </w:t>
      </w:r>
      <w:r w:rsidR="00356756">
        <w:rPr>
          <w:rFonts w:ascii="Times New Roman" w:hAnsi="Times New Roman" w:cs="Times New Roman"/>
          <w:sz w:val="24"/>
          <w:szCs w:val="24"/>
        </w:rPr>
        <w:t>rejects</w:t>
      </w:r>
      <w:r w:rsidR="00721921">
        <w:rPr>
          <w:rFonts w:ascii="Times New Roman" w:hAnsi="Times New Roman" w:cs="Times New Roman"/>
          <w:sz w:val="24"/>
          <w:szCs w:val="24"/>
        </w:rPr>
        <w:t xml:space="preserve"> the Naturalist art style and replace</w:t>
      </w:r>
      <w:r w:rsidR="00356756">
        <w:rPr>
          <w:rFonts w:ascii="Times New Roman" w:hAnsi="Times New Roman" w:cs="Times New Roman"/>
          <w:sz w:val="24"/>
          <w:szCs w:val="24"/>
        </w:rPr>
        <w:t>s</w:t>
      </w:r>
      <w:r w:rsidR="00721921">
        <w:rPr>
          <w:rFonts w:ascii="Times New Roman" w:hAnsi="Times New Roman" w:cs="Times New Roman"/>
          <w:sz w:val="24"/>
          <w:szCs w:val="24"/>
        </w:rPr>
        <w:t xml:space="preserve"> it with his own Romantic interpretation of life as he witnesses it.  </w:t>
      </w:r>
    </w:p>
    <w:p w14:paraId="4ED2FC50" w14:textId="7F329683" w:rsidR="00F31F38" w:rsidRDefault="00262314" w:rsidP="00F31F38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>The Sleep of Reason Produces Monsters</w:t>
      </w:r>
      <w:r>
        <w:rPr>
          <w:rFonts w:ascii="Times New Roman" w:hAnsi="Times New Roman" w:cs="Times New Roman"/>
          <w:bCs/>
          <w:sz w:val="24"/>
          <w:szCs w:val="24"/>
        </w:rPr>
        <w:t xml:space="preserve"> is an allegory of </w:t>
      </w:r>
      <w:r w:rsidR="00983621">
        <w:rPr>
          <w:rFonts w:ascii="Times New Roman" w:hAnsi="Times New Roman" w:cs="Times New Roman"/>
          <w:bCs/>
          <w:sz w:val="24"/>
          <w:szCs w:val="24"/>
        </w:rPr>
        <w:t>the</w:t>
      </w:r>
      <w:r>
        <w:rPr>
          <w:rFonts w:ascii="Times New Roman" w:hAnsi="Times New Roman" w:cs="Times New Roman"/>
          <w:bCs/>
          <w:sz w:val="24"/>
          <w:szCs w:val="24"/>
        </w:rPr>
        <w:t xml:space="preserve"> nightmare that comes about when </w:t>
      </w:r>
      <w:r w:rsidR="00281350">
        <w:rPr>
          <w:rFonts w:ascii="Times New Roman" w:hAnsi="Times New Roman" w:cs="Times New Roman"/>
          <w:bCs/>
          <w:sz w:val="24"/>
          <w:szCs w:val="24"/>
        </w:rPr>
        <w:t>people</w:t>
      </w:r>
      <w:r w:rsidR="00D62F8E">
        <w:rPr>
          <w:rFonts w:ascii="Times New Roman" w:hAnsi="Times New Roman" w:cs="Times New Roman"/>
          <w:bCs/>
          <w:sz w:val="24"/>
          <w:szCs w:val="24"/>
        </w:rPr>
        <w:t xml:space="preserve"> forget their </w:t>
      </w:r>
      <w:r w:rsidR="00983621">
        <w:rPr>
          <w:rFonts w:ascii="Times New Roman" w:hAnsi="Times New Roman" w:cs="Times New Roman"/>
          <w:bCs/>
          <w:sz w:val="24"/>
          <w:szCs w:val="24"/>
        </w:rPr>
        <w:t>original philosophical values of Enlightenment and equality</w:t>
      </w:r>
      <w:r w:rsidR="00D62F8E">
        <w:rPr>
          <w:rFonts w:ascii="Times New Roman" w:hAnsi="Times New Roman" w:cs="Times New Roman"/>
          <w:bCs/>
          <w:sz w:val="24"/>
          <w:szCs w:val="24"/>
        </w:rPr>
        <w:t xml:space="preserve">.  It hopes to reform a crumbling society through </w:t>
      </w:r>
      <w:r w:rsidR="00424EE4">
        <w:rPr>
          <w:rFonts w:ascii="Times New Roman" w:hAnsi="Times New Roman" w:cs="Times New Roman"/>
          <w:bCs/>
          <w:sz w:val="24"/>
          <w:szCs w:val="24"/>
        </w:rPr>
        <w:t>reason</w:t>
      </w:r>
      <w:r w:rsidR="00BF2CE8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"/>
      </w:r>
      <w:r w:rsidR="00D62F8E">
        <w:rPr>
          <w:rFonts w:ascii="Times New Roman" w:hAnsi="Times New Roman" w:cs="Times New Roman"/>
          <w:bCs/>
          <w:sz w:val="24"/>
          <w:szCs w:val="24"/>
        </w:rPr>
        <w:t xml:space="preserve"> rather than through force as Napoleon’s forces</w:t>
      </w:r>
      <w:r w:rsidR="00281350">
        <w:rPr>
          <w:rFonts w:ascii="Times New Roman" w:hAnsi="Times New Roman" w:cs="Times New Roman"/>
          <w:bCs/>
          <w:sz w:val="24"/>
          <w:szCs w:val="24"/>
        </w:rPr>
        <w:t xml:space="preserve"> later</w:t>
      </w:r>
      <w:r w:rsidR="00D62F8E">
        <w:rPr>
          <w:rFonts w:ascii="Times New Roman" w:hAnsi="Times New Roman" w:cs="Times New Roman"/>
          <w:bCs/>
          <w:sz w:val="24"/>
          <w:szCs w:val="24"/>
        </w:rPr>
        <w:t xml:space="preserve"> imitate.  Goya spoke for the people in the face o</w:t>
      </w:r>
      <w:r w:rsidR="00281350">
        <w:rPr>
          <w:rFonts w:ascii="Times New Roman" w:hAnsi="Times New Roman" w:cs="Times New Roman"/>
          <w:bCs/>
          <w:sz w:val="24"/>
          <w:szCs w:val="24"/>
        </w:rPr>
        <w:t>f the ban of French literature, initiated by Charles IV</w:t>
      </w:r>
      <w:r w:rsidR="00C11532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3"/>
      </w:r>
      <w:r w:rsidR="00281350">
        <w:rPr>
          <w:rFonts w:ascii="Times New Roman" w:hAnsi="Times New Roman" w:cs="Times New Roman"/>
          <w:bCs/>
          <w:sz w:val="24"/>
          <w:szCs w:val="24"/>
        </w:rPr>
        <w:t>, that set his society back for quite some tim</w:t>
      </w:r>
      <w:r w:rsidR="00F31F38">
        <w:rPr>
          <w:rFonts w:ascii="Times New Roman" w:hAnsi="Times New Roman" w:cs="Times New Roman"/>
          <w:bCs/>
          <w:sz w:val="24"/>
          <w:szCs w:val="24"/>
        </w:rPr>
        <w:t xml:space="preserve">e.  </w:t>
      </w:r>
      <w:r w:rsidR="007E5E97">
        <w:rPr>
          <w:rFonts w:ascii="Times New Roman" w:hAnsi="Times New Roman" w:cs="Times New Roman"/>
          <w:bCs/>
          <w:sz w:val="24"/>
          <w:szCs w:val="24"/>
        </w:rPr>
        <w:t>He</w:t>
      </w:r>
      <w:r w:rsidR="00F31F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C3D56">
        <w:rPr>
          <w:rFonts w:ascii="Times New Roman" w:hAnsi="Times New Roman" w:cs="Times New Roman"/>
          <w:bCs/>
          <w:sz w:val="24"/>
          <w:szCs w:val="24"/>
        </w:rPr>
        <w:t>encourages</w:t>
      </w:r>
      <w:r w:rsidR="00F31F38">
        <w:rPr>
          <w:rFonts w:ascii="Times New Roman" w:hAnsi="Times New Roman" w:cs="Times New Roman"/>
          <w:bCs/>
          <w:sz w:val="24"/>
          <w:szCs w:val="24"/>
        </w:rPr>
        <w:t xml:space="preserve"> reform by depicting </w:t>
      </w:r>
      <w:r w:rsidR="00FF740C">
        <w:rPr>
          <w:rFonts w:ascii="Times New Roman" w:hAnsi="Times New Roman" w:cs="Times New Roman"/>
          <w:bCs/>
          <w:sz w:val="24"/>
          <w:szCs w:val="24"/>
        </w:rPr>
        <w:t xml:space="preserve">his own </w:t>
      </w:r>
      <w:r w:rsidR="00F31F38">
        <w:rPr>
          <w:rFonts w:ascii="Times New Roman" w:hAnsi="Times New Roman" w:cs="Times New Roman"/>
          <w:bCs/>
          <w:sz w:val="24"/>
          <w:szCs w:val="24"/>
        </w:rPr>
        <w:t>suffering and emotion.  Per the Socratic method</w:t>
      </w:r>
      <w:r w:rsidR="0096570B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"/>
      </w:r>
      <w:r w:rsidR="00F31F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C3D56">
        <w:rPr>
          <w:rFonts w:ascii="Times New Roman" w:hAnsi="Times New Roman" w:cs="Times New Roman"/>
          <w:bCs/>
          <w:sz w:val="24"/>
          <w:szCs w:val="24"/>
        </w:rPr>
        <w:t>both artists</w:t>
      </w:r>
      <w:r w:rsidR="00F31F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24913">
        <w:rPr>
          <w:rFonts w:ascii="Times New Roman" w:hAnsi="Times New Roman" w:cs="Times New Roman"/>
          <w:bCs/>
          <w:sz w:val="24"/>
          <w:szCs w:val="24"/>
        </w:rPr>
        <w:t xml:space="preserve">show </w:t>
      </w:r>
      <w:r w:rsidR="00F31F38">
        <w:rPr>
          <w:rFonts w:ascii="Times New Roman" w:hAnsi="Times New Roman" w:cs="Times New Roman"/>
          <w:bCs/>
          <w:sz w:val="24"/>
          <w:szCs w:val="24"/>
        </w:rPr>
        <w:t>specific personal state</w:t>
      </w:r>
      <w:r w:rsidR="000C3D56">
        <w:rPr>
          <w:rFonts w:ascii="Times New Roman" w:hAnsi="Times New Roman" w:cs="Times New Roman"/>
          <w:bCs/>
          <w:sz w:val="24"/>
          <w:szCs w:val="24"/>
        </w:rPr>
        <w:t>s</w:t>
      </w:r>
      <w:r w:rsidR="00F31F38">
        <w:rPr>
          <w:rFonts w:ascii="Times New Roman" w:hAnsi="Times New Roman" w:cs="Times New Roman"/>
          <w:bCs/>
          <w:sz w:val="24"/>
          <w:szCs w:val="24"/>
        </w:rPr>
        <w:t xml:space="preserve"> of the human soul</w:t>
      </w:r>
      <w:r w:rsidR="000C3D56">
        <w:rPr>
          <w:rFonts w:ascii="Times New Roman" w:hAnsi="Times New Roman" w:cs="Times New Roman"/>
          <w:bCs/>
          <w:sz w:val="24"/>
          <w:szCs w:val="24"/>
        </w:rPr>
        <w:t xml:space="preserve"> rather than</w:t>
      </w:r>
      <w:r w:rsidR="00F31F38">
        <w:rPr>
          <w:rFonts w:ascii="Times New Roman" w:hAnsi="Times New Roman" w:cs="Times New Roman"/>
          <w:bCs/>
          <w:sz w:val="24"/>
          <w:szCs w:val="24"/>
        </w:rPr>
        <w:t xml:space="preserve"> forms and external nature.  They </w:t>
      </w:r>
      <w:r w:rsidR="00E273CA">
        <w:rPr>
          <w:rFonts w:ascii="Times New Roman" w:hAnsi="Times New Roman" w:cs="Times New Roman"/>
          <w:bCs/>
          <w:sz w:val="24"/>
          <w:szCs w:val="24"/>
        </w:rPr>
        <w:t>illustrate</w:t>
      </w:r>
      <w:r w:rsidR="00F31F38">
        <w:rPr>
          <w:rFonts w:ascii="Times New Roman" w:hAnsi="Times New Roman" w:cs="Times New Roman"/>
          <w:bCs/>
          <w:sz w:val="24"/>
          <w:szCs w:val="24"/>
        </w:rPr>
        <w:t xml:space="preserve"> scenes from </w:t>
      </w:r>
      <w:r w:rsidR="00F31F38">
        <w:rPr>
          <w:rFonts w:ascii="Times New Roman" w:hAnsi="Times New Roman" w:cs="Times New Roman"/>
          <w:bCs/>
          <w:sz w:val="24"/>
          <w:szCs w:val="24"/>
        </w:rPr>
        <w:lastRenderedPageBreak/>
        <w:t>contemporary life</w:t>
      </w:r>
      <w:r w:rsidR="00F77416">
        <w:rPr>
          <w:rFonts w:ascii="Times New Roman" w:hAnsi="Times New Roman" w:cs="Times New Roman"/>
          <w:bCs/>
          <w:sz w:val="24"/>
          <w:szCs w:val="24"/>
        </w:rPr>
        <w:t xml:space="preserve">; Munch </w:t>
      </w:r>
      <w:proofErr w:type="gramStart"/>
      <w:r w:rsidR="00F77416">
        <w:rPr>
          <w:rFonts w:ascii="Times New Roman" w:hAnsi="Times New Roman" w:cs="Times New Roman"/>
          <w:bCs/>
          <w:sz w:val="24"/>
          <w:szCs w:val="24"/>
        </w:rPr>
        <w:t>in particular thought</w:t>
      </w:r>
      <w:proofErr w:type="gramEnd"/>
      <w:r w:rsidR="00F77416">
        <w:rPr>
          <w:rFonts w:ascii="Times New Roman" w:hAnsi="Times New Roman" w:cs="Times New Roman"/>
          <w:bCs/>
          <w:sz w:val="24"/>
          <w:szCs w:val="24"/>
        </w:rPr>
        <w:t xml:space="preserve"> nature and the past to be lifeless</w:t>
      </w:r>
      <w:r w:rsidR="002745D7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"/>
      </w:r>
      <w:r w:rsidR="00F77416">
        <w:rPr>
          <w:rFonts w:ascii="Times New Roman" w:hAnsi="Times New Roman" w:cs="Times New Roman"/>
          <w:bCs/>
          <w:sz w:val="24"/>
          <w:szCs w:val="24"/>
        </w:rPr>
        <w:t xml:space="preserve"> and projected his own ego onto the landscape</w:t>
      </w:r>
      <w:r w:rsidR="00772533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"/>
      </w:r>
      <w:r w:rsidR="00F77416">
        <w:rPr>
          <w:rFonts w:ascii="Times New Roman" w:hAnsi="Times New Roman" w:cs="Times New Roman"/>
          <w:bCs/>
          <w:sz w:val="24"/>
          <w:szCs w:val="24"/>
        </w:rPr>
        <w:t xml:space="preserve"> so that he could create a dream-like, Romantic element of despai</w:t>
      </w:r>
      <w:r w:rsidR="00E4264B">
        <w:rPr>
          <w:rFonts w:ascii="Times New Roman" w:hAnsi="Times New Roman" w:cs="Times New Roman"/>
          <w:bCs/>
          <w:sz w:val="24"/>
          <w:szCs w:val="24"/>
        </w:rPr>
        <w:t>r</w:t>
      </w:r>
      <w:r w:rsidR="00F77416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1642DB7A" w14:textId="68AA08F3" w:rsidR="003171E1" w:rsidRPr="006F222C" w:rsidRDefault="00F77416" w:rsidP="006F222C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2D0BFA">
        <w:rPr>
          <w:rFonts w:ascii="Times New Roman" w:hAnsi="Times New Roman" w:cs="Times New Roman"/>
          <w:bCs/>
          <w:sz w:val="24"/>
          <w:szCs w:val="24"/>
        </w:rPr>
        <w:t xml:space="preserve">Francisco Goya and Edvard Munch explore themes of de-individualization, </w:t>
      </w:r>
      <w:r w:rsidR="009417C4">
        <w:rPr>
          <w:rFonts w:ascii="Times New Roman" w:hAnsi="Times New Roman" w:cs="Times New Roman"/>
          <w:bCs/>
          <w:sz w:val="24"/>
          <w:szCs w:val="24"/>
        </w:rPr>
        <w:t xml:space="preserve">timelessness, and a subjective projection of their ego onto a world that warns of the vices of jealousy, immorality, and ignorance.  Instead of emphasizing observable reality, they use Symbolist imagery and a uniquely related stylistic vocabulary </w:t>
      </w:r>
      <w:proofErr w:type="gramStart"/>
      <w:r w:rsidR="009417C4">
        <w:rPr>
          <w:rFonts w:ascii="Times New Roman" w:hAnsi="Times New Roman" w:cs="Times New Roman"/>
          <w:bCs/>
          <w:sz w:val="24"/>
          <w:szCs w:val="24"/>
        </w:rPr>
        <w:t>in order to</w:t>
      </w:r>
      <w:proofErr w:type="gramEnd"/>
      <w:r w:rsidR="009417C4">
        <w:rPr>
          <w:rFonts w:ascii="Times New Roman" w:hAnsi="Times New Roman" w:cs="Times New Roman"/>
          <w:bCs/>
          <w:sz w:val="24"/>
          <w:szCs w:val="24"/>
        </w:rPr>
        <w:t xml:space="preserve"> refine Romanticism by molding nature according to their subjective mood</w:t>
      </w:r>
      <w:r w:rsidR="00354FA3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"/>
      </w:r>
      <w:r w:rsidR="009417C4">
        <w:rPr>
          <w:rFonts w:ascii="Times New Roman" w:hAnsi="Times New Roman" w:cs="Times New Roman"/>
          <w:bCs/>
          <w:sz w:val="24"/>
          <w:szCs w:val="24"/>
        </w:rPr>
        <w:t>.  Munch, for example, portrays things not as they are but as he saw the</w:t>
      </w:r>
      <w:r w:rsidR="00915C37">
        <w:rPr>
          <w:rFonts w:ascii="Times New Roman" w:hAnsi="Times New Roman" w:cs="Times New Roman"/>
          <w:bCs/>
          <w:sz w:val="24"/>
          <w:szCs w:val="24"/>
        </w:rPr>
        <w:t>m</w:t>
      </w:r>
      <w:r w:rsidR="00DA26B9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"/>
      </w:r>
      <w:r w:rsidR="009417C4">
        <w:rPr>
          <w:rFonts w:ascii="Times New Roman" w:hAnsi="Times New Roman" w:cs="Times New Roman"/>
          <w:bCs/>
          <w:sz w:val="24"/>
          <w:szCs w:val="24"/>
        </w:rPr>
        <w:t xml:space="preserve">; his vision of a scream passing through nature </w:t>
      </w:r>
      <w:r w:rsidR="00655B70">
        <w:rPr>
          <w:rFonts w:ascii="Times New Roman" w:hAnsi="Times New Roman" w:cs="Times New Roman"/>
          <w:bCs/>
          <w:sz w:val="24"/>
          <w:szCs w:val="24"/>
        </w:rPr>
        <w:t xml:space="preserve">can only be depicted best through a simple and highly </w:t>
      </w:r>
      <w:r w:rsidR="00A951D9">
        <w:rPr>
          <w:rFonts w:ascii="Times New Roman" w:hAnsi="Times New Roman" w:cs="Times New Roman"/>
          <w:bCs/>
          <w:sz w:val="24"/>
          <w:szCs w:val="24"/>
        </w:rPr>
        <w:t xml:space="preserve">colorful interpretation.  Just like Goya, Munch was a Romanticist who </w:t>
      </w:r>
      <w:r w:rsidR="00480578">
        <w:rPr>
          <w:rFonts w:ascii="Times New Roman" w:hAnsi="Times New Roman" w:cs="Times New Roman"/>
          <w:bCs/>
          <w:sz w:val="24"/>
          <w:szCs w:val="24"/>
        </w:rPr>
        <w:t xml:space="preserve">expressed his fears and doubts about the present society’s balance of moral values.  </w:t>
      </w:r>
      <w:r w:rsidR="001606A3">
        <w:rPr>
          <w:rFonts w:ascii="Times New Roman" w:hAnsi="Times New Roman" w:cs="Times New Roman"/>
          <w:bCs/>
          <w:sz w:val="24"/>
          <w:szCs w:val="24"/>
        </w:rPr>
        <w:t xml:space="preserve">In the painting, he turns away from the </w:t>
      </w:r>
      <w:r w:rsidR="00691379">
        <w:rPr>
          <w:rFonts w:ascii="Times New Roman" w:hAnsi="Times New Roman" w:cs="Times New Roman"/>
          <w:bCs/>
          <w:sz w:val="24"/>
          <w:szCs w:val="24"/>
        </w:rPr>
        <w:t>fjord and focuses directly on the viewer as if to beg for understanding and forgiveness.  In this way he encourages the viewer to reflect on their own life</w:t>
      </w:r>
      <w:r w:rsidR="00E36381">
        <w:rPr>
          <w:rFonts w:ascii="Times New Roman" w:hAnsi="Times New Roman" w:cs="Times New Roman"/>
          <w:bCs/>
          <w:sz w:val="24"/>
          <w:szCs w:val="24"/>
        </w:rPr>
        <w:t xml:space="preserve">.  His work commemorates his own life </w:t>
      </w:r>
      <w:r w:rsidR="00407790">
        <w:rPr>
          <w:rFonts w:ascii="Times New Roman" w:hAnsi="Times New Roman" w:cs="Times New Roman"/>
          <w:bCs/>
          <w:sz w:val="24"/>
          <w:szCs w:val="24"/>
        </w:rPr>
        <w:t xml:space="preserve">in a way that is accessible to everyone.  Thus, both paintings </w:t>
      </w:r>
      <w:r w:rsidR="0095542B">
        <w:rPr>
          <w:rFonts w:ascii="Times New Roman" w:hAnsi="Times New Roman" w:cs="Times New Roman"/>
          <w:bCs/>
          <w:sz w:val="24"/>
          <w:szCs w:val="24"/>
        </w:rPr>
        <w:t xml:space="preserve">condemn the artists’ irrationality and yet pay homage to the fact that such </w:t>
      </w:r>
      <w:r w:rsidR="00580CBF">
        <w:rPr>
          <w:rFonts w:ascii="Times New Roman" w:hAnsi="Times New Roman" w:cs="Times New Roman"/>
          <w:bCs/>
          <w:sz w:val="24"/>
          <w:szCs w:val="24"/>
        </w:rPr>
        <w:t>madness is often the mother of great artwork</w:t>
      </w:r>
      <w:r w:rsidR="00122E25">
        <w:rPr>
          <w:rFonts w:ascii="Times New Roman" w:hAnsi="Times New Roman" w:cs="Times New Roman"/>
          <w:bCs/>
          <w:sz w:val="24"/>
          <w:szCs w:val="24"/>
        </w:rPr>
        <w:t>s</w:t>
      </w:r>
      <w:r w:rsidR="00580CBF">
        <w:rPr>
          <w:rFonts w:ascii="Times New Roman" w:hAnsi="Times New Roman" w:cs="Times New Roman"/>
          <w:bCs/>
          <w:sz w:val="24"/>
          <w:szCs w:val="24"/>
        </w:rPr>
        <w:t xml:space="preserve"> such as these.  </w:t>
      </w:r>
      <w:r w:rsidR="002B02D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B54267D" w14:textId="3FE3F4B2" w:rsidR="004347C4" w:rsidRDefault="00652371" w:rsidP="00F374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3F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55BD9" w14:textId="176F526D" w:rsidR="003C0CDC" w:rsidRDefault="003C0CDC" w:rsidP="00F374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01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D2605F" w14:textId="3E74B9FF" w:rsidR="00614087" w:rsidRDefault="00286640" w:rsidP="00F374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84947B" w14:textId="48630715" w:rsidR="0035627A" w:rsidRDefault="00356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E316C7" w14:textId="6C90EC3F" w:rsidR="00BE5CF3" w:rsidRPr="00F36DBF" w:rsidRDefault="00370F25" w:rsidP="00A2320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</w:t>
      </w:r>
      <w:r w:rsidR="000B3FBD">
        <w:rPr>
          <w:noProof/>
        </w:rPr>
        <w:drawing>
          <wp:anchor distT="0" distB="0" distL="114300" distR="114300" simplePos="0" relativeHeight="251667456" behindDoc="0" locked="0" layoutInCell="1" allowOverlap="1" wp14:anchorId="6D34FCDF" wp14:editId="2BB9FAD3">
            <wp:simplePos x="0" y="0"/>
            <wp:positionH relativeFrom="column">
              <wp:posOffset>-412750</wp:posOffset>
            </wp:positionH>
            <wp:positionV relativeFrom="paragraph">
              <wp:posOffset>222250</wp:posOffset>
            </wp:positionV>
            <wp:extent cx="3510915" cy="5111750"/>
            <wp:effectExtent l="0" t="0" r="0" b="0"/>
            <wp:wrapNone/>
            <wp:docPr id="1" name="Picture 1" descr="http://www.abcgallery.com/G/goya/goya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bcgallery.com/G/goya/goya1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9"/>
                    <a:stretch/>
                  </pic:blipFill>
                  <pic:spPr bwMode="auto">
                    <a:xfrm>
                      <a:off x="0" y="0"/>
                      <a:ext cx="3510915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C89C8" w14:textId="4FB4C62C" w:rsidR="00781CD7" w:rsidRDefault="00850B1E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CAF38" wp14:editId="5D8E55AA">
            <wp:simplePos x="0" y="0"/>
            <wp:positionH relativeFrom="column">
              <wp:posOffset>3295650</wp:posOffset>
            </wp:positionH>
            <wp:positionV relativeFrom="paragraph">
              <wp:posOffset>1099820</wp:posOffset>
            </wp:positionV>
            <wp:extent cx="3116580" cy="3935730"/>
            <wp:effectExtent l="0" t="0" r="7620" b="7620"/>
            <wp:wrapNone/>
            <wp:docPr id="3" name="Picture 3" descr="https://www.edvardmunch.org/images/paintings/the-scr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vardmunch.org/images/paintings/the-scre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587C">
        <w:rPr>
          <w:rFonts w:ascii="Times New Roman" w:hAnsi="Times New Roman" w:cs="Times New Roman"/>
          <w:sz w:val="24"/>
          <w:szCs w:val="24"/>
        </w:rPr>
        <w:t xml:space="preserve"> </w:t>
      </w:r>
      <w:r w:rsidR="00370F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370F25">
        <w:rPr>
          <w:rStyle w:val="FootnoteReference"/>
          <w:rFonts w:ascii="Times New Roman" w:hAnsi="Times New Roman" w:cs="Times New Roman"/>
          <w:sz w:val="24"/>
          <w:szCs w:val="24"/>
        </w:rPr>
        <w:footnoteReference w:id="29"/>
      </w:r>
      <w:r w:rsidR="00370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6F707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5E0145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F6BA97B" w14:textId="66068558" w:rsidR="00781CD7" w:rsidRDefault="00370F25" w:rsidP="00370F25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30"/>
      </w:r>
    </w:p>
    <w:p w14:paraId="2988F346" w14:textId="4F29F48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9142C2A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7A96AA3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9060253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75B9997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C0C2E8D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1F9C07E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A4DD2D5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4485C3A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443377A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10416CB" w14:textId="77777777" w:rsidR="00781CD7" w:rsidRDefault="00781CD7" w:rsidP="00D46771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4B48D80" w14:textId="77777777" w:rsidR="00C33A09" w:rsidRDefault="00C33A09" w:rsidP="00781CD7">
      <w:pPr>
        <w:rPr>
          <w:rFonts w:ascii="Times New Roman" w:hAnsi="Times New Roman" w:cs="Times New Roman"/>
          <w:sz w:val="24"/>
          <w:szCs w:val="24"/>
        </w:rPr>
      </w:pPr>
    </w:p>
    <w:p w14:paraId="5D99755C" w14:textId="39DE9185" w:rsidR="00C33A09" w:rsidRDefault="00AD5171" w:rsidP="00781CD7">
      <w:pPr>
        <w:rPr>
          <w:rFonts w:ascii="Times New Roman" w:hAnsi="Times New Roman" w:cs="Times New Roman"/>
          <w:sz w:val="24"/>
          <w:szCs w:val="24"/>
        </w:rPr>
      </w:pPr>
      <w:r w:rsidRPr="00D902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91939E7" wp14:editId="6E3DD0F5">
                <wp:simplePos x="0" y="0"/>
                <wp:positionH relativeFrom="column">
                  <wp:posOffset>3244850</wp:posOffset>
                </wp:positionH>
                <wp:positionV relativeFrom="paragraph">
                  <wp:posOffset>499745</wp:posOffset>
                </wp:positionV>
                <wp:extent cx="3284220" cy="6159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19890" w14:textId="41C4DD96" w:rsidR="00D902FE" w:rsidRPr="00451497" w:rsidRDefault="00451497">
                            <w:r>
                              <w:t xml:space="preserve">Edvard Munch, </w:t>
                            </w:r>
                            <w:r>
                              <w:rPr>
                                <w:i/>
                              </w:rPr>
                              <w:t>The Scream</w:t>
                            </w:r>
                            <w:r>
                              <w:t xml:space="preserve">, 1893.  Tempera and oil on unprimed canvas (83.5 x 66 cm).  </w:t>
                            </w:r>
                            <w:r w:rsidR="00166E34">
                              <w:t xml:space="preserve">Munch Museum, Oslo.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939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pt;margin-top:39.35pt;width:258.6pt;height:4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" stroked="f">
                <v:textbox>
                  <w:txbxContent>
                    <w:p w14:paraId="38F19890" w14:textId="41C4DD96" w:rsidR="00D902FE" w:rsidRPr="00451497" w:rsidRDefault="00451497">
                      <w:r>
                        <w:t xml:space="preserve">Edvard Munch, </w:t>
                      </w:r>
                      <w:r>
                        <w:rPr>
                          <w:i/>
                        </w:rPr>
                        <w:t>The Scream</w:t>
                      </w:r>
                      <w:r>
                        <w:t xml:space="preserve">, 1893.  Tempera and oil on unprimed canvas (83.5 x 66 cm).  </w:t>
                      </w:r>
                      <w:r w:rsidR="00166E34">
                        <w:t xml:space="preserve">Munch Museum, Oslo.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5F3092" w14:textId="0561F1D2" w:rsidR="00C33A09" w:rsidRDefault="00C33A09" w:rsidP="00781CD7">
      <w:pPr>
        <w:rPr>
          <w:rFonts w:ascii="Times New Roman" w:hAnsi="Times New Roman" w:cs="Times New Roman"/>
          <w:sz w:val="24"/>
          <w:szCs w:val="24"/>
        </w:rPr>
      </w:pPr>
      <w:r w:rsidRPr="00183D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152A6D" wp14:editId="4116EC9F">
                <wp:simplePos x="0" y="0"/>
                <wp:positionH relativeFrom="column">
                  <wp:posOffset>-457200</wp:posOffset>
                </wp:positionH>
                <wp:positionV relativeFrom="paragraph">
                  <wp:posOffset>215265</wp:posOffset>
                </wp:positionV>
                <wp:extent cx="3577590" cy="6350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759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413CE" w14:textId="5853660B" w:rsidR="00183D08" w:rsidRPr="0000441F" w:rsidRDefault="00695E14">
                            <w:r>
                              <w:t>Francisco Goya</w:t>
                            </w:r>
                            <w:r w:rsidR="00AB1429">
                              <w:t xml:space="preserve">, </w:t>
                            </w:r>
                            <w:r w:rsidR="00AB1429">
                              <w:rPr>
                                <w:i/>
                              </w:rPr>
                              <w:t>The Sleep of Reason Produces Monster</w:t>
                            </w:r>
                            <w:r w:rsidR="0000441F">
                              <w:rPr>
                                <w:i/>
                              </w:rPr>
                              <w:t>s</w:t>
                            </w:r>
                            <w:r w:rsidR="0000441F">
                              <w:t xml:space="preserve">, 1799.  Etching and aquatint (21.6 x </w:t>
                            </w:r>
                            <w:r w:rsidR="00CE19B9">
                              <w:t xml:space="preserve">15.2 cm).  Yale University Art Gallery.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2A6D" id="_x0000_s1027" type="#_x0000_t202" style="position:absolute;margin-left:-36pt;margin-top:16.95pt;width:281.7pt;height:5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" stroked="f">
                <v:textbox>
                  <w:txbxContent>
                    <w:p w14:paraId="5B7413CE" w14:textId="5853660B" w:rsidR="00183D08" w:rsidRPr="0000441F" w:rsidRDefault="00695E14">
                      <w:r>
                        <w:t>Francisco Goya</w:t>
                      </w:r>
                      <w:r w:rsidR="00AB1429">
                        <w:t xml:space="preserve">, </w:t>
                      </w:r>
                      <w:r w:rsidR="00AB1429">
                        <w:rPr>
                          <w:i/>
                        </w:rPr>
                        <w:t>The Sleep of Reason Produces Monster</w:t>
                      </w:r>
                      <w:r w:rsidR="0000441F">
                        <w:rPr>
                          <w:i/>
                        </w:rPr>
                        <w:t>s</w:t>
                      </w:r>
                      <w:r w:rsidR="0000441F">
                        <w:t xml:space="preserve">, 1799.  Etching and aquatint (21.6 x </w:t>
                      </w:r>
                      <w:r w:rsidR="00CE19B9">
                        <w:t xml:space="preserve">15.2 cm).  Yale University Art Gallery.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2E4A04" w14:textId="050D220B" w:rsidR="00B04FDF" w:rsidRDefault="00C33A09" w:rsidP="00781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AD517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B04FDF">
        <w:rPr>
          <w:rFonts w:ascii="Times New Roman" w:hAnsi="Times New Roman" w:cs="Times New Roman"/>
          <w:sz w:val="24"/>
          <w:szCs w:val="24"/>
        </w:rPr>
        <w:br w:type="page"/>
      </w:r>
    </w:p>
    <w:p w14:paraId="3BEECF90" w14:textId="49677265" w:rsidR="00A23207" w:rsidRDefault="00B04FDF" w:rsidP="00B04FD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04F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References:  </w:t>
      </w:r>
    </w:p>
    <w:p w14:paraId="209C78E4" w14:textId="52E78ED2" w:rsidR="000B1049" w:rsidRPr="000B1049" w:rsidRDefault="001C450D" w:rsidP="00E964B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1C450D">
        <w:rPr>
          <w:rFonts w:ascii="Times New Roman" w:hAnsi="Times New Roman" w:cs="Times New Roman"/>
          <w:iCs/>
          <w:sz w:val="24"/>
          <w:szCs w:val="24"/>
        </w:rPr>
        <w:t>Aparicio, Raúl Fernández.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spellStart"/>
      <w:r w:rsidR="000B1049" w:rsidRPr="000B1049">
        <w:rPr>
          <w:rFonts w:ascii="Times New Roman" w:hAnsi="Times New Roman" w:cs="Times New Roman"/>
          <w:i/>
          <w:iCs/>
          <w:sz w:val="24"/>
          <w:szCs w:val="24"/>
        </w:rPr>
        <w:t>Espacio</w:t>
      </w:r>
      <w:proofErr w:type="spellEnd"/>
      <w:r w:rsidR="000B1049" w:rsidRPr="000B104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0B1049" w:rsidRPr="000B1049">
        <w:rPr>
          <w:rFonts w:ascii="Times New Roman" w:hAnsi="Times New Roman" w:cs="Times New Roman"/>
          <w:i/>
          <w:iCs/>
          <w:sz w:val="24"/>
          <w:szCs w:val="24"/>
        </w:rPr>
        <w:t>Tiempo</w:t>
      </w:r>
      <w:proofErr w:type="spellEnd"/>
      <w:r w:rsidR="000B1049" w:rsidRPr="000B1049">
        <w:rPr>
          <w:rFonts w:ascii="Times New Roman" w:hAnsi="Times New Roman" w:cs="Times New Roman"/>
          <w:i/>
          <w:iCs/>
          <w:sz w:val="24"/>
          <w:szCs w:val="24"/>
        </w:rPr>
        <w:t xml:space="preserve"> y Forma</w:t>
      </w:r>
      <w:r w:rsidR="000B10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B1049" w:rsidRPr="000B1049">
        <w:rPr>
          <w:rFonts w:ascii="Times New Roman" w:hAnsi="Times New Roman" w:cs="Times New Roman"/>
          <w:sz w:val="24"/>
          <w:szCs w:val="24"/>
        </w:rPr>
        <w:t>3 (2015):</w:t>
      </w:r>
      <w:r w:rsidR="000B10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60983" w:rsidRPr="00760983">
        <w:rPr>
          <w:rFonts w:ascii="Times New Roman" w:hAnsi="Times New Roman" w:cs="Times New Roman"/>
          <w:sz w:val="24"/>
          <w:szCs w:val="24"/>
        </w:rPr>
        <w:t>S</w:t>
      </w:r>
      <w:r w:rsidR="00760983">
        <w:rPr>
          <w:rFonts w:ascii="Times New Roman" w:hAnsi="Times New Roman" w:cs="Times New Roman"/>
          <w:sz w:val="24"/>
          <w:szCs w:val="24"/>
        </w:rPr>
        <w:t>aura</w:t>
      </w:r>
      <w:proofErr w:type="spellEnd"/>
      <w:r w:rsidR="00760983">
        <w:rPr>
          <w:rFonts w:ascii="Times New Roman" w:hAnsi="Times New Roman" w:cs="Times New Roman"/>
          <w:sz w:val="24"/>
          <w:szCs w:val="24"/>
        </w:rPr>
        <w:t xml:space="preserve"> and Multitudes: From Goya to Munch.  </w:t>
      </w:r>
      <w:r w:rsidR="004736F0">
        <w:rPr>
          <w:rFonts w:ascii="Times New Roman" w:hAnsi="Times New Roman" w:cs="Times New Roman"/>
          <w:sz w:val="24"/>
          <w:szCs w:val="24"/>
        </w:rPr>
        <w:t>DOI</w:t>
      </w:r>
      <w:r w:rsidR="000B1049" w:rsidRPr="000B1049">
        <w:rPr>
          <w:rFonts w:ascii="Times New Roman" w:hAnsi="Times New Roman" w:cs="Times New Roman"/>
          <w:sz w:val="24"/>
          <w:szCs w:val="24"/>
        </w:rPr>
        <w:t>:</w:t>
      </w:r>
      <w:r w:rsidR="004736F0">
        <w:rPr>
          <w:rFonts w:ascii="Times New Roman" w:hAnsi="Times New Roman" w:cs="Times New Roman"/>
          <w:sz w:val="24"/>
          <w:szCs w:val="24"/>
        </w:rPr>
        <w:t xml:space="preserve">  </w:t>
      </w:r>
      <w:r w:rsidR="00C14C46" w:rsidRPr="00C14C46">
        <w:rPr>
          <w:rFonts w:ascii="Times New Roman" w:hAnsi="Times New Roman" w:cs="Times New Roman"/>
          <w:sz w:val="24"/>
          <w:szCs w:val="24"/>
        </w:rPr>
        <w:t>https://doi.org/10.5944/etfvii.3.2015.12699</w:t>
      </w:r>
      <w:r w:rsidR="00C14C46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A02CF1" w14:textId="44863CE8" w:rsidR="00636004" w:rsidRDefault="00636004" w:rsidP="000B1049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6360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Bristow, William. "Enlightenment." Stanford Encyclopedia of Philosophy. August 29, 2017. https://plato.stanford.edu/entries/enlightenment/.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0CA9B3E4" w14:textId="1ADCCC8E" w:rsidR="000B1049" w:rsidRDefault="00B04FDF" w:rsidP="000B1049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Goya, Francisco.</w:t>
      </w:r>
      <w:r w:rsidR="009958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"[Los </w:t>
      </w:r>
      <w:proofErr w:type="spellStart"/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caprichos</w:t>
      </w:r>
      <w:proofErr w:type="spellEnd"/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]. P. 43, El </w:t>
      </w:r>
      <w:proofErr w:type="spellStart"/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sueno</w:t>
      </w:r>
      <w:proofErr w:type="spellEnd"/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 la </w:t>
      </w:r>
      <w:proofErr w:type="spellStart"/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razon</w:t>
      </w:r>
      <w:proofErr w:type="spellEnd"/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produce </w:t>
      </w:r>
      <w:proofErr w:type="spellStart"/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monstruos</w:t>
      </w:r>
      <w:proofErr w:type="spellEnd"/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."</w:t>
      </w:r>
      <w:r w:rsidR="009958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Gallica.</w:t>
      </w:r>
      <w:r w:rsidR="009958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January 09, 2012.</w:t>
      </w:r>
      <w:r w:rsidR="009958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  <w:r w:rsidR="0099580E" w:rsidRPr="009958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http://gallica.bnf.fr/ark:/12148/btv1b8451810w/f1.item.r=francisco%20goya%20the%20sleep%20of%20reason%20produces%20monsters.zoom</w:t>
      </w:r>
      <w:r w:rsidRPr="00B04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9580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15C87E23" w14:textId="646597C5" w:rsidR="00801B47" w:rsidRDefault="00801B47" w:rsidP="000B1049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01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Hagen, Rose-Marie, and Rainer Hagen.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01B47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Francisco Goya, 1746-1828</w:t>
      </w:r>
      <w:r w:rsidRPr="00801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801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Köln: </w:t>
      </w:r>
      <w:proofErr w:type="spellStart"/>
      <w:r w:rsidRPr="00801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Taschen</w:t>
      </w:r>
      <w:proofErr w:type="spellEnd"/>
      <w:r w:rsidRPr="00801B4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Books, 2003.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562B80FB" w14:textId="3FDC1055" w:rsidR="004752BB" w:rsidRDefault="004752BB" w:rsidP="00B04FDF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752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Heller, Reinhold.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752BB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Edvard Munch: The Scream</w:t>
      </w:r>
      <w:r w:rsidRPr="004752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752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Edited by John Fleming and Hugh </w:t>
      </w:r>
      <w:proofErr w:type="spellStart"/>
      <w:r w:rsidRPr="004752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Honour</w:t>
      </w:r>
      <w:proofErr w:type="spellEnd"/>
      <w:r w:rsidRPr="004752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752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N. Y., New York: The Viking Press, 1973.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</w:t>
      </w:r>
    </w:p>
    <w:p w14:paraId="1514CEDB" w14:textId="64853DD7" w:rsidR="00524617" w:rsidRDefault="00691C1E" w:rsidP="00B04FD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1C1E">
        <w:rPr>
          <w:rFonts w:ascii="Times New Roman" w:hAnsi="Times New Roman" w:cs="Times New Roman"/>
          <w:sz w:val="24"/>
          <w:szCs w:val="24"/>
        </w:rPr>
        <w:t>Hull, Anthony.</w:t>
      </w:r>
      <w:r w:rsidR="005A1776">
        <w:rPr>
          <w:rFonts w:ascii="Times New Roman" w:hAnsi="Times New Roman" w:cs="Times New Roman"/>
          <w:sz w:val="24"/>
          <w:szCs w:val="24"/>
        </w:rPr>
        <w:t xml:space="preserve">  </w:t>
      </w:r>
      <w:r w:rsidRPr="00691C1E">
        <w:rPr>
          <w:rFonts w:ascii="Times New Roman" w:hAnsi="Times New Roman" w:cs="Times New Roman"/>
          <w:i/>
          <w:iCs/>
          <w:sz w:val="24"/>
          <w:szCs w:val="24"/>
        </w:rPr>
        <w:t>Goya:</w:t>
      </w:r>
      <w:r w:rsidR="004B66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691C1E">
        <w:rPr>
          <w:rFonts w:ascii="Times New Roman" w:hAnsi="Times New Roman" w:cs="Times New Roman"/>
          <w:i/>
          <w:iCs/>
          <w:sz w:val="24"/>
          <w:szCs w:val="24"/>
        </w:rPr>
        <w:t>Man</w:t>
      </w:r>
      <w:proofErr w:type="gramEnd"/>
      <w:r w:rsidRPr="00691C1E">
        <w:rPr>
          <w:rFonts w:ascii="Times New Roman" w:hAnsi="Times New Roman" w:cs="Times New Roman"/>
          <w:i/>
          <w:iCs/>
          <w:sz w:val="24"/>
          <w:szCs w:val="24"/>
        </w:rPr>
        <w:t xml:space="preserve"> Among Kings</w:t>
      </w:r>
      <w:r w:rsidRPr="00691C1E">
        <w:rPr>
          <w:rFonts w:ascii="Times New Roman" w:hAnsi="Times New Roman" w:cs="Times New Roman"/>
          <w:sz w:val="24"/>
          <w:szCs w:val="24"/>
        </w:rPr>
        <w:t>.</w:t>
      </w:r>
      <w:r w:rsidR="005A1776">
        <w:rPr>
          <w:rFonts w:ascii="Times New Roman" w:hAnsi="Times New Roman" w:cs="Times New Roman"/>
          <w:sz w:val="24"/>
          <w:szCs w:val="24"/>
        </w:rPr>
        <w:t xml:space="preserve">  </w:t>
      </w:r>
      <w:r w:rsidRPr="00691C1E">
        <w:rPr>
          <w:rFonts w:ascii="Times New Roman" w:hAnsi="Times New Roman" w:cs="Times New Roman"/>
          <w:sz w:val="24"/>
          <w:szCs w:val="24"/>
        </w:rPr>
        <w:t>Lanham, MD:</w:t>
      </w:r>
      <w:r w:rsidR="005A1776">
        <w:rPr>
          <w:rFonts w:ascii="Times New Roman" w:hAnsi="Times New Roman" w:cs="Times New Roman"/>
          <w:sz w:val="24"/>
          <w:szCs w:val="24"/>
        </w:rPr>
        <w:t xml:space="preserve"> </w:t>
      </w:r>
      <w:r w:rsidRPr="00691C1E">
        <w:rPr>
          <w:rFonts w:ascii="Times New Roman" w:hAnsi="Times New Roman" w:cs="Times New Roman"/>
          <w:sz w:val="24"/>
          <w:szCs w:val="24"/>
        </w:rPr>
        <w:t>Hamilton Press, 1987.</w:t>
      </w:r>
      <w:r w:rsidR="005A17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A25F95" w14:textId="2A3E0106" w:rsidR="002C4683" w:rsidRDefault="002C4683" w:rsidP="00B04FD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4683">
        <w:rPr>
          <w:rFonts w:ascii="Times New Roman" w:hAnsi="Times New Roman" w:cs="Times New Roman"/>
          <w:sz w:val="24"/>
          <w:szCs w:val="24"/>
        </w:rPr>
        <w:t>Michigan State University. "Francisco Goya, The Sleep of Reason Produces Monsters, c. 1798." Spain: Francisco Goya. April 09, 2016. http://www.abcgallery.com/G/goya/goya135.JPG.</w:t>
      </w:r>
    </w:p>
    <w:p w14:paraId="1C649999" w14:textId="0FFE1CC7" w:rsidR="001C75AD" w:rsidRDefault="001C75AD" w:rsidP="001C75AD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76B21">
        <w:rPr>
          <w:rFonts w:ascii="Times New Roman" w:hAnsi="Times New Roman" w:cs="Times New Roman"/>
          <w:sz w:val="24"/>
          <w:szCs w:val="24"/>
        </w:rPr>
        <w:t>Munch, Edvard.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76B21">
        <w:rPr>
          <w:rFonts w:ascii="Times New Roman" w:hAnsi="Times New Roman" w:cs="Times New Roman"/>
          <w:sz w:val="24"/>
          <w:szCs w:val="24"/>
        </w:rPr>
        <w:t>"The Scream, 1893 by Edvard Munch."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76B21">
        <w:rPr>
          <w:rFonts w:ascii="Times New Roman" w:hAnsi="Times New Roman" w:cs="Times New Roman"/>
          <w:sz w:val="24"/>
          <w:szCs w:val="24"/>
        </w:rPr>
        <w:t xml:space="preserve">January 20, 2012. </w:t>
      </w:r>
      <w:r w:rsidRPr="001310CA">
        <w:rPr>
          <w:rFonts w:ascii="Times New Roman" w:hAnsi="Times New Roman" w:cs="Times New Roman"/>
          <w:sz w:val="24"/>
          <w:szCs w:val="24"/>
        </w:rPr>
        <w:t>https://www.edvardmunch.org/the-scream.jsp</w:t>
      </w:r>
      <w:r w:rsidRPr="00F76B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E85138" w14:textId="065AE2B5" w:rsidR="00D1498E" w:rsidRDefault="00D1498E" w:rsidP="00B04FDF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1498E">
        <w:rPr>
          <w:rFonts w:ascii="Times New Roman" w:hAnsi="Times New Roman" w:cs="Times New Roman"/>
          <w:sz w:val="24"/>
          <w:szCs w:val="24"/>
        </w:rPr>
        <w:t>Prideaux</w:t>
      </w:r>
      <w:proofErr w:type="spellEnd"/>
      <w:r w:rsidRPr="00D1498E">
        <w:rPr>
          <w:rFonts w:ascii="Times New Roman" w:hAnsi="Times New Roman" w:cs="Times New Roman"/>
          <w:sz w:val="24"/>
          <w:szCs w:val="24"/>
        </w:rPr>
        <w:t xml:space="preserve">, Sarah </w:t>
      </w:r>
      <w:proofErr w:type="spellStart"/>
      <w:r w:rsidRPr="00D1498E">
        <w:rPr>
          <w:rFonts w:ascii="Times New Roman" w:hAnsi="Times New Roman" w:cs="Times New Roman"/>
          <w:sz w:val="24"/>
          <w:szCs w:val="24"/>
        </w:rPr>
        <w:t>Treverbian</w:t>
      </w:r>
      <w:proofErr w:type="spellEnd"/>
      <w:r w:rsidRPr="00D1498E">
        <w:rPr>
          <w:rFonts w:ascii="Times New Roman" w:hAnsi="Times New Roman" w:cs="Times New Roman"/>
          <w:sz w:val="24"/>
          <w:szCs w:val="24"/>
        </w:rPr>
        <w:t>.</w:t>
      </w:r>
      <w:r w:rsidR="00CB6178">
        <w:rPr>
          <w:rFonts w:ascii="Times New Roman" w:hAnsi="Times New Roman" w:cs="Times New Roman"/>
          <w:sz w:val="24"/>
          <w:szCs w:val="24"/>
        </w:rPr>
        <w:t xml:space="preserve">  </w:t>
      </w:r>
      <w:r w:rsidRPr="00D1498E">
        <w:rPr>
          <w:rFonts w:ascii="Times New Roman" w:hAnsi="Times New Roman" w:cs="Times New Roman"/>
          <w:i/>
          <w:iCs/>
          <w:sz w:val="24"/>
          <w:szCs w:val="24"/>
        </w:rPr>
        <w:t>Aquatint engraving; a chapter in the history of book illustration</w:t>
      </w:r>
      <w:r w:rsidRPr="00D1498E">
        <w:rPr>
          <w:rFonts w:ascii="Times New Roman" w:hAnsi="Times New Roman" w:cs="Times New Roman"/>
          <w:sz w:val="24"/>
          <w:szCs w:val="24"/>
        </w:rPr>
        <w:t>.</w:t>
      </w:r>
      <w:r w:rsidR="00CB6178">
        <w:rPr>
          <w:rFonts w:ascii="Times New Roman" w:hAnsi="Times New Roman" w:cs="Times New Roman"/>
          <w:sz w:val="24"/>
          <w:szCs w:val="24"/>
        </w:rPr>
        <w:t xml:space="preserve">  </w:t>
      </w:r>
      <w:r w:rsidRPr="00D1498E">
        <w:rPr>
          <w:rFonts w:ascii="Times New Roman" w:hAnsi="Times New Roman" w:cs="Times New Roman"/>
          <w:sz w:val="24"/>
          <w:szCs w:val="24"/>
        </w:rPr>
        <w:t>London: Duckworth &amp; Co, 1909.</w:t>
      </w:r>
      <w:r w:rsidR="00CB617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006F39" w14:textId="5CAA3067" w:rsidR="00F152A2" w:rsidRPr="00B04FDF" w:rsidRDefault="00F152A2" w:rsidP="0005795E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F152A2">
        <w:rPr>
          <w:rFonts w:ascii="Times New Roman" w:hAnsi="Times New Roman" w:cs="Times New Roman"/>
          <w:sz w:val="24"/>
          <w:szCs w:val="24"/>
        </w:rPr>
        <w:t>Stokstad</w:t>
      </w:r>
      <w:proofErr w:type="spellEnd"/>
      <w:r w:rsidRPr="00F152A2">
        <w:rPr>
          <w:rFonts w:ascii="Times New Roman" w:hAnsi="Times New Roman" w:cs="Times New Roman"/>
          <w:sz w:val="24"/>
          <w:szCs w:val="24"/>
        </w:rPr>
        <w:t>, Marilyn, and Michael W. Cothren.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i/>
          <w:iCs/>
          <w:sz w:val="24"/>
          <w:szCs w:val="24"/>
        </w:rPr>
        <w:t>Art History</w:t>
      </w:r>
      <w:r w:rsidRPr="00F152A2">
        <w:rPr>
          <w:rFonts w:ascii="Times New Roman" w:hAnsi="Times New Roman" w:cs="Times New Roman"/>
          <w:sz w:val="24"/>
          <w:szCs w:val="24"/>
        </w:rPr>
        <w:t>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6th ed.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Vol. 2.</w:t>
      </w:r>
      <w:r w:rsidR="00E452EE">
        <w:rPr>
          <w:rFonts w:ascii="Times New Roman" w:hAnsi="Times New Roman" w:cs="Times New Roman"/>
          <w:sz w:val="24"/>
          <w:szCs w:val="24"/>
        </w:rPr>
        <w:t xml:space="preserve">  </w:t>
      </w:r>
      <w:r w:rsidRPr="00F152A2">
        <w:rPr>
          <w:rFonts w:ascii="Times New Roman" w:hAnsi="Times New Roman" w:cs="Times New Roman"/>
          <w:sz w:val="24"/>
          <w:szCs w:val="24"/>
        </w:rPr>
        <w:t>Upper Saddle River, NJ: Pearson, 2018.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1" w:name="_GoBack"/>
      <w:bookmarkEnd w:id="1"/>
    </w:p>
    <w:sectPr w:rsidR="00F152A2" w:rsidRPr="00B04F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903A1" w14:textId="77777777" w:rsidR="000A03D2" w:rsidRDefault="000A03D2" w:rsidP="000A03D2">
      <w:pPr>
        <w:spacing w:after="0" w:line="240" w:lineRule="auto"/>
      </w:pPr>
      <w:r>
        <w:separator/>
      </w:r>
    </w:p>
  </w:endnote>
  <w:endnote w:type="continuationSeparator" w:id="0">
    <w:p w14:paraId="20EAA635" w14:textId="77777777" w:rsidR="000A03D2" w:rsidRDefault="000A03D2" w:rsidP="000A0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ABE27" w14:textId="77777777" w:rsidR="000A03D2" w:rsidRDefault="000A03D2" w:rsidP="000A03D2">
      <w:pPr>
        <w:spacing w:after="0" w:line="240" w:lineRule="auto"/>
      </w:pPr>
      <w:r>
        <w:separator/>
      </w:r>
    </w:p>
  </w:footnote>
  <w:footnote w:type="continuationSeparator" w:id="0">
    <w:p w14:paraId="6E537233" w14:textId="77777777" w:rsidR="000A03D2" w:rsidRDefault="000A03D2" w:rsidP="000A03D2">
      <w:pPr>
        <w:spacing w:after="0" w:line="240" w:lineRule="auto"/>
      </w:pPr>
      <w:r>
        <w:continuationSeparator/>
      </w:r>
    </w:p>
  </w:footnote>
  <w:footnote w:id="1">
    <w:p w14:paraId="77CA147C" w14:textId="1E80E025" w:rsidR="00AC2B49" w:rsidRDefault="00AC2B49" w:rsidP="00AC2B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E493B">
        <w:rPr>
          <w:iCs/>
        </w:rPr>
        <w:t>Raúl Fernández</w:t>
      </w:r>
      <w:r>
        <w:rPr>
          <w:iCs/>
        </w:rPr>
        <w:t xml:space="preserve"> Aparicio</w:t>
      </w:r>
      <w:r w:rsidRPr="005E493B">
        <w:rPr>
          <w:iCs/>
        </w:rPr>
        <w:t>.</w:t>
      </w:r>
      <w:r w:rsidRPr="005E493B">
        <w:rPr>
          <w:i/>
          <w:iCs/>
        </w:rPr>
        <w:t xml:space="preserve">  </w:t>
      </w:r>
      <w:proofErr w:type="spellStart"/>
      <w:r w:rsidRPr="005E493B">
        <w:rPr>
          <w:i/>
          <w:iCs/>
        </w:rPr>
        <w:t>Espacio</w:t>
      </w:r>
      <w:proofErr w:type="spellEnd"/>
      <w:r w:rsidRPr="005E493B">
        <w:rPr>
          <w:i/>
          <w:iCs/>
        </w:rPr>
        <w:t xml:space="preserve">, </w:t>
      </w:r>
      <w:proofErr w:type="spellStart"/>
      <w:r w:rsidRPr="005E493B">
        <w:rPr>
          <w:i/>
          <w:iCs/>
        </w:rPr>
        <w:t>Tiempo</w:t>
      </w:r>
      <w:proofErr w:type="spellEnd"/>
      <w:r w:rsidRPr="005E493B">
        <w:rPr>
          <w:i/>
          <w:iCs/>
        </w:rPr>
        <w:t xml:space="preserve"> y Forma </w:t>
      </w:r>
      <w:r w:rsidRPr="005E493B">
        <w:t xml:space="preserve">3 (2015):  </w:t>
      </w:r>
      <w:proofErr w:type="spellStart"/>
      <w:r w:rsidRPr="005E493B">
        <w:t>Saura</w:t>
      </w:r>
      <w:proofErr w:type="spellEnd"/>
      <w:r w:rsidRPr="005E493B">
        <w:t xml:space="preserve"> and Multitudes: From Goya to Munch.</w:t>
      </w:r>
      <w:r>
        <w:t xml:space="preserve">  (</w:t>
      </w:r>
      <w:r w:rsidRPr="005E493B">
        <w:t>DOI:  https://doi.org/10.5944/etfvii.3.2015.12699</w:t>
      </w:r>
      <w:r>
        <w:t>)</w:t>
      </w:r>
      <w:r w:rsidRPr="005E493B">
        <w:t xml:space="preserve">.  </w:t>
      </w:r>
      <w:r>
        <w:t>111. “</w:t>
      </w:r>
      <w:r w:rsidRPr="002F51B4">
        <w:t xml:space="preserve">Francisco de Goya y Edvard Munch </w:t>
      </w:r>
      <w:proofErr w:type="spellStart"/>
      <w:r w:rsidRPr="002F51B4">
        <w:t>fueron</w:t>
      </w:r>
      <w:proofErr w:type="spellEnd"/>
      <w:r w:rsidRPr="002F51B4">
        <w:t xml:space="preserve"> </w:t>
      </w:r>
      <w:proofErr w:type="spellStart"/>
      <w:r w:rsidRPr="002F51B4">
        <w:t>unos</w:t>
      </w:r>
      <w:proofErr w:type="spellEnd"/>
      <w:r w:rsidRPr="002F51B4">
        <w:t xml:space="preserve"> </w:t>
      </w:r>
      <w:proofErr w:type="spellStart"/>
      <w:r w:rsidRPr="002F51B4">
        <w:t>visionarios</w:t>
      </w:r>
      <w:proofErr w:type="spellEnd"/>
      <w:r>
        <w:t>…”</w:t>
      </w:r>
    </w:p>
  </w:footnote>
  <w:footnote w:id="2">
    <w:p w14:paraId="30BB8616" w14:textId="4B9719F8" w:rsidR="00AD1CC3" w:rsidRDefault="00AD1C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48F3" w:rsidRPr="003B5352">
        <w:t>Reinhold</w:t>
      </w:r>
      <w:r w:rsidR="00DA48F3">
        <w:t xml:space="preserve"> Heller</w:t>
      </w:r>
      <w:r w:rsidR="00DA48F3" w:rsidRPr="003B5352">
        <w:t xml:space="preserve">.  </w:t>
      </w:r>
      <w:r w:rsidR="00DA48F3" w:rsidRPr="003B5352">
        <w:rPr>
          <w:i/>
          <w:iCs/>
        </w:rPr>
        <w:t>Edvard Munch: The Scream</w:t>
      </w:r>
      <w:r w:rsidR="00DA48F3" w:rsidRPr="003B5352">
        <w:t xml:space="preserve">.  </w:t>
      </w:r>
      <w:r w:rsidR="00DA48F3">
        <w:t>(</w:t>
      </w:r>
      <w:r w:rsidR="00DA48F3" w:rsidRPr="003B5352">
        <w:t xml:space="preserve">Edited by John Fleming and Hugh </w:t>
      </w:r>
      <w:proofErr w:type="spellStart"/>
      <w:r w:rsidR="00DA48F3" w:rsidRPr="003B5352">
        <w:t>Honour</w:t>
      </w:r>
      <w:proofErr w:type="spellEnd"/>
      <w:r w:rsidR="00DA48F3" w:rsidRPr="003B5352">
        <w:t>.  N. Y., New York: The Viking Press, 1973</w:t>
      </w:r>
      <w:r w:rsidR="00DA48F3">
        <w:t>)</w:t>
      </w:r>
      <w:r w:rsidR="00DA48F3" w:rsidRPr="003B5352">
        <w:t>.</w:t>
      </w:r>
      <w:r w:rsidR="00DA48F3">
        <w:t xml:space="preserve"> </w:t>
      </w:r>
      <w:r w:rsidR="00707952">
        <w:t>25. “Munch can claim a revival of Romanticism.”</w:t>
      </w:r>
      <w:r>
        <w:t xml:space="preserve">  </w:t>
      </w:r>
    </w:p>
  </w:footnote>
  <w:footnote w:id="3">
    <w:p w14:paraId="6CE79AED" w14:textId="46A10E15" w:rsidR="00B951CF" w:rsidRDefault="00B951CF" w:rsidP="00B951C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8434F">
        <w:t>Ibid.,</w:t>
      </w:r>
      <w:r w:rsidR="00DA48F3">
        <w:t xml:space="preserve"> </w:t>
      </w:r>
      <w:r w:rsidR="00936F7F">
        <w:t xml:space="preserve">36. </w:t>
      </w:r>
      <w:r w:rsidR="006D152E">
        <w:t xml:space="preserve"> </w:t>
      </w:r>
      <w:r w:rsidR="00936F7F">
        <w:t xml:space="preserve">Munch recognized the weakness of Jaeger’s system of free love – jealousy.  </w:t>
      </w:r>
    </w:p>
  </w:footnote>
  <w:footnote w:id="4">
    <w:p w14:paraId="219E9E04" w14:textId="41368643" w:rsidR="00376C84" w:rsidRDefault="00376C84">
      <w:pPr>
        <w:pStyle w:val="FootnoteText"/>
      </w:pPr>
      <w:r>
        <w:rPr>
          <w:rStyle w:val="FootnoteReference"/>
        </w:rPr>
        <w:footnoteRef/>
      </w:r>
      <w:r>
        <w:t xml:space="preserve"> Ibid., 35.  Munch</w:t>
      </w:r>
      <w:r w:rsidR="00486F69">
        <w:t xml:space="preserve"> originally followed Kristiana </w:t>
      </w:r>
      <w:proofErr w:type="spellStart"/>
      <w:r w:rsidR="00486F69">
        <w:t>Boh</w:t>
      </w:r>
      <w:r w:rsidR="00486F69" w:rsidRPr="00486F69">
        <w:t>è</w:t>
      </w:r>
      <w:r w:rsidR="00486F69">
        <w:t>me</w:t>
      </w:r>
      <w:proofErr w:type="spellEnd"/>
      <w:r w:rsidR="00486F69">
        <w:t xml:space="preserve">, which attacked Christianity, morality, and old legal codes.  </w:t>
      </w:r>
    </w:p>
  </w:footnote>
  <w:footnote w:id="5">
    <w:p w14:paraId="5AD335D3" w14:textId="6B442634" w:rsidR="00AF4DCE" w:rsidRDefault="00AF4D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527" w:rsidRPr="00574B3C">
        <w:t xml:space="preserve">Rose-Marie and Rainer Hagen.  </w:t>
      </w:r>
      <w:r w:rsidR="004A0527" w:rsidRPr="00574B3C">
        <w:rPr>
          <w:i/>
          <w:iCs/>
        </w:rPr>
        <w:t>Francisco Goya, 1746-1828</w:t>
      </w:r>
      <w:r w:rsidR="004A0527" w:rsidRPr="00574B3C">
        <w:t xml:space="preserve">.  </w:t>
      </w:r>
      <w:r w:rsidR="004A0527">
        <w:t>(</w:t>
      </w:r>
      <w:r w:rsidR="004A0527" w:rsidRPr="00574B3C">
        <w:t xml:space="preserve">Köln: </w:t>
      </w:r>
      <w:proofErr w:type="spellStart"/>
      <w:r w:rsidR="004A0527" w:rsidRPr="00574B3C">
        <w:t>Taschen</w:t>
      </w:r>
      <w:proofErr w:type="spellEnd"/>
      <w:r w:rsidR="004A0527" w:rsidRPr="00574B3C">
        <w:t xml:space="preserve"> </w:t>
      </w:r>
      <w:r w:rsidR="004A0527" w:rsidRPr="006E51CA">
        <w:rPr>
          <w:rFonts w:cstheme="minorHAnsi"/>
        </w:rPr>
        <w:t xml:space="preserve">Books, 2003.)  </w:t>
      </w:r>
      <w:proofErr w:type="gramStart"/>
      <w:r w:rsidR="004A0527" w:rsidRPr="006E51CA">
        <w:rPr>
          <w:rFonts w:cstheme="minorHAnsi"/>
        </w:rPr>
        <w:t xml:space="preserve">58.  </w:t>
      </w:r>
      <w:r w:rsidR="004A0527">
        <w:rPr>
          <w:rFonts w:cstheme="minorHAnsi"/>
        </w:rPr>
        <w:t>“</w:t>
      </w:r>
      <w:proofErr w:type="gramEnd"/>
      <w:r w:rsidR="004A0527">
        <w:rPr>
          <w:rFonts w:cstheme="minorHAnsi"/>
        </w:rPr>
        <w:t xml:space="preserve">As in the past by giant bats, he was now tormented by visions of torture…”  </w:t>
      </w:r>
    </w:p>
  </w:footnote>
  <w:footnote w:id="6">
    <w:p w14:paraId="31E5FDD0" w14:textId="79AA53A5" w:rsidR="00574B3C" w:rsidRPr="006E51CA" w:rsidRDefault="00574B3C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 w:rsidR="004A0527">
        <w:t>Ibid.,</w:t>
      </w:r>
      <w:r w:rsidRPr="006E51CA">
        <w:rPr>
          <w:rFonts w:cstheme="minorHAnsi"/>
        </w:rPr>
        <w:t xml:space="preserve"> 58.  </w:t>
      </w:r>
      <w:r w:rsidR="006B7496">
        <w:rPr>
          <w:rFonts w:cstheme="minorHAnsi"/>
        </w:rPr>
        <w:t>Goya’s</w:t>
      </w:r>
      <w:r w:rsidR="00EB098F">
        <w:rPr>
          <w:rFonts w:cstheme="minorHAnsi"/>
        </w:rPr>
        <w:t xml:space="preserve"> fears were </w:t>
      </w:r>
      <w:r w:rsidR="007C45F6">
        <w:rPr>
          <w:rFonts w:cstheme="minorHAnsi"/>
        </w:rPr>
        <w:t>“</w:t>
      </w:r>
      <w:r w:rsidR="00EB098F">
        <w:rPr>
          <w:rFonts w:cstheme="minorHAnsi"/>
        </w:rPr>
        <w:t>heightened by his deafness.</w:t>
      </w:r>
      <w:r w:rsidR="007C45F6">
        <w:rPr>
          <w:rFonts w:cstheme="minorHAnsi"/>
        </w:rPr>
        <w:t xml:space="preserve">”  </w:t>
      </w:r>
    </w:p>
  </w:footnote>
  <w:footnote w:id="7">
    <w:p w14:paraId="17F77FEF" w14:textId="77777777" w:rsidR="00E34FC8" w:rsidRDefault="00F54717" w:rsidP="00E17922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  <w:r w:rsidRPr="006E51CA">
        <w:rPr>
          <w:rStyle w:val="FootnoteReference"/>
          <w:rFonts w:cstheme="minorHAnsi"/>
          <w:sz w:val="20"/>
          <w:szCs w:val="20"/>
        </w:rPr>
        <w:footnoteRef/>
      </w:r>
      <w:r w:rsidRPr="006E51CA">
        <w:rPr>
          <w:rFonts w:cstheme="minorHAnsi"/>
          <w:sz w:val="20"/>
          <w:szCs w:val="20"/>
        </w:rPr>
        <w:t xml:space="preserve"> </w:t>
      </w:r>
      <w:r w:rsidR="006E51CA" w:rsidRPr="006E51CA">
        <w:rPr>
          <w:rFonts w:cstheme="minorHAnsi"/>
          <w:sz w:val="20"/>
          <w:szCs w:val="20"/>
        </w:rPr>
        <w:t xml:space="preserve">Anthony Hull.  </w:t>
      </w:r>
      <w:r w:rsidR="006E51CA" w:rsidRPr="006E51CA">
        <w:rPr>
          <w:rFonts w:cstheme="minorHAnsi"/>
          <w:i/>
          <w:iCs/>
          <w:sz w:val="20"/>
          <w:szCs w:val="20"/>
        </w:rPr>
        <w:t xml:space="preserve">Goya: </w:t>
      </w:r>
      <w:proofErr w:type="gramStart"/>
      <w:r w:rsidR="006E51CA" w:rsidRPr="006E51CA">
        <w:rPr>
          <w:rFonts w:cstheme="minorHAnsi"/>
          <w:i/>
          <w:iCs/>
          <w:sz w:val="20"/>
          <w:szCs w:val="20"/>
        </w:rPr>
        <w:t>Man</w:t>
      </w:r>
      <w:proofErr w:type="gramEnd"/>
      <w:r w:rsidR="006E51CA" w:rsidRPr="006E51CA">
        <w:rPr>
          <w:rFonts w:cstheme="minorHAnsi"/>
          <w:i/>
          <w:iCs/>
          <w:sz w:val="20"/>
          <w:szCs w:val="20"/>
        </w:rPr>
        <w:t xml:space="preserve"> Among Kings</w:t>
      </w:r>
      <w:r w:rsidR="006E51CA" w:rsidRPr="006E51CA">
        <w:rPr>
          <w:rFonts w:cstheme="minorHAnsi"/>
          <w:sz w:val="20"/>
          <w:szCs w:val="20"/>
        </w:rPr>
        <w:t xml:space="preserve">.  (Lanham, MD: Hamilton Press, 1987).  </w:t>
      </w:r>
      <w:r w:rsidR="00E34FC8">
        <w:rPr>
          <w:rFonts w:cstheme="minorHAnsi"/>
          <w:sz w:val="20"/>
          <w:szCs w:val="20"/>
        </w:rPr>
        <w:t>ix, Foreword.  “[Spain] crumbled</w:t>
      </w:r>
    </w:p>
    <w:p w14:paraId="12EBE679" w14:textId="7EF577A9" w:rsidR="00E34FC8" w:rsidRDefault="00E34FC8" w:rsidP="00E17922">
      <w:pPr>
        <w:spacing w:after="0" w:line="240" w:lineRule="auto"/>
        <w:ind w:left="72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the 19</w:t>
      </w:r>
      <w:r w:rsidRPr="00E34FC8">
        <w:rPr>
          <w:rFonts w:cstheme="minorHAnsi"/>
          <w:sz w:val="20"/>
          <w:szCs w:val="20"/>
          <w:vertAlign w:val="superscript"/>
        </w:rPr>
        <w:t>th</w:t>
      </w:r>
      <w:r>
        <w:rPr>
          <w:rFonts w:cstheme="minorHAnsi"/>
          <w:sz w:val="20"/>
          <w:szCs w:val="20"/>
        </w:rPr>
        <w:t xml:space="preserve"> century from the shattering impact of the French Revolution and Napoleon.”  </w:t>
      </w:r>
      <w:r w:rsidR="006E51CA" w:rsidRPr="006E51CA">
        <w:rPr>
          <w:rFonts w:cstheme="minorHAnsi"/>
          <w:sz w:val="20"/>
          <w:szCs w:val="20"/>
        </w:rPr>
        <w:t xml:space="preserve">100. </w:t>
      </w:r>
      <w:r w:rsidR="008B59E8">
        <w:rPr>
          <w:rFonts w:cstheme="minorHAnsi"/>
          <w:sz w:val="20"/>
          <w:szCs w:val="20"/>
        </w:rPr>
        <w:t>“These monsters…</w:t>
      </w:r>
    </w:p>
    <w:p w14:paraId="65638264" w14:textId="7ECCD3F2" w:rsidR="00F54717" w:rsidRDefault="008B59E8" w:rsidP="00E17922">
      <w:pPr>
        <w:spacing w:after="0" w:line="240" w:lineRule="auto"/>
        <w:ind w:left="720" w:hanging="720"/>
      </w:pPr>
      <w:r>
        <w:rPr>
          <w:rFonts w:cstheme="minorHAnsi"/>
          <w:sz w:val="20"/>
          <w:szCs w:val="20"/>
        </w:rPr>
        <w:t>were the blatant evils existing at all levels in the Spain of his day.”</w:t>
      </w:r>
    </w:p>
  </w:footnote>
  <w:footnote w:id="8">
    <w:p w14:paraId="60803738" w14:textId="4F2578FB" w:rsidR="00A61E39" w:rsidRPr="0020483F" w:rsidRDefault="00A61E39">
      <w:pPr>
        <w:pStyle w:val="FootnoteText"/>
      </w:pPr>
      <w:r>
        <w:rPr>
          <w:rStyle w:val="FootnoteReference"/>
        </w:rPr>
        <w:footnoteRef/>
      </w:r>
      <w:r w:rsidR="004E4DDA">
        <w:rPr>
          <w:iCs/>
        </w:rPr>
        <w:t xml:space="preserve"> </w:t>
      </w:r>
      <w:r w:rsidR="0020483F" w:rsidRPr="004E4DDA">
        <w:rPr>
          <w:iCs/>
        </w:rPr>
        <w:t xml:space="preserve">Sarah </w:t>
      </w:r>
      <w:proofErr w:type="spellStart"/>
      <w:r w:rsidR="0020483F" w:rsidRPr="004E4DDA">
        <w:rPr>
          <w:iCs/>
        </w:rPr>
        <w:t>Treverbian</w:t>
      </w:r>
      <w:proofErr w:type="spellEnd"/>
      <w:r w:rsidR="004E4DDA" w:rsidRPr="004E4DDA">
        <w:rPr>
          <w:iCs/>
        </w:rPr>
        <w:t xml:space="preserve"> </w:t>
      </w:r>
      <w:proofErr w:type="spellStart"/>
      <w:r w:rsidR="004E4DDA" w:rsidRPr="004E4DDA">
        <w:rPr>
          <w:iCs/>
        </w:rPr>
        <w:t>Prideaux</w:t>
      </w:r>
      <w:proofErr w:type="spellEnd"/>
      <w:r w:rsidR="004E4DDA" w:rsidRPr="004E4DDA">
        <w:rPr>
          <w:iCs/>
        </w:rPr>
        <w:t>.</w:t>
      </w:r>
      <w:r w:rsidR="0020483F" w:rsidRPr="0020483F">
        <w:rPr>
          <w:i/>
          <w:iCs/>
        </w:rPr>
        <w:t xml:space="preserve">  Aquatint engraving; a chapter in the history of book illustration.  London: Duckworth &amp; Co, 1909.</w:t>
      </w:r>
      <w:r w:rsidR="0020483F">
        <w:rPr>
          <w:iCs/>
        </w:rPr>
        <w:t xml:space="preserve"> 12. </w:t>
      </w:r>
      <w:r w:rsidR="0004457F">
        <w:rPr>
          <w:iCs/>
        </w:rPr>
        <w:t>“The acid will attack the spaces that separate the particles… “</w:t>
      </w:r>
    </w:p>
  </w:footnote>
  <w:footnote w:id="9">
    <w:p w14:paraId="69A56AA9" w14:textId="7DBC8F66" w:rsidR="00FC6189" w:rsidRDefault="00FC6189" w:rsidP="00E179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B744A" w:rsidRPr="00DC0F96">
        <w:t xml:space="preserve">Reinhold Heller.  </w:t>
      </w:r>
      <w:r w:rsidR="008B744A" w:rsidRPr="00DC0F96">
        <w:rPr>
          <w:i/>
          <w:iCs/>
        </w:rPr>
        <w:t>Edvard Munch: The Scream</w:t>
      </w:r>
      <w:r w:rsidR="008B744A" w:rsidRPr="00DC0F96">
        <w:t xml:space="preserve">. </w:t>
      </w:r>
      <w:r w:rsidR="00B71F6B">
        <w:t xml:space="preserve">39. “I paint, not what I see, but what I saw.”  </w:t>
      </w:r>
    </w:p>
  </w:footnote>
  <w:footnote w:id="10">
    <w:p w14:paraId="557CA402" w14:textId="00B21810" w:rsidR="003B47AA" w:rsidRDefault="003B47AA">
      <w:pPr>
        <w:pStyle w:val="FootnoteText"/>
      </w:pPr>
      <w:r>
        <w:rPr>
          <w:rStyle w:val="FootnoteReference"/>
        </w:rPr>
        <w:footnoteRef/>
      </w:r>
      <w:r>
        <w:t xml:space="preserve"> Ibid., </w:t>
      </w:r>
      <w:r w:rsidR="00957739">
        <w:t xml:space="preserve">85. The gesture itself even has religious connotations.  </w:t>
      </w:r>
    </w:p>
  </w:footnote>
  <w:footnote w:id="11">
    <w:p w14:paraId="35EF07FE" w14:textId="05CCA2C9" w:rsidR="00A23C45" w:rsidRDefault="00A23C45" w:rsidP="00A23C4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76D2">
        <w:t>William</w:t>
      </w:r>
      <w:r>
        <w:t xml:space="preserve"> Bristow</w:t>
      </w:r>
      <w:r w:rsidRPr="001576D2">
        <w:t xml:space="preserve">. "Enlightenment." </w:t>
      </w:r>
      <w:r>
        <w:t>(</w:t>
      </w:r>
      <w:r w:rsidRPr="001576D2">
        <w:t xml:space="preserve">Stanford Encyclopedia of Philosophy. </w:t>
      </w:r>
      <w:r>
        <w:t xml:space="preserve"> </w:t>
      </w:r>
      <w:r w:rsidRPr="001576D2">
        <w:t>August 29, 2017</w:t>
      </w:r>
      <w:r>
        <w:t>)</w:t>
      </w:r>
      <w:r w:rsidRPr="001576D2">
        <w:t>.</w:t>
      </w:r>
      <w:r>
        <w:t xml:space="preserve">  </w:t>
      </w:r>
      <w:r w:rsidR="000829C9">
        <w:t>This footnote gives a description of the E</w:t>
      </w:r>
      <w:r w:rsidR="000E33F3">
        <w:t xml:space="preserve">nlightenment </w:t>
      </w:r>
      <w:r w:rsidR="00821641">
        <w:t>instead of</w:t>
      </w:r>
      <w:r w:rsidR="000E33F3">
        <w:t xml:space="preserve"> Munch.  </w:t>
      </w:r>
      <w:r w:rsidR="00BC39C0">
        <w:t xml:space="preserve">By inability to perceive reality, I mean that </w:t>
      </w:r>
      <w:r w:rsidR="000320D5">
        <w:t xml:space="preserve">he is </w:t>
      </w:r>
      <w:r w:rsidR="003607CE">
        <w:t>unenlightened</w:t>
      </w:r>
      <w:r w:rsidR="000320D5">
        <w:t xml:space="preserve"> in Kant’s sense of an “inability to use one’s own understanding without the guidance of another.” </w:t>
      </w:r>
      <w:r w:rsidR="001E6723">
        <w:t xml:space="preserve"> </w:t>
      </w:r>
    </w:p>
  </w:footnote>
  <w:footnote w:id="12">
    <w:p w14:paraId="78C5AB63" w14:textId="54C5C4B6" w:rsidR="003D651E" w:rsidRPr="00295E1E" w:rsidRDefault="003D65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64B96">
        <w:t>Anthony Hull</w:t>
      </w:r>
      <w:r w:rsidR="00295E1E">
        <w:t xml:space="preserve">. </w:t>
      </w:r>
      <w:r w:rsidR="00295E1E">
        <w:rPr>
          <w:i/>
        </w:rPr>
        <w:t xml:space="preserve">Goya: </w:t>
      </w:r>
      <w:proofErr w:type="gramStart"/>
      <w:r w:rsidR="00295E1E">
        <w:rPr>
          <w:i/>
        </w:rPr>
        <w:t>Man</w:t>
      </w:r>
      <w:proofErr w:type="gramEnd"/>
      <w:r w:rsidR="00295E1E">
        <w:rPr>
          <w:i/>
        </w:rPr>
        <w:t xml:space="preserve"> Among Kings</w:t>
      </w:r>
      <w:r w:rsidR="00295E1E">
        <w:t xml:space="preserve">.  100.  Goya </w:t>
      </w:r>
      <w:r w:rsidR="008210CD">
        <w:t xml:space="preserve">needed to abandon </w:t>
      </w:r>
      <w:r w:rsidR="00295E1E">
        <w:t>“‘reason’ to uncover the ‘monsters’…. “</w:t>
      </w:r>
    </w:p>
  </w:footnote>
  <w:footnote w:id="13">
    <w:p w14:paraId="2351E2A3" w14:textId="294DAB7B" w:rsidR="0017134C" w:rsidRDefault="0017134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134C">
        <w:t xml:space="preserve">Marilyn </w:t>
      </w:r>
      <w:proofErr w:type="spellStart"/>
      <w:r w:rsidR="00801DE9">
        <w:t>Stokstad</w:t>
      </w:r>
      <w:proofErr w:type="spellEnd"/>
      <w:r w:rsidR="00801DE9">
        <w:t xml:space="preserve"> </w:t>
      </w:r>
      <w:r w:rsidRPr="0017134C">
        <w:t>and Michael W. Cothren</w:t>
      </w:r>
      <w:r w:rsidR="00801DE9">
        <w:t>.</w:t>
      </w:r>
      <w:r w:rsidRPr="0017134C">
        <w:t xml:space="preserve">  </w:t>
      </w:r>
      <w:r w:rsidRPr="0017134C">
        <w:rPr>
          <w:i/>
          <w:iCs/>
        </w:rPr>
        <w:t>Art History</w:t>
      </w:r>
      <w:r w:rsidRPr="0017134C">
        <w:t xml:space="preserve">.  </w:t>
      </w:r>
      <w:r w:rsidR="007C0243">
        <w:t>(</w:t>
      </w:r>
      <w:r w:rsidRPr="0017134C">
        <w:t>6th ed.  Vol. 2.  Upper Saddle River, NJ: Pearson, 2018</w:t>
      </w:r>
      <w:r w:rsidR="00B40BCD">
        <w:t>).</w:t>
      </w:r>
      <w:r w:rsidRPr="0017134C">
        <w:t xml:space="preserve"> </w:t>
      </w:r>
      <w:r w:rsidR="00B40BCD">
        <w:t xml:space="preserve">957. </w:t>
      </w:r>
      <w:r w:rsidR="0014562A">
        <w:t xml:space="preserve">Description of the </w:t>
      </w:r>
      <w:r w:rsidR="005D7B25">
        <w:t xml:space="preserve">etching itself.  </w:t>
      </w:r>
    </w:p>
  </w:footnote>
  <w:footnote w:id="14">
    <w:p w14:paraId="2AD6150F" w14:textId="67D820CE" w:rsidR="00C17B76" w:rsidRDefault="00C17B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26E36">
        <w:t xml:space="preserve">Anthony Hull. </w:t>
      </w:r>
      <w:r w:rsidR="00126E36">
        <w:rPr>
          <w:i/>
        </w:rPr>
        <w:t xml:space="preserve">Goya: </w:t>
      </w:r>
      <w:proofErr w:type="gramStart"/>
      <w:r w:rsidR="00126E36">
        <w:rPr>
          <w:i/>
        </w:rPr>
        <w:t>Man</w:t>
      </w:r>
      <w:proofErr w:type="gramEnd"/>
      <w:r w:rsidR="00126E36">
        <w:rPr>
          <w:i/>
        </w:rPr>
        <w:t xml:space="preserve"> Among Kings</w:t>
      </w:r>
      <w:r w:rsidR="00126E36">
        <w:t xml:space="preserve">.  </w:t>
      </w:r>
      <w:proofErr w:type="gramStart"/>
      <w:r w:rsidR="00126E36">
        <w:t xml:space="preserve">100.  </w:t>
      </w:r>
      <w:r w:rsidR="00233F16">
        <w:t>“</w:t>
      </w:r>
      <w:proofErr w:type="gramEnd"/>
      <w:r w:rsidR="00233F16">
        <w:t xml:space="preserve">Fantasy deserted by reason produces impossible monsters, but united with it, fantasy is the mother of all the arts and the source of all its wonders.”  </w:t>
      </w:r>
    </w:p>
  </w:footnote>
  <w:footnote w:id="15">
    <w:p w14:paraId="5BF6355E" w14:textId="7C6D908C" w:rsidR="004F061D" w:rsidRDefault="004F06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A7837">
        <w:t xml:space="preserve">Ibid., </w:t>
      </w:r>
      <w:r w:rsidR="00084FD4">
        <w:t>15. “</w:t>
      </w:r>
      <w:r w:rsidR="0005190E">
        <w:t xml:space="preserve">Goya would have reveled in outrage at the Inquisition…”  </w:t>
      </w:r>
      <w:r w:rsidR="00710BAB">
        <w:t xml:space="preserve">Politically, Goya </w:t>
      </w:r>
      <w:r w:rsidR="00260B4E">
        <w:t xml:space="preserve">aligned himself against the policies of the monarchy to some extent.  </w:t>
      </w:r>
      <w:proofErr w:type="gramStart"/>
      <w:r w:rsidR="00153CD0">
        <w:t>Thus</w:t>
      </w:r>
      <w:proofErr w:type="gramEnd"/>
      <w:r w:rsidR="00153CD0">
        <w:t xml:space="preserve"> it makes sense that his engraving is related to his circumstances.  </w:t>
      </w:r>
    </w:p>
  </w:footnote>
  <w:footnote w:id="16">
    <w:p w14:paraId="3CD0AC42" w14:textId="77777777" w:rsidR="00BC61FD" w:rsidRDefault="00BC61FD" w:rsidP="00BC61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0F96">
        <w:t xml:space="preserve">Reinhold Heller.  </w:t>
      </w:r>
      <w:r w:rsidRPr="00DC0F96">
        <w:rPr>
          <w:i/>
          <w:iCs/>
        </w:rPr>
        <w:t>Edvard Munch: The Scream</w:t>
      </w:r>
      <w:r w:rsidRPr="00DC0F96">
        <w:t xml:space="preserve">.  </w:t>
      </w:r>
      <w:r>
        <w:t xml:space="preserve">25-26.  “We are never in doubt as to why he paints something.  He paints solely what he feels.” 44. Munch “deliberately distorts the features of nature” to express his mood.  </w:t>
      </w:r>
    </w:p>
  </w:footnote>
  <w:footnote w:id="17">
    <w:p w14:paraId="6B386058" w14:textId="7D53E21C" w:rsidR="00FE6C9E" w:rsidRDefault="00FE6C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E488D">
        <w:t>Marilyn</w:t>
      </w:r>
      <w:r>
        <w:t xml:space="preserve"> </w:t>
      </w:r>
      <w:proofErr w:type="spellStart"/>
      <w:r>
        <w:t>Stokstad</w:t>
      </w:r>
      <w:proofErr w:type="spellEnd"/>
      <w:r w:rsidRPr="00CE488D">
        <w:t xml:space="preserve"> and Michael W. Cothren.  </w:t>
      </w:r>
      <w:r w:rsidRPr="00CE488D">
        <w:rPr>
          <w:i/>
          <w:iCs/>
        </w:rPr>
        <w:t>Art History</w:t>
      </w:r>
      <w:r w:rsidRPr="00CE488D">
        <w:t>.</w:t>
      </w:r>
      <w:r w:rsidR="00FE7429">
        <w:t xml:space="preserve">  </w:t>
      </w:r>
      <w:r w:rsidR="00180C30">
        <w:t xml:space="preserve">1016.  Caption next to painting.  </w:t>
      </w:r>
    </w:p>
  </w:footnote>
  <w:footnote w:id="18">
    <w:p w14:paraId="3FF1447F" w14:textId="4DCCE9A8" w:rsidR="00CE488D" w:rsidRDefault="00CE48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Hlk507979372"/>
      <w:r w:rsidRPr="00CE488D">
        <w:t>Marilyn</w:t>
      </w:r>
      <w:r w:rsidR="001A5E66">
        <w:t xml:space="preserve"> </w:t>
      </w:r>
      <w:proofErr w:type="spellStart"/>
      <w:r w:rsidR="001A5E66">
        <w:t>Stokstad</w:t>
      </w:r>
      <w:proofErr w:type="spellEnd"/>
      <w:r w:rsidRPr="00CE488D">
        <w:t xml:space="preserve"> and Michael W. Cothren.  </w:t>
      </w:r>
      <w:r w:rsidRPr="00CE488D">
        <w:rPr>
          <w:i/>
          <w:iCs/>
        </w:rPr>
        <w:t>Art History</w:t>
      </w:r>
      <w:bookmarkEnd w:id="0"/>
      <w:r w:rsidRPr="00CE488D">
        <w:t xml:space="preserve">. </w:t>
      </w:r>
      <w:r w:rsidR="00E014A1">
        <w:t xml:space="preserve">1016. </w:t>
      </w:r>
      <w:r w:rsidR="0065524F">
        <w:t xml:space="preserve">“I painted this picture, painted the clouds as actual blood.”  </w:t>
      </w:r>
    </w:p>
  </w:footnote>
  <w:footnote w:id="19">
    <w:p w14:paraId="1A8E55F9" w14:textId="1A058A80" w:rsidR="00D06B31" w:rsidRDefault="00D06B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26B08">
        <w:t>Ibid., 957.  “</w:t>
      </w:r>
      <w:r w:rsidR="00C26B08" w:rsidRPr="00C26B08">
        <w:t xml:space="preserve">El </w:t>
      </w:r>
      <w:proofErr w:type="spellStart"/>
      <w:r w:rsidR="00C26B08" w:rsidRPr="00C26B08">
        <w:t>sueño</w:t>
      </w:r>
      <w:proofErr w:type="spellEnd"/>
      <w:r w:rsidR="00C26B08" w:rsidRPr="00C26B08">
        <w:t xml:space="preserve"> de la </w:t>
      </w:r>
      <w:proofErr w:type="spellStart"/>
      <w:r w:rsidR="00C26B08" w:rsidRPr="00C26B08">
        <w:t>razon</w:t>
      </w:r>
      <w:proofErr w:type="spellEnd"/>
      <w:r w:rsidR="00C26B08" w:rsidRPr="00C26B08">
        <w:t xml:space="preserve"> produce </w:t>
      </w:r>
      <w:r w:rsidR="00C26B08">
        <w:t xml:space="preserve">monstrous” is the text inscribed on the etching.  </w:t>
      </w:r>
    </w:p>
  </w:footnote>
  <w:footnote w:id="20">
    <w:p w14:paraId="7A34A356" w14:textId="421B0F51" w:rsidR="00750804" w:rsidRDefault="00750804">
      <w:pPr>
        <w:pStyle w:val="FootnoteText"/>
      </w:pPr>
      <w:r>
        <w:rPr>
          <w:rStyle w:val="FootnoteReference"/>
        </w:rPr>
        <w:footnoteRef/>
      </w:r>
      <w:r>
        <w:t xml:space="preserve"> Ibid., 953.  </w:t>
      </w:r>
      <w:r w:rsidR="003F20EB">
        <w:t xml:space="preserve">There are </w:t>
      </w:r>
      <w:r w:rsidR="00A47933">
        <w:t>many similarities in the subject</w:t>
      </w:r>
      <w:r w:rsidR="00575F37">
        <w:t>s</w:t>
      </w:r>
      <w:r w:rsidR="00A47933">
        <w:t xml:space="preserve"> and political motive</w:t>
      </w:r>
      <w:r w:rsidR="00575F37">
        <w:t>s</w:t>
      </w:r>
      <w:r w:rsidR="00A47933">
        <w:t xml:space="preserve"> of these artworks</w:t>
      </w:r>
      <w:r w:rsidR="00575F37">
        <w:t>, although one was from France</w:t>
      </w:r>
      <w:r w:rsidR="00A47933">
        <w:t>.</w:t>
      </w:r>
      <w:r w:rsidR="00753778">
        <w:t xml:space="preserve">  </w:t>
      </w:r>
    </w:p>
  </w:footnote>
  <w:footnote w:id="21">
    <w:p w14:paraId="25107EA7" w14:textId="0EC12FCF" w:rsidR="00AB19FC" w:rsidRPr="002D60D5" w:rsidRDefault="00AB19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D2C8C">
        <w:t xml:space="preserve">Ibid., </w:t>
      </w:r>
      <w:r w:rsidR="005E4F1B">
        <w:t xml:space="preserve">1013. </w:t>
      </w:r>
      <w:r w:rsidR="002D60D5">
        <w:t xml:space="preserve">The colors in Munch’s painting are very similar to the “colored flat shapes, anti-naturalist color, and bold, black outlines” of Van Gogh’s </w:t>
      </w:r>
      <w:r w:rsidR="002D60D5">
        <w:rPr>
          <w:i/>
        </w:rPr>
        <w:t>Starry Night</w:t>
      </w:r>
      <w:r w:rsidR="002D60D5">
        <w:t xml:space="preserve"> shown </w:t>
      </w:r>
      <w:r w:rsidR="00A544EF">
        <w:t xml:space="preserve">on this page.  </w:t>
      </w:r>
    </w:p>
  </w:footnote>
  <w:footnote w:id="22">
    <w:p w14:paraId="44608BEA" w14:textId="46E6FF6C" w:rsidR="00BF2CE8" w:rsidRDefault="00BF2CE8" w:rsidP="00BF2CE8">
      <w:pPr>
        <w:pStyle w:val="FootnoteText"/>
      </w:pPr>
      <w:r>
        <w:rPr>
          <w:rStyle w:val="FootnoteReference"/>
        </w:rPr>
        <w:footnoteRef/>
      </w:r>
      <w:r>
        <w:t xml:space="preserve"> Ibid., 956.  </w:t>
      </w:r>
      <w:r>
        <w:t xml:space="preserve">“His goal with [The </w:t>
      </w:r>
      <w:proofErr w:type="spellStart"/>
      <w:r>
        <w:t>Caprichos</w:t>
      </w:r>
      <w:proofErr w:type="spellEnd"/>
      <w:r>
        <w:t xml:space="preserve">] was to incite action, to alert the Spanish people to see the errors of their foolish ways, and to reawaken them to reason.”  </w:t>
      </w:r>
    </w:p>
  </w:footnote>
  <w:footnote w:id="23">
    <w:p w14:paraId="50A367BD" w14:textId="0C224A0F" w:rsidR="00C11532" w:rsidRDefault="00C11532">
      <w:pPr>
        <w:pStyle w:val="FootnoteText"/>
      </w:pPr>
      <w:r>
        <w:rPr>
          <w:rStyle w:val="FootnoteReference"/>
        </w:rPr>
        <w:footnoteRef/>
      </w:r>
      <w:r>
        <w:t xml:space="preserve"> Ibid., 956.  “Soon after the French Revolution, Charles IV… prohibited the entry of French books into Spain.”  </w:t>
      </w:r>
    </w:p>
  </w:footnote>
  <w:footnote w:id="24">
    <w:p w14:paraId="29E1A3A7" w14:textId="35FC6434" w:rsidR="0096570B" w:rsidRDefault="009657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0F96">
        <w:t xml:space="preserve">Reinhold Heller.  </w:t>
      </w:r>
      <w:r w:rsidRPr="00DC0F96">
        <w:rPr>
          <w:i/>
          <w:iCs/>
        </w:rPr>
        <w:t>Edvard Munch: The Scream</w:t>
      </w:r>
      <w:r w:rsidRPr="00DC0F96">
        <w:t>.</w:t>
      </w:r>
      <w:r>
        <w:t xml:space="preserve"> </w:t>
      </w:r>
      <w:r w:rsidR="00D51E5F">
        <w:t>23.</w:t>
      </w:r>
      <w:r>
        <w:t xml:space="preserve"> “Socrates already sought to persuade artists to depict the states of the soul rather than just external forms.”  Munch’s art </w:t>
      </w:r>
      <w:r w:rsidR="00EB3D8E">
        <w:t>i</w:t>
      </w:r>
      <w:r>
        <w:t xml:space="preserve">s Socratic.  </w:t>
      </w:r>
      <w:r w:rsidR="007C17BA">
        <w:t xml:space="preserve">I claim that Goya’s </w:t>
      </w:r>
      <w:r w:rsidR="00EB3D8E">
        <w:t>i</w:t>
      </w:r>
      <w:r w:rsidR="007C17BA">
        <w:t xml:space="preserve">s as well.  </w:t>
      </w:r>
    </w:p>
  </w:footnote>
  <w:footnote w:id="25">
    <w:p w14:paraId="4B6164BD" w14:textId="1076F3B3" w:rsidR="002745D7" w:rsidRDefault="002745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C0F96">
        <w:t xml:space="preserve">Reinhold Heller.  </w:t>
      </w:r>
      <w:r w:rsidRPr="00DC0F96">
        <w:rPr>
          <w:i/>
          <w:iCs/>
        </w:rPr>
        <w:t>Edvard Munch: The Scream</w:t>
      </w:r>
      <w:r w:rsidRPr="00DC0F96">
        <w:t xml:space="preserve">. </w:t>
      </w:r>
      <w:r w:rsidR="0069509B">
        <w:t xml:space="preserve">23. Nature to Munch is “lifeless.”  </w:t>
      </w:r>
    </w:p>
  </w:footnote>
  <w:footnote w:id="26">
    <w:p w14:paraId="006D2B28" w14:textId="1E1BC97A" w:rsidR="00772533" w:rsidRDefault="00772533">
      <w:pPr>
        <w:pStyle w:val="FootnoteText"/>
      </w:pPr>
      <w:r>
        <w:rPr>
          <w:rStyle w:val="FootnoteReference"/>
        </w:rPr>
        <w:footnoteRef/>
      </w:r>
      <w:r>
        <w:t xml:space="preserve"> Ibid., </w:t>
      </w:r>
      <w:r w:rsidR="005972A2">
        <w:t>26. Throughout Munch’s paintings</w:t>
      </w:r>
      <w:r w:rsidR="00E65C95">
        <w:t>, including one on Loneliness,</w:t>
      </w:r>
      <w:r w:rsidR="005972A2">
        <w:t xml:space="preserve"> he likes to “project his own subjective ego into the landscape through the figure.”  </w:t>
      </w:r>
    </w:p>
  </w:footnote>
  <w:footnote w:id="27">
    <w:p w14:paraId="5E2648F6" w14:textId="7D16F0B3" w:rsidR="00354FA3" w:rsidRDefault="00354FA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05C67">
        <w:t xml:space="preserve">Ibid., 43. Symbolism is defined as the molding of nature “according to your subjective mood.”  </w:t>
      </w:r>
      <w:r w:rsidR="00803143">
        <w:t xml:space="preserve">Munch does this quite prominently as does Goya in their dramatization of reality.  </w:t>
      </w:r>
    </w:p>
  </w:footnote>
  <w:footnote w:id="28">
    <w:p w14:paraId="4EE6A768" w14:textId="701ECE76" w:rsidR="00DA26B9" w:rsidRDefault="00DA26B9">
      <w:pPr>
        <w:pStyle w:val="FootnoteText"/>
      </w:pPr>
      <w:r>
        <w:rPr>
          <w:rStyle w:val="FootnoteReference"/>
        </w:rPr>
        <w:footnoteRef/>
      </w:r>
      <w:r>
        <w:t xml:space="preserve"> Ibid., </w:t>
      </w:r>
      <w:r w:rsidR="002739C1">
        <w:t xml:space="preserve">39. He paints </w:t>
      </w:r>
      <w:r w:rsidR="007E05D5">
        <w:t>not what he sees, but what he saw.</w:t>
      </w:r>
      <w:r w:rsidR="00933D55">
        <w:t xml:space="preserve">  His vision is quite colorful and turbulent.  </w:t>
      </w:r>
    </w:p>
  </w:footnote>
  <w:footnote w:id="29">
    <w:p w14:paraId="1256D2E8" w14:textId="77777777" w:rsidR="00370F25" w:rsidRDefault="00370F25" w:rsidP="00370F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1CD7">
        <w:t xml:space="preserve">Michigan State University, "Francisco Goya, The Sleep of Reason Produces Monsters, c. 1798," </w:t>
      </w:r>
      <w:r>
        <w:t>(</w:t>
      </w:r>
      <w:r w:rsidRPr="00781CD7">
        <w:t>Spain: Francisco Goya, April 09, 2016</w:t>
      </w:r>
      <w:r>
        <w:t xml:space="preserve">.) </w:t>
      </w:r>
    </w:p>
  </w:footnote>
  <w:footnote w:id="30">
    <w:p w14:paraId="57E0FAA1" w14:textId="77777777" w:rsidR="00370F25" w:rsidRDefault="00370F25" w:rsidP="00370F2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0F25">
        <w:t>Edvard</w:t>
      </w:r>
      <w:r>
        <w:t xml:space="preserve"> Munch</w:t>
      </w:r>
      <w:r w:rsidRPr="00370F25">
        <w:t xml:space="preserve">.  "The Scream, 1893 by Edvard Munch."  </w:t>
      </w:r>
      <w:r>
        <w:t>(</w:t>
      </w:r>
      <w:r w:rsidRPr="00370F25">
        <w:t>January 20, 2012</w:t>
      </w:r>
      <w:r>
        <w:t>)</w:t>
      </w:r>
      <w:r w:rsidRPr="00370F25">
        <w:t xml:space="preserve">. 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09079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046CEE" w14:textId="4C78001B" w:rsidR="00FD6D66" w:rsidRDefault="00FD6D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3D5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F889F23" w14:textId="77777777" w:rsidR="00FD6D66" w:rsidRDefault="00FD6D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07"/>
    <w:rsid w:val="0000441F"/>
    <w:rsid w:val="00007C62"/>
    <w:rsid w:val="00014D11"/>
    <w:rsid w:val="0001799A"/>
    <w:rsid w:val="00021618"/>
    <w:rsid w:val="00022BD4"/>
    <w:rsid w:val="000320D5"/>
    <w:rsid w:val="0003622E"/>
    <w:rsid w:val="00037349"/>
    <w:rsid w:val="0004117F"/>
    <w:rsid w:val="0004457F"/>
    <w:rsid w:val="0005190E"/>
    <w:rsid w:val="00052B28"/>
    <w:rsid w:val="00053DAE"/>
    <w:rsid w:val="0005795E"/>
    <w:rsid w:val="000668DD"/>
    <w:rsid w:val="000769FC"/>
    <w:rsid w:val="00076E78"/>
    <w:rsid w:val="000829C9"/>
    <w:rsid w:val="00083FD0"/>
    <w:rsid w:val="00084FD4"/>
    <w:rsid w:val="00095029"/>
    <w:rsid w:val="00097418"/>
    <w:rsid w:val="000A03D2"/>
    <w:rsid w:val="000A21D4"/>
    <w:rsid w:val="000A5726"/>
    <w:rsid w:val="000B04F9"/>
    <w:rsid w:val="000B0A0B"/>
    <w:rsid w:val="000B1049"/>
    <w:rsid w:val="000B30BE"/>
    <w:rsid w:val="000B3FBD"/>
    <w:rsid w:val="000B6ECE"/>
    <w:rsid w:val="000B78A9"/>
    <w:rsid w:val="000B7DA3"/>
    <w:rsid w:val="000C044E"/>
    <w:rsid w:val="000C3D56"/>
    <w:rsid w:val="000C4A9A"/>
    <w:rsid w:val="000C60F6"/>
    <w:rsid w:val="000D149F"/>
    <w:rsid w:val="000D6CCB"/>
    <w:rsid w:val="000E29B2"/>
    <w:rsid w:val="000E33F3"/>
    <w:rsid w:val="000E3847"/>
    <w:rsid w:val="000F0082"/>
    <w:rsid w:val="000F18AD"/>
    <w:rsid w:val="000F2BAC"/>
    <w:rsid w:val="000F79A5"/>
    <w:rsid w:val="00112111"/>
    <w:rsid w:val="001228CB"/>
    <w:rsid w:val="00122E25"/>
    <w:rsid w:val="00126E36"/>
    <w:rsid w:val="0012765D"/>
    <w:rsid w:val="001310CA"/>
    <w:rsid w:val="001446AE"/>
    <w:rsid w:val="0014562A"/>
    <w:rsid w:val="00150238"/>
    <w:rsid w:val="001506D8"/>
    <w:rsid w:val="00151A7D"/>
    <w:rsid w:val="00152273"/>
    <w:rsid w:val="00153C63"/>
    <w:rsid w:val="00153CD0"/>
    <w:rsid w:val="001550B0"/>
    <w:rsid w:val="001556B4"/>
    <w:rsid w:val="00155E09"/>
    <w:rsid w:val="001576D2"/>
    <w:rsid w:val="00157F5D"/>
    <w:rsid w:val="001606A3"/>
    <w:rsid w:val="00164515"/>
    <w:rsid w:val="00166E34"/>
    <w:rsid w:val="0017134C"/>
    <w:rsid w:val="001765D2"/>
    <w:rsid w:val="001771B5"/>
    <w:rsid w:val="00180C30"/>
    <w:rsid w:val="0018175E"/>
    <w:rsid w:val="00183D08"/>
    <w:rsid w:val="00184C07"/>
    <w:rsid w:val="001861AC"/>
    <w:rsid w:val="00194D64"/>
    <w:rsid w:val="00194E72"/>
    <w:rsid w:val="00195A5B"/>
    <w:rsid w:val="00196DE5"/>
    <w:rsid w:val="001A000A"/>
    <w:rsid w:val="001A1611"/>
    <w:rsid w:val="001A1ABB"/>
    <w:rsid w:val="001A2C5B"/>
    <w:rsid w:val="001A39F3"/>
    <w:rsid w:val="001A4E5B"/>
    <w:rsid w:val="001A5E66"/>
    <w:rsid w:val="001A6479"/>
    <w:rsid w:val="001B1628"/>
    <w:rsid w:val="001B247D"/>
    <w:rsid w:val="001B47E4"/>
    <w:rsid w:val="001B6477"/>
    <w:rsid w:val="001C367C"/>
    <w:rsid w:val="001C3B83"/>
    <w:rsid w:val="001C450D"/>
    <w:rsid w:val="001C75AD"/>
    <w:rsid w:val="001D2130"/>
    <w:rsid w:val="001D68A1"/>
    <w:rsid w:val="001D7B4F"/>
    <w:rsid w:val="001E2E00"/>
    <w:rsid w:val="001E6723"/>
    <w:rsid w:val="001F1EE3"/>
    <w:rsid w:val="00204048"/>
    <w:rsid w:val="0020483F"/>
    <w:rsid w:val="002158E8"/>
    <w:rsid w:val="00216C14"/>
    <w:rsid w:val="00222EC5"/>
    <w:rsid w:val="0022327F"/>
    <w:rsid w:val="0022651B"/>
    <w:rsid w:val="00227D7E"/>
    <w:rsid w:val="00231BEB"/>
    <w:rsid w:val="00233F16"/>
    <w:rsid w:val="00242120"/>
    <w:rsid w:val="002424D1"/>
    <w:rsid w:val="0024268D"/>
    <w:rsid w:val="0024306D"/>
    <w:rsid w:val="00243FB6"/>
    <w:rsid w:val="0024544A"/>
    <w:rsid w:val="00253A3E"/>
    <w:rsid w:val="00260B4E"/>
    <w:rsid w:val="00261842"/>
    <w:rsid w:val="00262314"/>
    <w:rsid w:val="00262BAD"/>
    <w:rsid w:val="00264D3A"/>
    <w:rsid w:val="00265939"/>
    <w:rsid w:val="0027233A"/>
    <w:rsid w:val="002739C1"/>
    <w:rsid w:val="002745D7"/>
    <w:rsid w:val="00281350"/>
    <w:rsid w:val="002827E5"/>
    <w:rsid w:val="002835DF"/>
    <w:rsid w:val="00284105"/>
    <w:rsid w:val="002853C1"/>
    <w:rsid w:val="00286640"/>
    <w:rsid w:val="00287B43"/>
    <w:rsid w:val="00291734"/>
    <w:rsid w:val="002919B7"/>
    <w:rsid w:val="002953B3"/>
    <w:rsid w:val="00295E1E"/>
    <w:rsid w:val="002A6921"/>
    <w:rsid w:val="002B02DF"/>
    <w:rsid w:val="002B24C9"/>
    <w:rsid w:val="002B2FE4"/>
    <w:rsid w:val="002B3624"/>
    <w:rsid w:val="002B7C83"/>
    <w:rsid w:val="002B7F30"/>
    <w:rsid w:val="002C1EC0"/>
    <w:rsid w:val="002C24CD"/>
    <w:rsid w:val="002C4683"/>
    <w:rsid w:val="002D0BFA"/>
    <w:rsid w:val="002D1E36"/>
    <w:rsid w:val="002D60D5"/>
    <w:rsid w:val="002E13EC"/>
    <w:rsid w:val="002E3ED2"/>
    <w:rsid w:val="002E4AC3"/>
    <w:rsid w:val="002E778E"/>
    <w:rsid w:val="002F0EC2"/>
    <w:rsid w:val="002F0F18"/>
    <w:rsid w:val="002F3001"/>
    <w:rsid w:val="002F3BA4"/>
    <w:rsid w:val="002F4E17"/>
    <w:rsid w:val="002F51B4"/>
    <w:rsid w:val="002F5EF0"/>
    <w:rsid w:val="002F7D6F"/>
    <w:rsid w:val="00302D34"/>
    <w:rsid w:val="00312D52"/>
    <w:rsid w:val="003171E1"/>
    <w:rsid w:val="003254CF"/>
    <w:rsid w:val="003277D4"/>
    <w:rsid w:val="00327C4F"/>
    <w:rsid w:val="00333F3F"/>
    <w:rsid w:val="00341D1E"/>
    <w:rsid w:val="003428F6"/>
    <w:rsid w:val="0035317B"/>
    <w:rsid w:val="00354FA3"/>
    <w:rsid w:val="0035627A"/>
    <w:rsid w:val="00356756"/>
    <w:rsid w:val="003607CE"/>
    <w:rsid w:val="00360F92"/>
    <w:rsid w:val="00362483"/>
    <w:rsid w:val="00370F25"/>
    <w:rsid w:val="00373135"/>
    <w:rsid w:val="003755BB"/>
    <w:rsid w:val="00376C84"/>
    <w:rsid w:val="0038178C"/>
    <w:rsid w:val="00383CC1"/>
    <w:rsid w:val="003879FB"/>
    <w:rsid w:val="00390BB4"/>
    <w:rsid w:val="00390BFA"/>
    <w:rsid w:val="0039546D"/>
    <w:rsid w:val="003A5195"/>
    <w:rsid w:val="003B1BE8"/>
    <w:rsid w:val="003B47AA"/>
    <w:rsid w:val="003B47DC"/>
    <w:rsid w:val="003B4C32"/>
    <w:rsid w:val="003B5352"/>
    <w:rsid w:val="003B7654"/>
    <w:rsid w:val="003C0CDC"/>
    <w:rsid w:val="003C3587"/>
    <w:rsid w:val="003C4C21"/>
    <w:rsid w:val="003D0724"/>
    <w:rsid w:val="003D12A8"/>
    <w:rsid w:val="003D4B59"/>
    <w:rsid w:val="003D651E"/>
    <w:rsid w:val="003E7CC9"/>
    <w:rsid w:val="003E7D26"/>
    <w:rsid w:val="003F20EB"/>
    <w:rsid w:val="003F2FC2"/>
    <w:rsid w:val="003F66A9"/>
    <w:rsid w:val="0040117F"/>
    <w:rsid w:val="00406ADC"/>
    <w:rsid w:val="00407790"/>
    <w:rsid w:val="00420B03"/>
    <w:rsid w:val="00424BEA"/>
    <w:rsid w:val="00424EE4"/>
    <w:rsid w:val="00425C82"/>
    <w:rsid w:val="00426778"/>
    <w:rsid w:val="00430AFA"/>
    <w:rsid w:val="004322A1"/>
    <w:rsid w:val="004322BB"/>
    <w:rsid w:val="004347C4"/>
    <w:rsid w:val="00437D10"/>
    <w:rsid w:val="0044444F"/>
    <w:rsid w:val="00446018"/>
    <w:rsid w:val="00451497"/>
    <w:rsid w:val="00453D1C"/>
    <w:rsid w:val="00454F55"/>
    <w:rsid w:val="004560C6"/>
    <w:rsid w:val="00462DA0"/>
    <w:rsid w:val="0046602E"/>
    <w:rsid w:val="004736F0"/>
    <w:rsid w:val="00474313"/>
    <w:rsid w:val="004752BB"/>
    <w:rsid w:val="00480578"/>
    <w:rsid w:val="00481F96"/>
    <w:rsid w:val="0048434F"/>
    <w:rsid w:val="00486F69"/>
    <w:rsid w:val="00492D0A"/>
    <w:rsid w:val="00496548"/>
    <w:rsid w:val="004976A1"/>
    <w:rsid w:val="004A0212"/>
    <w:rsid w:val="004A0527"/>
    <w:rsid w:val="004A0D93"/>
    <w:rsid w:val="004A2A32"/>
    <w:rsid w:val="004A3FE2"/>
    <w:rsid w:val="004A45BC"/>
    <w:rsid w:val="004B46EC"/>
    <w:rsid w:val="004B66C1"/>
    <w:rsid w:val="004B6BF0"/>
    <w:rsid w:val="004C5228"/>
    <w:rsid w:val="004D1180"/>
    <w:rsid w:val="004D19E7"/>
    <w:rsid w:val="004D2674"/>
    <w:rsid w:val="004D2C8C"/>
    <w:rsid w:val="004D4BE3"/>
    <w:rsid w:val="004D51E3"/>
    <w:rsid w:val="004E25FA"/>
    <w:rsid w:val="004E36E8"/>
    <w:rsid w:val="004E4DDA"/>
    <w:rsid w:val="004E54AA"/>
    <w:rsid w:val="004F0305"/>
    <w:rsid w:val="004F061D"/>
    <w:rsid w:val="004F0817"/>
    <w:rsid w:val="004F2701"/>
    <w:rsid w:val="004F3B7A"/>
    <w:rsid w:val="004F51F9"/>
    <w:rsid w:val="00500B56"/>
    <w:rsid w:val="00504250"/>
    <w:rsid w:val="00507702"/>
    <w:rsid w:val="00507BEA"/>
    <w:rsid w:val="005118AA"/>
    <w:rsid w:val="005128FE"/>
    <w:rsid w:val="005174BA"/>
    <w:rsid w:val="00524617"/>
    <w:rsid w:val="005325A5"/>
    <w:rsid w:val="00534A43"/>
    <w:rsid w:val="00536B00"/>
    <w:rsid w:val="0054347D"/>
    <w:rsid w:val="005506D0"/>
    <w:rsid w:val="00551231"/>
    <w:rsid w:val="00551564"/>
    <w:rsid w:val="00554C36"/>
    <w:rsid w:val="00555501"/>
    <w:rsid w:val="00557ABB"/>
    <w:rsid w:val="00561F5F"/>
    <w:rsid w:val="00564B96"/>
    <w:rsid w:val="00574B3C"/>
    <w:rsid w:val="00575F37"/>
    <w:rsid w:val="00576103"/>
    <w:rsid w:val="00580CBF"/>
    <w:rsid w:val="00582A9D"/>
    <w:rsid w:val="005833B5"/>
    <w:rsid w:val="00592BE1"/>
    <w:rsid w:val="00592EF8"/>
    <w:rsid w:val="00594264"/>
    <w:rsid w:val="005972A2"/>
    <w:rsid w:val="005A1776"/>
    <w:rsid w:val="005A2748"/>
    <w:rsid w:val="005B7B7E"/>
    <w:rsid w:val="005D46A3"/>
    <w:rsid w:val="005D7B25"/>
    <w:rsid w:val="005E1A1E"/>
    <w:rsid w:val="005E4710"/>
    <w:rsid w:val="005E493B"/>
    <w:rsid w:val="005E4F1B"/>
    <w:rsid w:val="005E5F9A"/>
    <w:rsid w:val="00602031"/>
    <w:rsid w:val="006052BB"/>
    <w:rsid w:val="006062C5"/>
    <w:rsid w:val="00611E23"/>
    <w:rsid w:val="006124F4"/>
    <w:rsid w:val="00612F49"/>
    <w:rsid w:val="00614087"/>
    <w:rsid w:val="0062014F"/>
    <w:rsid w:val="00632FAD"/>
    <w:rsid w:val="00636004"/>
    <w:rsid w:val="00641280"/>
    <w:rsid w:val="00652371"/>
    <w:rsid w:val="00652A42"/>
    <w:rsid w:val="00653052"/>
    <w:rsid w:val="00653340"/>
    <w:rsid w:val="0065524F"/>
    <w:rsid w:val="00655A33"/>
    <w:rsid w:val="00655AEA"/>
    <w:rsid w:val="00655B70"/>
    <w:rsid w:val="00660FE4"/>
    <w:rsid w:val="006725A7"/>
    <w:rsid w:val="00681AB1"/>
    <w:rsid w:val="0068414A"/>
    <w:rsid w:val="006871CC"/>
    <w:rsid w:val="00690A59"/>
    <w:rsid w:val="00691379"/>
    <w:rsid w:val="00691C1E"/>
    <w:rsid w:val="00692A49"/>
    <w:rsid w:val="0069509B"/>
    <w:rsid w:val="00695E14"/>
    <w:rsid w:val="00696516"/>
    <w:rsid w:val="006A033B"/>
    <w:rsid w:val="006A45AB"/>
    <w:rsid w:val="006A4748"/>
    <w:rsid w:val="006A7B75"/>
    <w:rsid w:val="006B15A4"/>
    <w:rsid w:val="006B7496"/>
    <w:rsid w:val="006B7A00"/>
    <w:rsid w:val="006B7E4A"/>
    <w:rsid w:val="006C0491"/>
    <w:rsid w:val="006C05B6"/>
    <w:rsid w:val="006C58B7"/>
    <w:rsid w:val="006D152E"/>
    <w:rsid w:val="006D2931"/>
    <w:rsid w:val="006D5CF6"/>
    <w:rsid w:val="006E006C"/>
    <w:rsid w:val="006E217F"/>
    <w:rsid w:val="006E51CA"/>
    <w:rsid w:val="006F222C"/>
    <w:rsid w:val="006F3DC1"/>
    <w:rsid w:val="006F6146"/>
    <w:rsid w:val="006F7835"/>
    <w:rsid w:val="00707621"/>
    <w:rsid w:val="00707952"/>
    <w:rsid w:val="00710BAB"/>
    <w:rsid w:val="0071682B"/>
    <w:rsid w:val="00716963"/>
    <w:rsid w:val="00721921"/>
    <w:rsid w:val="00727DE4"/>
    <w:rsid w:val="007300D6"/>
    <w:rsid w:val="00733C78"/>
    <w:rsid w:val="00741A10"/>
    <w:rsid w:val="00742514"/>
    <w:rsid w:val="007451EA"/>
    <w:rsid w:val="00750804"/>
    <w:rsid w:val="00753778"/>
    <w:rsid w:val="007545D0"/>
    <w:rsid w:val="00760983"/>
    <w:rsid w:val="00761529"/>
    <w:rsid w:val="00765C51"/>
    <w:rsid w:val="00767E9D"/>
    <w:rsid w:val="007708F4"/>
    <w:rsid w:val="00772533"/>
    <w:rsid w:val="00777A12"/>
    <w:rsid w:val="00777F86"/>
    <w:rsid w:val="00781CD7"/>
    <w:rsid w:val="00785C5F"/>
    <w:rsid w:val="00790C00"/>
    <w:rsid w:val="007943DE"/>
    <w:rsid w:val="007A30A1"/>
    <w:rsid w:val="007A4218"/>
    <w:rsid w:val="007A4728"/>
    <w:rsid w:val="007A50F3"/>
    <w:rsid w:val="007A5BE9"/>
    <w:rsid w:val="007B1C5D"/>
    <w:rsid w:val="007C0243"/>
    <w:rsid w:val="007C17BA"/>
    <w:rsid w:val="007C45F6"/>
    <w:rsid w:val="007D19F6"/>
    <w:rsid w:val="007D3674"/>
    <w:rsid w:val="007D3816"/>
    <w:rsid w:val="007D3DC3"/>
    <w:rsid w:val="007E05D5"/>
    <w:rsid w:val="007E5E97"/>
    <w:rsid w:val="007E6391"/>
    <w:rsid w:val="007F11D8"/>
    <w:rsid w:val="007F2F12"/>
    <w:rsid w:val="00801B47"/>
    <w:rsid w:val="00801DE9"/>
    <w:rsid w:val="00803143"/>
    <w:rsid w:val="00811B09"/>
    <w:rsid w:val="008210CD"/>
    <w:rsid w:val="00821641"/>
    <w:rsid w:val="00823DC0"/>
    <w:rsid w:val="00833B6B"/>
    <w:rsid w:val="00833EC0"/>
    <w:rsid w:val="008345A8"/>
    <w:rsid w:val="00836ACB"/>
    <w:rsid w:val="0084176C"/>
    <w:rsid w:val="00850B1E"/>
    <w:rsid w:val="00856FCB"/>
    <w:rsid w:val="00861F8D"/>
    <w:rsid w:val="00867175"/>
    <w:rsid w:val="00886759"/>
    <w:rsid w:val="0089015A"/>
    <w:rsid w:val="008918F0"/>
    <w:rsid w:val="008A5262"/>
    <w:rsid w:val="008A5485"/>
    <w:rsid w:val="008B0655"/>
    <w:rsid w:val="008B2D34"/>
    <w:rsid w:val="008B59E8"/>
    <w:rsid w:val="008B5AF8"/>
    <w:rsid w:val="008B744A"/>
    <w:rsid w:val="008B7B99"/>
    <w:rsid w:val="008C0026"/>
    <w:rsid w:val="008C35C6"/>
    <w:rsid w:val="008E235C"/>
    <w:rsid w:val="008E23A5"/>
    <w:rsid w:val="008E23E8"/>
    <w:rsid w:val="008E312D"/>
    <w:rsid w:val="008E36F8"/>
    <w:rsid w:val="008E7132"/>
    <w:rsid w:val="008F735D"/>
    <w:rsid w:val="00905C67"/>
    <w:rsid w:val="009061AD"/>
    <w:rsid w:val="00915C37"/>
    <w:rsid w:val="009174DD"/>
    <w:rsid w:val="00921470"/>
    <w:rsid w:val="00921CFD"/>
    <w:rsid w:val="00922260"/>
    <w:rsid w:val="00922F17"/>
    <w:rsid w:val="00923474"/>
    <w:rsid w:val="00930973"/>
    <w:rsid w:val="00931AB5"/>
    <w:rsid w:val="00931E5B"/>
    <w:rsid w:val="00933D55"/>
    <w:rsid w:val="009340C1"/>
    <w:rsid w:val="00936F7F"/>
    <w:rsid w:val="00940EFC"/>
    <w:rsid w:val="009417C4"/>
    <w:rsid w:val="00941C5C"/>
    <w:rsid w:val="009427AB"/>
    <w:rsid w:val="009455B5"/>
    <w:rsid w:val="00946D15"/>
    <w:rsid w:val="0095542B"/>
    <w:rsid w:val="00955A82"/>
    <w:rsid w:val="00957739"/>
    <w:rsid w:val="00962F78"/>
    <w:rsid w:val="00964685"/>
    <w:rsid w:val="0096570B"/>
    <w:rsid w:val="0097193F"/>
    <w:rsid w:val="00975061"/>
    <w:rsid w:val="00983621"/>
    <w:rsid w:val="00994671"/>
    <w:rsid w:val="009947C2"/>
    <w:rsid w:val="00995097"/>
    <w:rsid w:val="0099580E"/>
    <w:rsid w:val="0099639C"/>
    <w:rsid w:val="009A1E9D"/>
    <w:rsid w:val="009A29DB"/>
    <w:rsid w:val="009A3065"/>
    <w:rsid w:val="009A707B"/>
    <w:rsid w:val="009C1E36"/>
    <w:rsid w:val="009C5F52"/>
    <w:rsid w:val="009C7B0B"/>
    <w:rsid w:val="009C7B53"/>
    <w:rsid w:val="009D4472"/>
    <w:rsid w:val="009D527A"/>
    <w:rsid w:val="009E400D"/>
    <w:rsid w:val="009F3E28"/>
    <w:rsid w:val="009F5BA2"/>
    <w:rsid w:val="009F62A7"/>
    <w:rsid w:val="00A03260"/>
    <w:rsid w:val="00A055D1"/>
    <w:rsid w:val="00A10A69"/>
    <w:rsid w:val="00A11663"/>
    <w:rsid w:val="00A20D82"/>
    <w:rsid w:val="00A23207"/>
    <w:rsid w:val="00A23374"/>
    <w:rsid w:val="00A23C45"/>
    <w:rsid w:val="00A24913"/>
    <w:rsid w:val="00A328F4"/>
    <w:rsid w:val="00A330EF"/>
    <w:rsid w:val="00A37506"/>
    <w:rsid w:val="00A41F2F"/>
    <w:rsid w:val="00A45E3E"/>
    <w:rsid w:val="00A47933"/>
    <w:rsid w:val="00A50906"/>
    <w:rsid w:val="00A544EF"/>
    <w:rsid w:val="00A56A5C"/>
    <w:rsid w:val="00A61E39"/>
    <w:rsid w:val="00A64A5A"/>
    <w:rsid w:val="00A65F2B"/>
    <w:rsid w:val="00A71CDE"/>
    <w:rsid w:val="00A769F8"/>
    <w:rsid w:val="00A77A17"/>
    <w:rsid w:val="00A849BA"/>
    <w:rsid w:val="00A84CEF"/>
    <w:rsid w:val="00A92357"/>
    <w:rsid w:val="00A92C8E"/>
    <w:rsid w:val="00A951D9"/>
    <w:rsid w:val="00AA022C"/>
    <w:rsid w:val="00AB1429"/>
    <w:rsid w:val="00AB19FC"/>
    <w:rsid w:val="00AB2731"/>
    <w:rsid w:val="00AB6615"/>
    <w:rsid w:val="00AB71B7"/>
    <w:rsid w:val="00AC2B49"/>
    <w:rsid w:val="00AC402D"/>
    <w:rsid w:val="00AD177A"/>
    <w:rsid w:val="00AD1CC3"/>
    <w:rsid w:val="00AD1F83"/>
    <w:rsid w:val="00AD5171"/>
    <w:rsid w:val="00AE0F66"/>
    <w:rsid w:val="00AE6E6D"/>
    <w:rsid w:val="00AF4B61"/>
    <w:rsid w:val="00AF4DCE"/>
    <w:rsid w:val="00AF729D"/>
    <w:rsid w:val="00B01711"/>
    <w:rsid w:val="00B041BD"/>
    <w:rsid w:val="00B04FDF"/>
    <w:rsid w:val="00B11154"/>
    <w:rsid w:val="00B12517"/>
    <w:rsid w:val="00B12844"/>
    <w:rsid w:val="00B13948"/>
    <w:rsid w:val="00B15147"/>
    <w:rsid w:val="00B20DFB"/>
    <w:rsid w:val="00B21F1C"/>
    <w:rsid w:val="00B26AB6"/>
    <w:rsid w:val="00B27385"/>
    <w:rsid w:val="00B27867"/>
    <w:rsid w:val="00B34180"/>
    <w:rsid w:val="00B35D72"/>
    <w:rsid w:val="00B37322"/>
    <w:rsid w:val="00B40BCD"/>
    <w:rsid w:val="00B43BA2"/>
    <w:rsid w:val="00B55750"/>
    <w:rsid w:val="00B57733"/>
    <w:rsid w:val="00B6053D"/>
    <w:rsid w:val="00B61445"/>
    <w:rsid w:val="00B620FF"/>
    <w:rsid w:val="00B64076"/>
    <w:rsid w:val="00B64214"/>
    <w:rsid w:val="00B6534E"/>
    <w:rsid w:val="00B71F6B"/>
    <w:rsid w:val="00B7336A"/>
    <w:rsid w:val="00B7414E"/>
    <w:rsid w:val="00B76BD4"/>
    <w:rsid w:val="00B80A5A"/>
    <w:rsid w:val="00B826B6"/>
    <w:rsid w:val="00B84D6D"/>
    <w:rsid w:val="00B946BC"/>
    <w:rsid w:val="00B951CF"/>
    <w:rsid w:val="00BA0789"/>
    <w:rsid w:val="00BB6DD7"/>
    <w:rsid w:val="00BC0F5A"/>
    <w:rsid w:val="00BC39C0"/>
    <w:rsid w:val="00BC61FD"/>
    <w:rsid w:val="00BC732E"/>
    <w:rsid w:val="00BD1E99"/>
    <w:rsid w:val="00BD3743"/>
    <w:rsid w:val="00BE5CF3"/>
    <w:rsid w:val="00BF2CE8"/>
    <w:rsid w:val="00BF3C0B"/>
    <w:rsid w:val="00C01B47"/>
    <w:rsid w:val="00C02672"/>
    <w:rsid w:val="00C1131E"/>
    <w:rsid w:val="00C11532"/>
    <w:rsid w:val="00C115CA"/>
    <w:rsid w:val="00C12077"/>
    <w:rsid w:val="00C14C46"/>
    <w:rsid w:val="00C17B76"/>
    <w:rsid w:val="00C256DC"/>
    <w:rsid w:val="00C26B08"/>
    <w:rsid w:val="00C3238C"/>
    <w:rsid w:val="00C33A09"/>
    <w:rsid w:val="00C5083F"/>
    <w:rsid w:val="00C5091E"/>
    <w:rsid w:val="00C60324"/>
    <w:rsid w:val="00C6163D"/>
    <w:rsid w:val="00C61835"/>
    <w:rsid w:val="00C62AA4"/>
    <w:rsid w:val="00C66562"/>
    <w:rsid w:val="00C66FBB"/>
    <w:rsid w:val="00C705FD"/>
    <w:rsid w:val="00C762C7"/>
    <w:rsid w:val="00C77E49"/>
    <w:rsid w:val="00C817D1"/>
    <w:rsid w:val="00C82EFB"/>
    <w:rsid w:val="00C84183"/>
    <w:rsid w:val="00C8538E"/>
    <w:rsid w:val="00C86D69"/>
    <w:rsid w:val="00C91CBC"/>
    <w:rsid w:val="00C925D7"/>
    <w:rsid w:val="00C93B0D"/>
    <w:rsid w:val="00C9406A"/>
    <w:rsid w:val="00C96CEA"/>
    <w:rsid w:val="00CA2D3D"/>
    <w:rsid w:val="00CA31C9"/>
    <w:rsid w:val="00CA3235"/>
    <w:rsid w:val="00CA4DB5"/>
    <w:rsid w:val="00CA50B7"/>
    <w:rsid w:val="00CA6E8A"/>
    <w:rsid w:val="00CA7E58"/>
    <w:rsid w:val="00CB5E79"/>
    <w:rsid w:val="00CB6178"/>
    <w:rsid w:val="00CC1C70"/>
    <w:rsid w:val="00CC332B"/>
    <w:rsid w:val="00CC4FDF"/>
    <w:rsid w:val="00CC51AA"/>
    <w:rsid w:val="00CC5FF1"/>
    <w:rsid w:val="00CD1B30"/>
    <w:rsid w:val="00CD2673"/>
    <w:rsid w:val="00CD396E"/>
    <w:rsid w:val="00CE19B9"/>
    <w:rsid w:val="00CE4330"/>
    <w:rsid w:val="00CE44B1"/>
    <w:rsid w:val="00CE488D"/>
    <w:rsid w:val="00CE6440"/>
    <w:rsid w:val="00CF4981"/>
    <w:rsid w:val="00CF4F64"/>
    <w:rsid w:val="00CF55FB"/>
    <w:rsid w:val="00D03754"/>
    <w:rsid w:val="00D06136"/>
    <w:rsid w:val="00D06B31"/>
    <w:rsid w:val="00D06D50"/>
    <w:rsid w:val="00D117E1"/>
    <w:rsid w:val="00D127AD"/>
    <w:rsid w:val="00D1369D"/>
    <w:rsid w:val="00D1498E"/>
    <w:rsid w:val="00D15DBB"/>
    <w:rsid w:val="00D15E5C"/>
    <w:rsid w:val="00D16728"/>
    <w:rsid w:val="00D22FFF"/>
    <w:rsid w:val="00D324D7"/>
    <w:rsid w:val="00D42BCB"/>
    <w:rsid w:val="00D46771"/>
    <w:rsid w:val="00D46B7E"/>
    <w:rsid w:val="00D46B97"/>
    <w:rsid w:val="00D47C9A"/>
    <w:rsid w:val="00D5178F"/>
    <w:rsid w:val="00D51E5F"/>
    <w:rsid w:val="00D610E5"/>
    <w:rsid w:val="00D62F8E"/>
    <w:rsid w:val="00D71638"/>
    <w:rsid w:val="00D76A88"/>
    <w:rsid w:val="00D77B8E"/>
    <w:rsid w:val="00D8587C"/>
    <w:rsid w:val="00D86AFF"/>
    <w:rsid w:val="00D902FE"/>
    <w:rsid w:val="00D94095"/>
    <w:rsid w:val="00DA02BD"/>
    <w:rsid w:val="00DA0E6C"/>
    <w:rsid w:val="00DA26B9"/>
    <w:rsid w:val="00DA48F3"/>
    <w:rsid w:val="00DA6B53"/>
    <w:rsid w:val="00DB0494"/>
    <w:rsid w:val="00DB5219"/>
    <w:rsid w:val="00DC0F96"/>
    <w:rsid w:val="00DC7802"/>
    <w:rsid w:val="00DD177F"/>
    <w:rsid w:val="00DD64A3"/>
    <w:rsid w:val="00DE2D22"/>
    <w:rsid w:val="00DF0FC9"/>
    <w:rsid w:val="00DF21B0"/>
    <w:rsid w:val="00DF2E1F"/>
    <w:rsid w:val="00DF3839"/>
    <w:rsid w:val="00DF4958"/>
    <w:rsid w:val="00DF5D5A"/>
    <w:rsid w:val="00E014A1"/>
    <w:rsid w:val="00E067BA"/>
    <w:rsid w:val="00E07173"/>
    <w:rsid w:val="00E07F28"/>
    <w:rsid w:val="00E10863"/>
    <w:rsid w:val="00E13748"/>
    <w:rsid w:val="00E169F9"/>
    <w:rsid w:val="00E17922"/>
    <w:rsid w:val="00E24FD2"/>
    <w:rsid w:val="00E271EA"/>
    <w:rsid w:val="00E272BD"/>
    <w:rsid w:val="00E273CA"/>
    <w:rsid w:val="00E30531"/>
    <w:rsid w:val="00E3142B"/>
    <w:rsid w:val="00E316C2"/>
    <w:rsid w:val="00E32F5F"/>
    <w:rsid w:val="00E34FC8"/>
    <w:rsid w:val="00E353FD"/>
    <w:rsid w:val="00E36381"/>
    <w:rsid w:val="00E36A81"/>
    <w:rsid w:val="00E40C3B"/>
    <w:rsid w:val="00E4264B"/>
    <w:rsid w:val="00E452EE"/>
    <w:rsid w:val="00E50988"/>
    <w:rsid w:val="00E52747"/>
    <w:rsid w:val="00E60EB6"/>
    <w:rsid w:val="00E65C95"/>
    <w:rsid w:val="00E663F7"/>
    <w:rsid w:val="00E70EB2"/>
    <w:rsid w:val="00E73143"/>
    <w:rsid w:val="00E76D4E"/>
    <w:rsid w:val="00E800A5"/>
    <w:rsid w:val="00E828A6"/>
    <w:rsid w:val="00E87C18"/>
    <w:rsid w:val="00E906B1"/>
    <w:rsid w:val="00E9550C"/>
    <w:rsid w:val="00E95D0E"/>
    <w:rsid w:val="00E964B5"/>
    <w:rsid w:val="00EA049A"/>
    <w:rsid w:val="00EA4970"/>
    <w:rsid w:val="00EA54E0"/>
    <w:rsid w:val="00EA5C5C"/>
    <w:rsid w:val="00EA7837"/>
    <w:rsid w:val="00EB098F"/>
    <w:rsid w:val="00EB116A"/>
    <w:rsid w:val="00EB1215"/>
    <w:rsid w:val="00EB242F"/>
    <w:rsid w:val="00EB3D8E"/>
    <w:rsid w:val="00EB42EE"/>
    <w:rsid w:val="00EC258C"/>
    <w:rsid w:val="00EC4D37"/>
    <w:rsid w:val="00EC72EE"/>
    <w:rsid w:val="00ED2395"/>
    <w:rsid w:val="00ED4A9C"/>
    <w:rsid w:val="00EE385F"/>
    <w:rsid w:val="00EE39AF"/>
    <w:rsid w:val="00EE3F39"/>
    <w:rsid w:val="00EF430B"/>
    <w:rsid w:val="00F05A92"/>
    <w:rsid w:val="00F12663"/>
    <w:rsid w:val="00F144CF"/>
    <w:rsid w:val="00F152A2"/>
    <w:rsid w:val="00F17F3F"/>
    <w:rsid w:val="00F2677C"/>
    <w:rsid w:val="00F31F38"/>
    <w:rsid w:val="00F34B78"/>
    <w:rsid w:val="00F36660"/>
    <w:rsid w:val="00F36DBF"/>
    <w:rsid w:val="00F37457"/>
    <w:rsid w:val="00F3747B"/>
    <w:rsid w:val="00F412A3"/>
    <w:rsid w:val="00F41B16"/>
    <w:rsid w:val="00F424BB"/>
    <w:rsid w:val="00F45665"/>
    <w:rsid w:val="00F4727D"/>
    <w:rsid w:val="00F54717"/>
    <w:rsid w:val="00F6023D"/>
    <w:rsid w:val="00F76B21"/>
    <w:rsid w:val="00F77416"/>
    <w:rsid w:val="00F843D1"/>
    <w:rsid w:val="00F87BD8"/>
    <w:rsid w:val="00F90DFE"/>
    <w:rsid w:val="00F91D1B"/>
    <w:rsid w:val="00FA0192"/>
    <w:rsid w:val="00FA2265"/>
    <w:rsid w:val="00FB0C81"/>
    <w:rsid w:val="00FB4D1B"/>
    <w:rsid w:val="00FC0074"/>
    <w:rsid w:val="00FC6189"/>
    <w:rsid w:val="00FD1ACD"/>
    <w:rsid w:val="00FD2FE0"/>
    <w:rsid w:val="00FD6D66"/>
    <w:rsid w:val="00FE6C9E"/>
    <w:rsid w:val="00FE7429"/>
    <w:rsid w:val="00FF04A8"/>
    <w:rsid w:val="00FF1DD0"/>
    <w:rsid w:val="00FF2B60"/>
    <w:rsid w:val="00FF6ACD"/>
    <w:rsid w:val="00FF740C"/>
    <w:rsid w:val="00FF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1E0"/>
  <w15:chartTrackingRefBased/>
  <w15:docId w15:val="{3EE2EF4B-974F-4353-88BE-397B7F73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207"/>
  </w:style>
  <w:style w:type="character" w:customStyle="1" w:styleId="DateChar">
    <w:name w:val="Date Char"/>
    <w:basedOn w:val="DefaultParagraphFont"/>
    <w:link w:val="Date"/>
    <w:uiPriority w:val="99"/>
    <w:semiHidden/>
    <w:rsid w:val="00A23207"/>
  </w:style>
  <w:style w:type="paragraph" w:styleId="Header">
    <w:name w:val="header"/>
    <w:basedOn w:val="Normal"/>
    <w:link w:val="HeaderChar"/>
    <w:uiPriority w:val="99"/>
    <w:unhideWhenUsed/>
    <w:rsid w:val="000A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3D2"/>
  </w:style>
  <w:style w:type="paragraph" w:styleId="Footer">
    <w:name w:val="footer"/>
    <w:basedOn w:val="Normal"/>
    <w:link w:val="FooterChar"/>
    <w:uiPriority w:val="99"/>
    <w:unhideWhenUsed/>
    <w:rsid w:val="000A0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3D2"/>
  </w:style>
  <w:style w:type="character" w:styleId="Hyperlink">
    <w:name w:val="Hyperlink"/>
    <w:basedOn w:val="DefaultParagraphFont"/>
    <w:uiPriority w:val="99"/>
    <w:unhideWhenUsed/>
    <w:rsid w:val="00524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617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49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49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49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7</Pages>
  <Words>1420</Words>
  <Characters>8096</Characters>
  <Application>Microsoft Office Word</Application>
  <DocSecurity>0</DocSecurity>
  <Lines>67</Lines>
  <Paragraphs>18</Paragraphs>
  <ScaleCrop>false</ScaleCrop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800</cp:revision>
  <dcterms:created xsi:type="dcterms:W3CDTF">2018-03-02T03:42:00Z</dcterms:created>
  <dcterms:modified xsi:type="dcterms:W3CDTF">2018-03-13T23:23:00Z</dcterms:modified>
</cp:coreProperties>
</file>