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Genesis to Revelation</w:t>
      </w:r>
    </w:p>
    <w:p>
      <w:pPr>
        <w:jc w:val="center"/>
      </w:pPr>
      <w:r>
        <w:rPr>
          <w:i/>
          <w:sz w:val="28"/>
        </w:rPr>
        <w:t>By Donald Excell</w:t>
      </w:r>
    </w:p>
    <w:p/>
    <w:p>
      <w:r>
        <w:rPr>
          <w:sz w:val="24"/>
        </w:rPr>
        <w:t>In eighteen thirty-eight, on the abolition of slavery, Edward Samuels walked away from the plantation in Westmoreland where he had been born and raised for the past fourteen years as property. He walked behind his father's horse to the hills of Donalva District in Hanover where his father, a slave driver, bought and settled him on forty acres of land.</w:t>
      </w:r>
    </w:p>
    <w:p>
      <w:r>
        <w:rPr>
          <w:sz w:val="24"/>
        </w:rPr>
        <w:t>Edward later married Julia Brown and was blessed with nine sons and became a prosperous yam farmer. His sons, particularly John and Josh, continued the farming and contributed to the fame and the name of the so-called Lucea yam. The property expanded to two hundred and fifty acres and after gifting a hundred acres had settled at a hundred and twenty-five acres.</w:t>
      </w:r>
    </w:p>
    <w:p>
      <w:r>
        <w:rPr>
          <w:sz w:val="24"/>
        </w:rPr>
        <w:t>The family continued mainly yam farming until the retirement of Edward's granddaughter Agnes Samuels. At the age of ninety-two, in nineteen ninety-one, the yam vines would grow on bamboo sticks which, despite the cessation of yam farming, continued to grow covering the entire property with a family of bamboo called Bambusa vulgaris and its mutant Bambusa vittata.</w:t>
      </w:r>
    </w:p>
    <w:p>
      <w:r>
        <w:rPr>
          <w:sz w:val="24"/>
        </w:rPr>
        <w:t>In two thousand and nineteen Edward's great granddaughter Phyllis Cutie Samuels Excell determined that she wanted to return to Jamaica specifically to Barrel to live after living abroad for many years and I decided to return with her as we both had spent our earliest years in Barrel.</w:t>
      </w:r>
    </w:p>
    <w:p>
      <w:r>
        <w:rPr>
          <w:sz w:val="24"/>
        </w:rPr>
        <w:t>In two thousand and nineteen we were faced with a property wide proliferation of bamboo. Donald Excell approached Mister Gladstone Rose at the Bureau of Standards for advice on what to do with the bamboo. Mister Rose suggested making bamboo charcoal, in particular activated charcoal which is used to purify gold, make granulated sugar white, and is used in medicine for the removal of poison from the stomach.</w:t>
      </w:r>
    </w:p>
    <w:p>
      <w:r>
        <w:rPr>
          <w:sz w:val="24"/>
        </w:rPr>
        <w:t>This seemed like a good idea because bamboo is the only charcoal which can be activated on being made, by fire. With Mister Rose's continued advice and guidance it was not until two thousand and twenty-three December before we were able to produce activated charcoal.</w:t>
      </w:r>
    </w:p>
    <w:p>
      <w:r>
        <w:rPr>
          <w:sz w:val="24"/>
        </w:rPr>
        <w:t>However because of the need to test for activation and the time, seven weeks to get results from the laboratory, we decided to make bamboo barbecue charcoal instead which we had mastered years before. However the culms of Bambusa vulgaris are thin, so we decided to convert bamboo charcoal to briquettes.</w:t>
      </w:r>
    </w:p>
    <w:p>
      <w:r>
        <w:rPr>
          <w:sz w:val="24"/>
        </w:rPr>
        <w:t>We have since developed a product in collaboration with Mister Rose that, to quote Mister Rose, “my research tells me that your present formulation can do the following. A practical estimate is that twenty pounds of briquette could cook roughly eighty to a hundred pounds of chicken depending on the grill size and cooking method and heat control.”</w:t>
      </w:r>
    </w:p>
    <w:p>
      <w:r>
        <w:rPr>
          <w:sz w:val="24"/>
        </w:rPr>
        <w:t>The prototype was tested by a barbecue chef who has cooked for three Jamaican Prime Ministers and we have video recording of the same.</w:t>
      </w:r>
    </w:p>
    <w:p>
      <w:r>
        <w:rPr>
          <w:sz w:val="24"/>
        </w:rPr>
        <w:t>The product we are preparing to produce is a cinnamon flavored briquette with cinnamon and pimento. We also offer a fire starter made from honeycomb and bamboo shavings.</w:t>
      </w:r>
    </w:p>
    <w:p>
      <w:r>
        <w:rPr>
          <w:sz w:val="24"/>
        </w:rPr>
        <w:t>It is as I would say, “Ital”.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