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1DEF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Requirements to Become an ISO 27001 Internal Auditor</w:t>
      </w:r>
    </w:p>
    <w:p w14:paraId="53175DB2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1. Educational / Professional Background</w:t>
      </w:r>
    </w:p>
    <w:p w14:paraId="427269E1" w14:textId="77777777" w:rsidR="00F07C2C" w:rsidRPr="00F07C2C" w:rsidRDefault="00F07C2C" w:rsidP="00F07C2C">
      <w:pPr>
        <w:numPr>
          <w:ilvl w:val="0"/>
          <w:numId w:val="1"/>
        </w:numPr>
      </w:pPr>
      <w:r w:rsidRPr="00F07C2C">
        <w:t>No strict degree requirement, but usually expected:</w:t>
      </w:r>
    </w:p>
    <w:p w14:paraId="3A54AC03" w14:textId="77777777" w:rsidR="00F07C2C" w:rsidRPr="00F07C2C" w:rsidRDefault="00F07C2C" w:rsidP="00F07C2C">
      <w:pPr>
        <w:numPr>
          <w:ilvl w:val="1"/>
          <w:numId w:val="1"/>
        </w:numPr>
      </w:pPr>
      <w:r w:rsidRPr="00F07C2C">
        <w:t xml:space="preserve">Background in </w:t>
      </w:r>
      <w:r w:rsidRPr="00F07C2C">
        <w:rPr>
          <w:b/>
          <w:bCs/>
        </w:rPr>
        <w:t>information security, IT, quality management, or risk management</w:t>
      </w:r>
      <w:r w:rsidRPr="00F07C2C">
        <w:t>.</w:t>
      </w:r>
    </w:p>
    <w:p w14:paraId="5D57CFAC" w14:textId="77777777" w:rsidR="00F07C2C" w:rsidRPr="00F07C2C" w:rsidRDefault="00F07C2C" w:rsidP="00F07C2C">
      <w:pPr>
        <w:numPr>
          <w:ilvl w:val="1"/>
          <w:numId w:val="1"/>
        </w:numPr>
      </w:pPr>
      <w:r w:rsidRPr="00F07C2C">
        <w:t>Experience in auditing or compliance is an advantage.</w:t>
      </w:r>
    </w:p>
    <w:p w14:paraId="0CC6D87F" w14:textId="77777777" w:rsidR="00F07C2C" w:rsidRPr="00F07C2C" w:rsidRDefault="00000000" w:rsidP="00F07C2C">
      <w:r>
        <w:pict w14:anchorId="3DB59A64">
          <v:rect id="_x0000_i1025" style="width:0;height:1.5pt" o:hralign="center" o:hrstd="t" o:hr="t" fillcolor="#a0a0a0" stroked="f"/>
        </w:pict>
      </w:r>
    </w:p>
    <w:p w14:paraId="436C3FE7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2. Knowledge Requirements</w:t>
      </w:r>
    </w:p>
    <w:p w14:paraId="2ADC4A80" w14:textId="77777777" w:rsidR="00F07C2C" w:rsidRPr="00F07C2C" w:rsidRDefault="00F07C2C" w:rsidP="00F07C2C">
      <w:r w:rsidRPr="00F07C2C">
        <w:t xml:space="preserve">You should have a </w:t>
      </w:r>
      <w:r w:rsidRPr="00F07C2C">
        <w:rPr>
          <w:b/>
          <w:bCs/>
        </w:rPr>
        <w:t>solid understanding</w:t>
      </w:r>
      <w:r w:rsidRPr="00F07C2C">
        <w:t xml:space="preserve"> of:</w:t>
      </w:r>
    </w:p>
    <w:p w14:paraId="6022D236" w14:textId="77777777" w:rsidR="00F07C2C" w:rsidRPr="00F07C2C" w:rsidRDefault="00F07C2C" w:rsidP="00F07C2C">
      <w:pPr>
        <w:numPr>
          <w:ilvl w:val="0"/>
          <w:numId w:val="2"/>
        </w:numPr>
      </w:pPr>
      <w:r w:rsidRPr="00F07C2C">
        <w:rPr>
          <w:b/>
          <w:bCs/>
        </w:rPr>
        <w:t>ISO/IEC 27001 standard</w:t>
      </w:r>
      <w:r w:rsidRPr="00F07C2C">
        <w:t xml:space="preserve"> — requirements for Information Security Management Systems (ISMS).</w:t>
      </w:r>
    </w:p>
    <w:p w14:paraId="32E746EC" w14:textId="77777777" w:rsidR="00F07C2C" w:rsidRPr="00F07C2C" w:rsidRDefault="00F07C2C" w:rsidP="00F07C2C">
      <w:pPr>
        <w:numPr>
          <w:ilvl w:val="0"/>
          <w:numId w:val="2"/>
        </w:numPr>
      </w:pPr>
      <w:r w:rsidRPr="00F07C2C">
        <w:rPr>
          <w:b/>
          <w:bCs/>
        </w:rPr>
        <w:t>Annex A controls</w:t>
      </w:r>
      <w:r w:rsidRPr="00F07C2C">
        <w:t xml:space="preserve"> — the 93 security controls across organizational, people, physical, and technological domains.</w:t>
      </w:r>
    </w:p>
    <w:p w14:paraId="6D989563" w14:textId="77777777" w:rsidR="00F07C2C" w:rsidRPr="00F07C2C" w:rsidRDefault="00F07C2C" w:rsidP="00F07C2C">
      <w:pPr>
        <w:numPr>
          <w:ilvl w:val="0"/>
          <w:numId w:val="2"/>
        </w:numPr>
      </w:pPr>
      <w:r w:rsidRPr="00F07C2C">
        <w:rPr>
          <w:b/>
          <w:bCs/>
        </w:rPr>
        <w:t>Risk assessment &amp; treatment</w:t>
      </w:r>
      <w:r w:rsidRPr="00F07C2C">
        <w:t xml:space="preserve"> methods.</w:t>
      </w:r>
    </w:p>
    <w:p w14:paraId="11A7E603" w14:textId="77777777" w:rsidR="00F07C2C" w:rsidRPr="00F07C2C" w:rsidRDefault="00F07C2C" w:rsidP="00F07C2C">
      <w:pPr>
        <w:numPr>
          <w:ilvl w:val="0"/>
          <w:numId w:val="2"/>
        </w:numPr>
      </w:pPr>
      <w:r w:rsidRPr="00F07C2C">
        <w:rPr>
          <w:b/>
          <w:bCs/>
        </w:rPr>
        <w:t>Audit principles and techniques</w:t>
      </w:r>
      <w:r w:rsidRPr="00F07C2C">
        <w:t xml:space="preserve"> (ISO 19011 guidelines for auditing management systems).</w:t>
      </w:r>
    </w:p>
    <w:p w14:paraId="712FBC0E" w14:textId="77777777" w:rsidR="00F07C2C" w:rsidRPr="00F07C2C" w:rsidRDefault="00F07C2C" w:rsidP="00F07C2C">
      <w:pPr>
        <w:numPr>
          <w:ilvl w:val="0"/>
          <w:numId w:val="2"/>
        </w:numPr>
      </w:pPr>
      <w:r w:rsidRPr="00F07C2C">
        <w:t>Information security fundamentals:</w:t>
      </w:r>
    </w:p>
    <w:p w14:paraId="4F4E636A" w14:textId="77777777" w:rsidR="00F07C2C" w:rsidRPr="00F07C2C" w:rsidRDefault="00F07C2C" w:rsidP="00F07C2C">
      <w:pPr>
        <w:numPr>
          <w:ilvl w:val="1"/>
          <w:numId w:val="2"/>
        </w:numPr>
      </w:pPr>
      <w:r w:rsidRPr="00F07C2C">
        <w:t>Confidentiality, Integrity, Availability (CIA triad).</w:t>
      </w:r>
    </w:p>
    <w:p w14:paraId="0D48BCF1" w14:textId="77777777" w:rsidR="00F07C2C" w:rsidRPr="00F07C2C" w:rsidRDefault="00F07C2C" w:rsidP="00F07C2C">
      <w:pPr>
        <w:numPr>
          <w:ilvl w:val="1"/>
          <w:numId w:val="2"/>
        </w:numPr>
      </w:pPr>
      <w:r w:rsidRPr="00F07C2C">
        <w:t>Legal/regulatory requirements (e.g., GDPR, data protection laws).</w:t>
      </w:r>
    </w:p>
    <w:p w14:paraId="3A851E73" w14:textId="77777777" w:rsidR="00F07C2C" w:rsidRPr="00F07C2C" w:rsidRDefault="00000000" w:rsidP="00F07C2C">
      <w:r>
        <w:pict w14:anchorId="7AF0B5E2">
          <v:rect id="_x0000_i1026" style="width:0;height:1.5pt" o:hralign="center" o:hrstd="t" o:hr="t" fillcolor="#a0a0a0" stroked="f"/>
        </w:pict>
      </w:r>
    </w:p>
    <w:p w14:paraId="1FEE04C3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3. Skills Required</w:t>
      </w:r>
    </w:p>
    <w:p w14:paraId="09395E4C" w14:textId="77777777" w:rsidR="00F07C2C" w:rsidRPr="00F07C2C" w:rsidRDefault="00F07C2C" w:rsidP="00F07C2C">
      <w:pPr>
        <w:numPr>
          <w:ilvl w:val="0"/>
          <w:numId w:val="3"/>
        </w:numPr>
      </w:pPr>
      <w:r w:rsidRPr="00F07C2C">
        <w:rPr>
          <w:b/>
          <w:bCs/>
        </w:rPr>
        <w:t>Analytical thinking</w:t>
      </w:r>
      <w:r w:rsidRPr="00F07C2C">
        <w:t xml:space="preserve"> → to assess risks and evidence.</w:t>
      </w:r>
    </w:p>
    <w:p w14:paraId="78E33896" w14:textId="77777777" w:rsidR="00F07C2C" w:rsidRPr="00F07C2C" w:rsidRDefault="00F07C2C" w:rsidP="00F07C2C">
      <w:pPr>
        <w:numPr>
          <w:ilvl w:val="0"/>
          <w:numId w:val="3"/>
        </w:numPr>
      </w:pPr>
      <w:r w:rsidRPr="00F07C2C">
        <w:rPr>
          <w:b/>
          <w:bCs/>
        </w:rPr>
        <w:t>Communication skills</w:t>
      </w:r>
      <w:r w:rsidRPr="00F07C2C">
        <w:t xml:space="preserve"> → to interview staff and present audit findings clearly.</w:t>
      </w:r>
    </w:p>
    <w:p w14:paraId="3FFECE6D" w14:textId="77777777" w:rsidR="00F07C2C" w:rsidRPr="00F07C2C" w:rsidRDefault="00F07C2C" w:rsidP="00F07C2C">
      <w:pPr>
        <w:numPr>
          <w:ilvl w:val="0"/>
          <w:numId w:val="3"/>
        </w:numPr>
      </w:pPr>
      <w:r w:rsidRPr="00F07C2C">
        <w:rPr>
          <w:b/>
          <w:bCs/>
        </w:rPr>
        <w:t>Report writing skills</w:t>
      </w:r>
      <w:r w:rsidRPr="00F07C2C">
        <w:t xml:space="preserve"> → to prepare structured audit reports.</w:t>
      </w:r>
    </w:p>
    <w:p w14:paraId="2D41EFDC" w14:textId="77777777" w:rsidR="00F07C2C" w:rsidRPr="00F07C2C" w:rsidRDefault="00F07C2C" w:rsidP="00F07C2C">
      <w:pPr>
        <w:numPr>
          <w:ilvl w:val="0"/>
          <w:numId w:val="3"/>
        </w:numPr>
      </w:pPr>
      <w:r w:rsidRPr="00F07C2C">
        <w:rPr>
          <w:b/>
          <w:bCs/>
        </w:rPr>
        <w:t>Objectivity &amp; independence</w:t>
      </w:r>
      <w:r w:rsidRPr="00F07C2C">
        <w:t xml:space="preserve"> → to ensure impartial auditing.</w:t>
      </w:r>
    </w:p>
    <w:p w14:paraId="559B909B" w14:textId="77777777" w:rsidR="00F07C2C" w:rsidRPr="00F07C2C" w:rsidRDefault="00000000" w:rsidP="00F07C2C">
      <w:r>
        <w:pict w14:anchorId="7F7E8AD8">
          <v:rect id="_x0000_i1027" style="width:0;height:1.5pt" o:hralign="center" o:hrstd="t" o:hr="t" fillcolor="#a0a0a0" stroked="f"/>
        </w:pict>
      </w:r>
    </w:p>
    <w:p w14:paraId="4C07614D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4. Training Requirements</w:t>
      </w:r>
    </w:p>
    <w:p w14:paraId="522C9C64" w14:textId="77777777" w:rsidR="00F07C2C" w:rsidRPr="00F07C2C" w:rsidRDefault="00F07C2C" w:rsidP="00F07C2C">
      <w:pPr>
        <w:numPr>
          <w:ilvl w:val="0"/>
          <w:numId w:val="4"/>
        </w:numPr>
      </w:pPr>
      <w:r w:rsidRPr="00F07C2C">
        <w:t xml:space="preserve">Attend a recognized </w:t>
      </w:r>
      <w:r w:rsidRPr="00F07C2C">
        <w:rPr>
          <w:b/>
          <w:bCs/>
        </w:rPr>
        <w:t>ISO 27001 Internal Auditor Training Course</w:t>
      </w:r>
      <w:r w:rsidRPr="00F07C2C">
        <w:t>, typically 2–3 days.</w:t>
      </w:r>
    </w:p>
    <w:p w14:paraId="147884DE" w14:textId="77777777" w:rsidR="00F07C2C" w:rsidRPr="00F07C2C" w:rsidRDefault="00F07C2C" w:rsidP="00F07C2C">
      <w:pPr>
        <w:numPr>
          <w:ilvl w:val="1"/>
          <w:numId w:val="4"/>
        </w:numPr>
      </w:pPr>
      <w:r w:rsidRPr="00F07C2C">
        <w:lastRenderedPageBreak/>
        <w:t>Covers ISO 27001 requirements, ISMS basics, and audit techniques.</w:t>
      </w:r>
    </w:p>
    <w:p w14:paraId="6E8DF8A2" w14:textId="77777777" w:rsidR="00F07C2C" w:rsidRPr="00F07C2C" w:rsidRDefault="00F07C2C" w:rsidP="00F07C2C">
      <w:pPr>
        <w:numPr>
          <w:ilvl w:val="1"/>
          <w:numId w:val="4"/>
        </w:numPr>
      </w:pPr>
      <w:r w:rsidRPr="00F07C2C">
        <w:t>Includes practical exercises on conducting internal audits.</w:t>
      </w:r>
    </w:p>
    <w:p w14:paraId="578863B3" w14:textId="77777777" w:rsidR="00F07C2C" w:rsidRPr="00F07C2C" w:rsidRDefault="00F07C2C" w:rsidP="00F07C2C">
      <w:pPr>
        <w:numPr>
          <w:ilvl w:val="0"/>
          <w:numId w:val="4"/>
        </w:numPr>
      </w:pPr>
      <w:r w:rsidRPr="00F07C2C">
        <w:t>Many training bodies (e.g., BSI, PECB, IRCA-approved providers) issue certificates after passing an exam or assessment.</w:t>
      </w:r>
    </w:p>
    <w:p w14:paraId="2665A5D1" w14:textId="77777777" w:rsidR="00F07C2C" w:rsidRPr="00F07C2C" w:rsidRDefault="00000000" w:rsidP="00F07C2C">
      <w:r>
        <w:pict w14:anchorId="34A18877">
          <v:rect id="_x0000_i1028" style="width:0;height:1.5pt" o:hralign="center" o:hrstd="t" o:hr="t" fillcolor="#a0a0a0" stroked="f"/>
        </w:pict>
      </w:r>
    </w:p>
    <w:p w14:paraId="249709F6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5. Audit Experience</w:t>
      </w:r>
    </w:p>
    <w:p w14:paraId="5165DD56" w14:textId="77777777" w:rsidR="00F07C2C" w:rsidRPr="00F07C2C" w:rsidRDefault="00F07C2C" w:rsidP="00F07C2C">
      <w:pPr>
        <w:numPr>
          <w:ilvl w:val="0"/>
          <w:numId w:val="5"/>
        </w:numPr>
      </w:pPr>
      <w:r w:rsidRPr="00F07C2C">
        <w:t xml:space="preserve">To be effective, you need </w:t>
      </w:r>
      <w:r w:rsidRPr="00F07C2C">
        <w:rPr>
          <w:b/>
          <w:bCs/>
        </w:rPr>
        <w:t>practical experience</w:t>
      </w:r>
      <w:r w:rsidRPr="00F07C2C">
        <w:t>:</w:t>
      </w:r>
    </w:p>
    <w:p w14:paraId="4BE90435" w14:textId="77777777" w:rsidR="00F07C2C" w:rsidRPr="00F07C2C" w:rsidRDefault="00F07C2C" w:rsidP="00F07C2C">
      <w:pPr>
        <w:numPr>
          <w:ilvl w:val="1"/>
          <w:numId w:val="5"/>
        </w:numPr>
      </w:pPr>
      <w:r w:rsidRPr="00F07C2C">
        <w:t>Participate in audits as an observer or junior auditor.</w:t>
      </w:r>
    </w:p>
    <w:p w14:paraId="45534889" w14:textId="77777777" w:rsidR="00F07C2C" w:rsidRPr="00F07C2C" w:rsidRDefault="00F07C2C" w:rsidP="00F07C2C">
      <w:pPr>
        <w:numPr>
          <w:ilvl w:val="1"/>
          <w:numId w:val="5"/>
        </w:numPr>
      </w:pPr>
      <w:r w:rsidRPr="00F07C2C">
        <w:t>Gradually take responsibility for planning and conducting audits.</w:t>
      </w:r>
    </w:p>
    <w:p w14:paraId="27127D19" w14:textId="77777777" w:rsidR="00F07C2C" w:rsidRPr="00F07C2C" w:rsidRDefault="00000000" w:rsidP="00F07C2C">
      <w:r>
        <w:pict w14:anchorId="33FD0AC8">
          <v:rect id="_x0000_i1029" style="width:0;height:1.5pt" o:hralign="center" o:hrstd="t" o:hr="t" fillcolor="#a0a0a0" stroked="f"/>
        </w:pict>
      </w:r>
    </w:p>
    <w:p w14:paraId="0B55ECF2" w14:textId="77777777" w:rsidR="00F07C2C" w:rsidRPr="00F07C2C" w:rsidRDefault="00F07C2C" w:rsidP="00F07C2C">
      <w:pPr>
        <w:rPr>
          <w:b/>
          <w:bCs/>
        </w:rPr>
      </w:pPr>
      <w:r w:rsidRPr="00F07C2C">
        <w:rPr>
          <w:b/>
          <w:bCs/>
        </w:rPr>
        <w:t>6. Ongoing Requirements</w:t>
      </w:r>
    </w:p>
    <w:p w14:paraId="7A6FB09D" w14:textId="77777777" w:rsidR="00F07C2C" w:rsidRPr="00F07C2C" w:rsidRDefault="00F07C2C" w:rsidP="00F07C2C">
      <w:pPr>
        <w:numPr>
          <w:ilvl w:val="0"/>
          <w:numId w:val="6"/>
        </w:numPr>
      </w:pPr>
      <w:r w:rsidRPr="00F07C2C">
        <w:t>Stay updated on:</w:t>
      </w:r>
    </w:p>
    <w:p w14:paraId="29D779C9" w14:textId="77777777" w:rsidR="00F07C2C" w:rsidRPr="00F07C2C" w:rsidRDefault="00F07C2C" w:rsidP="00F07C2C">
      <w:pPr>
        <w:numPr>
          <w:ilvl w:val="1"/>
          <w:numId w:val="6"/>
        </w:numPr>
      </w:pPr>
      <w:r w:rsidRPr="00F07C2C">
        <w:t>Revisions of ISO/IEC 27001 and ISO 27002.</w:t>
      </w:r>
    </w:p>
    <w:p w14:paraId="4A67EC82" w14:textId="77777777" w:rsidR="00F07C2C" w:rsidRPr="00F07C2C" w:rsidRDefault="00F07C2C" w:rsidP="00F07C2C">
      <w:pPr>
        <w:numPr>
          <w:ilvl w:val="1"/>
          <w:numId w:val="6"/>
        </w:numPr>
      </w:pPr>
      <w:r w:rsidRPr="00F07C2C">
        <w:t>New threats, vulnerabilities, and legal/regulatory changes.</w:t>
      </w:r>
    </w:p>
    <w:p w14:paraId="0FE924ED" w14:textId="77777777" w:rsidR="00F07C2C" w:rsidRPr="00F07C2C" w:rsidRDefault="00F07C2C" w:rsidP="00F07C2C">
      <w:pPr>
        <w:numPr>
          <w:ilvl w:val="0"/>
          <w:numId w:val="6"/>
        </w:numPr>
      </w:pPr>
      <w:r w:rsidRPr="00F07C2C">
        <w:t>Continuous professional development (CPD) through refresher courses, seminars, and certifications.</w:t>
      </w:r>
    </w:p>
    <w:p w14:paraId="7E3A4893" w14:textId="77777777" w:rsidR="00F07C2C" w:rsidRPr="00F07C2C" w:rsidRDefault="00000000" w:rsidP="00F07C2C">
      <w:r>
        <w:pict w14:anchorId="0D93746C">
          <v:rect id="_x0000_i1030" style="width:0;height:1.5pt" o:hralign="center" o:hrstd="t" o:hr="t" fillcolor="#a0a0a0" stroked="f"/>
        </w:pict>
      </w:r>
    </w:p>
    <w:p w14:paraId="1CFF1D40" w14:textId="77777777" w:rsidR="00F07C2C" w:rsidRPr="00F07C2C" w:rsidRDefault="00F07C2C" w:rsidP="00F07C2C">
      <w:pPr>
        <w:rPr>
          <w:b/>
          <w:bCs/>
        </w:rPr>
      </w:pPr>
      <w:r w:rsidRPr="00F07C2C">
        <w:rPr>
          <w:rFonts w:ascii="Segoe UI Emoji" w:hAnsi="Segoe UI Emoji" w:cs="Segoe UI Emoji"/>
          <w:b/>
          <w:bCs/>
        </w:rPr>
        <w:t>✅</w:t>
      </w:r>
      <w:r w:rsidRPr="00F07C2C">
        <w:rPr>
          <w:b/>
          <w:bCs/>
        </w:rPr>
        <w:t xml:space="preserve"> Summary</w:t>
      </w:r>
    </w:p>
    <w:p w14:paraId="0211DED2" w14:textId="77777777" w:rsidR="00F07C2C" w:rsidRPr="00F07C2C" w:rsidRDefault="00F07C2C" w:rsidP="00F07C2C">
      <w:r w:rsidRPr="00F07C2C">
        <w:t>To become an ISO 27001 Internal Auditor, you need:</w:t>
      </w:r>
    </w:p>
    <w:p w14:paraId="029DC51B" w14:textId="77777777" w:rsidR="00F07C2C" w:rsidRPr="00F07C2C" w:rsidRDefault="00F07C2C" w:rsidP="00F07C2C">
      <w:pPr>
        <w:numPr>
          <w:ilvl w:val="0"/>
          <w:numId w:val="7"/>
        </w:numPr>
      </w:pPr>
      <w:r w:rsidRPr="00F07C2C">
        <w:rPr>
          <w:b/>
          <w:bCs/>
        </w:rPr>
        <w:t>Knowledge</w:t>
      </w:r>
      <w:r w:rsidRPr="00F07C2C">
        <w:t xml:space="preserve"> of ISO 27001, ISMS, and audit principles.</w:t>
      </w:r>
    </w:p>
    <w:p w14:paraId="799F53BB" w14:textId="77777777" w:rsidR="00F07C2C" w:rsidRPr="00F07C2C" w:rsidRDefault="00F07C2C" w:rsidP="00F07C2C">
      <w:pPr>
        <w:numPr>
          <w:ilvl w:val="0"/>
          <w:numId w:val="7"/>
        </w:numPr>
      </w:pPr>
      <w:r w:rsidRPr="00F07C2C">
        <w:rPr>
          <w:b/>
          <w:bCs/>
        </w:rPr>
        <w:t>Skills</w:t>
      </w:r>
      <w:r w:rsidRPr="00F07C2C">
        <w:t xml:space="preserve"> in communication, analysis, and reporting.</w:t>
      </w:r>
    </w:p>
    <w:p w14:paraId="705C233D" w14:textId="77777777" w:rsidR="00F07C2C" w:rsidRPr="00F07C2C" w:rsidRDefault="00F07C2C" w:rsidP="00F07C2C">
      <w:pPr>
        <w:numPr>
          <w:ilvl w:val="0"/>
          <w:numId w:val="7"/>
        </w:numPr>
      </w:pPr>
      <w:r w:rsidRPr="00F07C2C">
        <w:rPr>
          <w:b/>
          <w:bCs/>
        </w:rPr>
        <w:t>Training</w:t>
      </w:r>
      <w:r w:rsidRPr="00F07C2C">
        <w:t xml:space="preserve"> through a certified internal auditor course.</w:t>
      </w:r>
    </w:p>
    <w:p w14:paraId="19C0CC88" w14:textId="77777777" w:rsidR="00F07C2C" w:rsidRPr="00F07C2C" w:rsidRDefault="00F07C2C" w:rsidP="00F07C2C">
      <w:pPr>
        <w:numPr>
          <w:ilvl w:val="0"/>
          <w:numId w:val="7"/>
        </w:numPr>
      </w:pPr>
      <w:r w:rsidRPr="00F07C2C">
        <w:rPr>
          <w:b/>
          <w:bCs/>
        </w:rPr>
        <w:t>Practical audit experience</w:t>
      </w:r>
      <w:r w:rsidRPr="00F07C2C">
        <w:t xml:space="preserve"> under supervision.</w:t>
      </w:r>
    </w:p>
    <w:p w14:paraId="14732A24" w14:textId="77777777" w:rsidR="00F07C2C" w:rsidRPr="00F07C2C" w:rsidRDefault="00F07C2C" w:rsidP="00F07C2C">
      <w:pPr>
        <w:numPr>
          <w:ilvl w:val="0"/>
          <w:numId w:val="7"/>
        </w:numPr>
      </w:pPr>
      <w:r w:rsidRPr="00F07C2C">
        <w:rPr>
          <w:b/>
          <w:bCs/>
        </w:rPr>
        <w:t>Continuous learning</w:t>
      </w:r>
      <w:r w:rsidRPr="00F07C2C">
        <w:t xml:space="preserve"> to stay updated.</w:t>
      </w:r>
    </w:p>
    <w:p w14:paraId="405F0D27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292FB" w14:textId="77777777" w:rsidR="00401B77" w:rsidRDefault="00401B77" w:rsidP="00BB71B4">
      <w:pPr>
        <w:spacing w:after="0" w:line="240" w:lineRule="auto"/>
      </w:pPr>
      <w:r>
        <w:separator/>
      </w:r>
    </w:p>
  </w:endnote>
  <w:endnote w:type="continuationSeparator" w:id="0">
    <w:p w14:paraId="2429B3E4" w14:textId="77777777" w:rsidR="00401B77" w:rsidRDefault="00401B77" w:rsidP="00BB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46CEE" w14:textId="77777777" w:rsidR="00BB71B4" w:rsidRDefault="00BB7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C9DC1" w14:textId="77777777" w:rsidR="00BB71B4" w:rsidRDefault="00BB71B4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491FB75" w14:textId="77777777" w:rsidR="00BB71B4" w:rsidRDefault="00BB7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4FD20" w14:textId="77777777" w:rsidR="00BB71B4" w:rsidRDefault="00BB7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48029" w14:textId="77777777" w:rsidR="00401B77" w:rsidRDefault="00401B77" w:rsidP="00BB71B4">
      <w:pPr>
        <w:spacing w:after="0" w:line="240" w:lineRule="auto"/>
      </w:pPr>
      <w:r>
        <w:separator/>
      </w:r>
    </w:p>
  </w:footnote>
  <w:footnote w:type="continuationSeparator" w:id="0">
    <w:p w14:paraId="0711CE82" w14:textId="77777777" w:rsidR="00401B77" w:rsidRDefault="00401B77" w:rsidP="00BB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88F1E" w14:textId="77777777" w:rsidR="00BB71B4" w:rsidRDefault="00BB7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68597" w14:textId="77777777" w:rsidR="00BB71B4" w:rsidRDefault="00BB7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E1339" w14:textId="77777777" w:rsidR="00BB71B4" w:rsidRDefault="00BB7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960A3"/>
    <w:multiLevelType w:val="multilevel"/>
    <w:tmpl w:val="4126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C4E91"/>
    <w:multiLevelType w:val="multilevel"/>
    <w:tmpl w:val="8C76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77EC9"/>
    <w:multiLevelType w:val="multilevel"/>
    <w:tmpl w:val="687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1B02"/>
    <w:multiLevelType w:val="multilevel"/>
    <w:tmpl w:val="C82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72050"/>
    <w:multiLevelType w:val="multilevel"/>
    <w:tmpl w:val="84B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90DAD"/>
    <w:multiLevelType w:val="multilevel"/>
    <w:tmpl w:val="A15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4CF2"/>
    <w:multiLevelType w:val="multilevel"/>
    <w:tmpl w:val="4B8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773907">
    <w:abstractNumId w:val="6"/>
  </w:num>
  <w:num w:numId="2" w16cid:durableId="1432042143">
    <w:abstractNumId w:val="3"/>
  </w:num>
  <w:num w:numId="3" w16cid:durableId="680200845">
    <w:abstractNumId w:val="2"/>
  </w:num>
  <w:num w:numId="4" w16cid:durableId="1700819204">
    <w:abstractNumId w:val="5"/>
  </w:num>
  <w:num w:numId="5" w16cid:durableId="1393307565">
    <w:abstractNumId w:val="4"/>
  </w:num>
  <w:num w:numId="6" w16cid:durableId="1895190790">
    <w:abstractNumId w:val="1"/>
  </w:num>
  <w:num w:numId="7" w16cid:durableId="139928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2C"/>
    <w:rsid w:val="00154DDB"/>
    <w:rsid w:val="00401B77"/>
    <w:rsid w:val="007C1EB8"/>
    <w:rsid w:val="009241D4"/>
    <w:rsid w:val="00984773"/>
    <w:rsid w:val="009B5D66"/>
    <w:rsid w:val="009C47A3"/>
    <w:rsid w:val="00A7560E"/>
    <w:rsid w:val="00BB71B4"/>
    <w:rsid w:val="00BB7BA1"/>
    <w:rsid w:val="00F07C2C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2F9A"/>
  <w15:chartTrackingRefBased/>
  <w15:docId w15:val="{CB976E7C-2020-4AE6-939D-C750AE3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1B4"/>
  </w:style>
  <w:style w:type="paragraph" w:styleId="Footer">
    <w:name w:val="footer"/>
    <w:basedOn w:val="Normal"/>
    <w:link w:val="FooterChar"/>
    <w:uiPriority w:val="99"/>
    <w:unhideWhenUsed/>
    <w:rsid w:val="00BB7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2025-08-26T12:38:00Z</dcterms:created>
  <dcterms:modified xsi:type="dcterms:W3CDTF">2025-08-26T12:40:00Z</dcterms:modified>
</cp:coreProperties>
</file>