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Charged Bamboo Biochar - Estimated Production Cost and Recommended Selling Price</w:t>
      </w:r>
    </w:p>
    <w:p>
      <w:r>
        <w:br/>
        <w:t>Prepared by Quality Solutions Limited (QSL)</w:t>
        <w:br/>
        <w:br/>
        <w:t>ASSUMPTIONS</w:t>
        <w:br/>
        <w:t>• Finished charged biochar batch: 100 kg</w:t>
        <w:br/>
        <w:t>• Formula: 100 kg bamboo biochar, 50 kg goat manure, 25 kg chicken manure, 20 kg banana peels, 5 kg eggshells</w:t>
        <w:br/>
        <w:br/>
        <w:t>ESTIMATED COST PER 100 KG BATCH (JMD)</w:t>
        <w:br/>
        <w:t>Bamboo feedstock: 2,000</w:t>
        <w:br/>
        <w:t>Carbonization labor: 3,000</w:t>
        <w:br/>
        <w:t>Crushing and screening: 1,500</w:t>
        <w:br/>
        <w:t>Goat manure collection: 1,000</w:t>
        <w:br/>
        <w:t>Chicken manure collection: 500</w:t>
        <w:br/>
        <w:t>Banana peel collection: 500</w:t>
        <w:br/>
        <w:t>Eggshell collection: 200</w:t>
        <w:br/>
        <w:t>Water: 100</w:t>
        <w:br/>
        <w:t>Mixing labor: 2,000</w:t>
        <w:br/>
        <w:t>Bags and packaging: 2,500</w:t>
        <w:br/>
        <w:t>Transport and handling: 2,000</w:t>
        <w:br/>
        <w:t>Overhead allocation: 2,000</w:t>
        <w:br/>
        <w:br/>
        <w:t>TOTAL COST: JMD 17,300</w:t>
        <w:br/>
        <w:br/>
        <w:t>COST PER KG: JMD 173</w:t>
        <w:br/>
        <w:br/>
        <w:t>RECOMMENDED SELLING PRICE</w:t>
        <w:br/>
        <w:t>Wholesale: JMD 300–350/kg</w:t>
        <w:br/>
        <w:t>Retail: JMD 400–500/kg</w:t>
        <w:br/>
        <w:t>Premium Organic Brand: JMD 500–700/kg</w:t>
        <w:br/>
        <w:br/>
        <w:t>ESTIMATED PROFIT</w:t>
        <w:br/>
        <w:t>Retail Revenue (100 kg @ JMD 500/kg): JMD 50,000</w:t>
        <w:br/>
        <w:t>Estimated Gross Profit: JMD 32,700</w:t>
        <w:br/>
        <w:br/>
        <w:t>Wholesale Revenue (100 kg @ JMD 325/kg): JMD 32,500</w:t>
        <w:br/>
        <w:t>Estimated Gross Profit: JMD 15,200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