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Chicken Cooking Estimate Using 20 Pounds of Briquettes</w:t>
      </w:r>
    </w:p>
    <w:p>
      <w:r>
        <w:t>Estimated cooking capacity of 20 pounds of briquettes when used for grilling chicken.</w:t>
      </w:r>
    </w:p>
    <w:p>
      <w:pPr>
        <w:pStyle w:val="Heading2"/>
      </w:pPr>
      <w:r>
        <w:t>Estimate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Factor</w:t>
            </w:r>
          </w:p>
        </w:tc>
        <w:tc>
          <w:tcPr>
            <w:tcW w:type="dxa" w:w="4320"/>
          </w:tcPr>
          <w:p>
            <w:r>
              <w:t>Estimate</w:t>
            </w:r>
          </w:p>
        </w:tc>
      </w:tr>
      <w:tr>
        <w:tc>
          <w:tcPr>
            <w:tcW w:type="dxa" w:w="4320"/>
          </w:tcPr>
          <w:p>
            <w:r>
              <w:t>Briquettes Available</w:t>
            </w:r>
          </w:p>
        </w:tc>
        <w:tc>
          <w:tcPr>
            <w:tcW w:type="dxa" w:w="4320"/>
          </w:tcPr>
          <w:p>
            <w:r>
              <w:t>20 pounds</w:t>
            </w:r>
          </w:p>
        </w:tc>
      </w:tr>
      <w:tr>
        <w:tc>
          <w:tcPr>
            <w:tcW w:type="dxa" w:w="4320"/>
          </w:tcPr>
          <w:p>
            <w:r>
              <w:t>Approximate Burn Time</w:t>
            </w:r>
          </w:p>
        </w:tc>
        <w:tc>
          <w:tcPr>
            <w:tcW w:type="dxa" w:w="4320"/>
          </w:tcPr>
          <w:p>
            <w:r>
              <w:t>20–30 hours of usable cooking heat</w:t>
            </w:r>
          </w:p>
        </w:tc>
      </w:tr>
      <w:tr>
        <w:tc>
          <w:tcPr>
            <w:tcW w:type="dxa" w:w="4320"/>
          </w:tcPr>
          <w:p>
            <w:r>
              <w:t>Chicken Cook Time</w:t>
            </w:r>
          </w:p>
        </w:tc>
        <w:tc>
          <w:tcPr>
            <w:tcW w:type="dxa" w:w="4320"/>
          </w:tcPr>
          <w:p>
            <w:r>
              <w:t>30–45 minutes per batch</w:t>
            </w:r>
          </w:p>
        </w:tc>
      </w:tr>
      <w:tr>
        <w:tc>
          <w:tcPr>
            <w:tcW w:type="dxa" w:w="4320"/>
          </w:tcPr>
          <w:p>
            <w:r>
              <w:t>Average Charcoal Needed</w:t>
            </w:r>
          </w:p>
        </w:tc>
        <w:tc>
          <w:tcPr>
            <w:tcW w:type="dxa" w:w="4320"/>
          </w:tcPr>
          <w:p>
            <w:r>
              <w:t>1 pound of briquettes per 4–6 pounds of chicken</w:t>
            </w:r>
          </w:p>
        </w:tc>
      </w:tr>
      <w:tr>
        <w:tc>
          <w:tcPr>
            <w:tcW w:type="dxa" w:w="4320"/>
          </w:tcPr>
          <w:p>
            <w:r>
              <w:t>Estimated Chicken Capacity</w:t>
            </w:r>
          </w:p>
        </w:tc>
        <w:tc>
          <w:tcPr>
            <w:tcW w:type="dxa" w:w="4320"/>
          </w:tcPr>
          <w:p>
            <w:r>
              <w:t>80–120 pounds of chicken</w:t>
            </w:r>
          </w:p>
        </w:tc>
      </w:tr>
    </w:tbl>
    <w:p>
      <w:pPr>
        <w:pStyle w:val="Heading2"/>
      </w:pPr>
      <w:r>
        <w:t>Assumptions</w:t>
      </w:r>
    </w:p>
    <w:p>
      <w:pPr>
        <w:pStyle w:val="ListBullet"/>
      </w:pPr>
      <w:r>
        <w:t>Medium charcoal grilling temperature</w:t>
      </w:r>
    </w:p>
    <w:p>
      <w:pPr>
        <w:pStyle w:val="ListBullet"/>
      </w:pPr>
      <w:r>
        <w:t>Covered grill with good heat retention</w:t>
      </w:r>
    </w:p>
    <w:p>
      <w:pPr>
        <w:pStyle w:val="ListBullet"/>
      </w:pPr>
      <w:r>
        <w:t>Cooking chicken pieces such as legs, thighs, wings, and breasts</w:t>
      </w:r>
    </w:p>
    <w:p>
      <w:pPr>
        <w:pStyle w:val="ListBullet"/>
      </w:pPr>
      <w:r>
        <w:t>Efficient fuel use without excessive heat loss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