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JAVABEAN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Crearemos una aplicación web para probar un JavaBean con JSP y Servlets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 -&gt; New -&gt; Dynamic Web Project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Crearemos dos archivos jsp.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index.jsp para el formulario de ingreso de datos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salida.jsp para presentar la información ingresada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la carpeta src crearemos dos paquetes app.servlet, app.bean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app.servlet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Creamos el servlet ServletIndex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método doGet escribimos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request.getRequestDispatcher("index.jsp").forward(request, response);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Creamos el servlet ServletSalida que se completará más adelante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Probar la funcionalidad desarrollada hasta el momento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la página index.jsp crear un formulario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&lt;h1&gt;Ingreso de datos del Cliente&lt;/h1&gt;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&lt;form action="ServletSalida" method="POST"&gt;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for="txtCedula"&gt;Cédula:&lt;/label&gt;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type="text" id="txtCedula" name="txtCedula"&gt;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for="txtNombre"&gt;Nombre:&lt;/label&gt;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type="text" id="txtNombre" name="txtNombre"&gt;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for="txtDireccion"&gt;Dirección:&lt;/label&gt;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type="text" id="txtDireccion" name="txtDireccion"&gt;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 for="txtEmail"&gt;Email:&lt;/label&gt;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type="text" id="txtEmail" name="txtEmail"&gt;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value="Enviar datos"&gt;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Crear el bean para el cliente.  En el paquete crear una clase java con nombre BeanCliente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 los atributos privados cedula, nombre, dirección, teléfono e email y un constructor sin parámetros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el servlet ServletSalida usaremos el bean y le daremos la información recibida del formulario. En el método doPost escribir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BeanCliente beanCliente=new BeanCliente();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beanCliente.setCedula(request.getParameter("txtCedula"));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beanCliente.setNombre(request.getParameter("txtNombre"));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beanCliente.setDireccion(request.getParameter("txtDireccion"));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beanCliente.setEmail(request.getParameter("txtEmail"));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request.setAttribute("beanCliente", beanCliente);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request.getRequestDispatcher("salida.jsp").forward(request, response);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Crearemos la página salida.jsp donde mostraremos la información del bean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&lt;jsp:useBean id="beanCliente" class="app.bean.BeanCliente" scope="request"&gt;&lt;/jsp:useBean&gt;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&lt;h1&gt;Datos recibidos&lt;/h1&gt;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&lt;b&gt;Cedula: &lt;/b&gt;&lt;jsp:getProperty property="cedula" name="beanCliente"/&gt;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&lt;b&gt;Nombre: &lt;/b&gt;&lt;jsp:getProperty property="nombre" name="beanCliente"/&gt;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&lt;b&gt;Dirección: &lt;/b&gt;&lt;jsp:getProperty property="direccion" name="beanCliente"/&gt;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&lt;b&gt;Email: &lt;/b&gt;&lt;jsp:getProperty property="email" name="beanCliente"/&gt;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 tag &lt;jsp:getProperty puede ser reemplazado por la expresión de lenguaje &lt;%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&lt;%=beanPersona.getNombre()%&gt;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