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Proyecto EJB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 un proyecto web dinámico.  Para este ejemplo lo llamaremos EJBTestWeb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Seleccionar WildFly como Target Runtime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File-&gt; New EJB 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nombre escribir EJBTest.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Target runtime seleccionar WildFly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configuration Default Configuration for WildFly 17.0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576187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576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Dar click en Finish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continuación se crear[a un EJB de sesión.  Primero creamos un paquete en ejbModule con nombre app.ejb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37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paquete crear dar click en New - Other EJB y seleccionar Session Bean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40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Dar click en Next.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la siguiente pantalla se escribe el nombre, se selecciona el tipo y se selecciona que se creará una interface Local: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68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Dar click en Finish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Luego de estos se crean dos archivos.  Uno de ellos es una interface donde vamos a definir el método para la clase concreta.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String saludo(String nombre);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Ahora en la clase EJBPrueba hay que implementar el método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public String saludo(String nombre)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return "Hola "+ nombre + " desde un EJB";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Vamos a crear un nuevo proyecto para enlazar la parte web con el EJB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New -- Enterprise Aplication Project, llamaremos al proyecto EARAppWeb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49820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982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Dar click en Next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 la siguiente ventana seleccionar los módulos que serán parte de este proyecto y dar click en Finish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400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 exploramos el proyecto vemos que los dos proyectos han sido agregados en Modules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1552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consumir el EJB en el proyecto Web hay que agregarlo en el BuilPath.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Vamos a las propiedades del proyecto EJBTestWeb seleccionamos Java Build Path y seleccionamos la pestaña Projects, aquí damos click en Add..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 la nueva ventana seleccionamos EJBTest y cick en Ok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709863" cy="375737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375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la siguiente ventana click en Apply and Close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45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