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5C0" w:rsidRPr="00837781" w:rsidRDefault="001C35C0" w:rsidP="001C35C0">
      <w:pPr>
        <w:autoSpaceDE w:val="0"/>
        <w:autoSpaceDN w:val="0"/>
        <w:adjustRightInd w:val="0"/>
        <w:jc w:val="right"/>
        <w:rPr>
          <w:rFonts w:asciiTheme="minorEastAsia" w:hAnsiTheme="minorEastAsia"/>
          <w:sz w:val="22"/>
        </w:rPr>
      </w:pPr>
      <w:r w:rsidRPr="00837781">
        <w:rPr>
          <w:rFonts w:asciiTheme="minorEastAsia" w:hAnsiTheme="minorEastAsia" w:cs="ＭＳ明朝" w:hint="eastAsia"/>
          <w:color w:val="000000"/>
          <w:kern w:val="0"/>
          <w:sz w:val="22"/>
        </w:rPr>
        <w:t>平成</w:t>
      </w:r>
      <w:r w:rsidR="00361007">
        <w:rPr>
          <w:rFonts w:asciiTheme="minorEastAsia" w:hAnsiTheme="minorEastAsia" w:cs="ＭＳ明朝" w:hint="eastAsia"/>
          <w:color w:val="000000"/>
          <w:kern w:val="0"/>
          <w:sz w:val="22"/>
        </w:rPr>
        <w:t>30</w:t>
      </w:r>
      <w:r w:rsidRPr="00837781">
        <w:rPr>
          <w:rFonts w:asciiTheme="minorEastAsia" w:hAnsiTheme="minorEastAsia" w:cs="ＭＳ明朝" w:hint="eastAsia"/>
          <w:color w:val="000000"/>
          <w:kern w:val="0"/>
          <w:sz w:val="22"/>
        </w:rPr>
        <w:t>年</w:t>
      </w:r>
      <w:r w:rsidR="00232971">
        <w:rPr>
          <w:rFonts w:asciiTheme="minorEastAsia" w:hAnsiTheme="minorEastAsia" w:cs="ＭＳ明朝" w:hint="eastAsia"/>
          <w:color w:val="000000"/>
          <w:kern w:val="0"/>
          <w:sz w:val="22"/>
        </w:rPr>
        <w:t>3</w:t>
      </w:r>
      <w:r w:rsidRPr="00837781">
        <w:rPr>
          <w:rFonts w:asciiTheme="minorEastAsia" w:hAnsiTheme="minorEastAsia" w:cs="ＭＳ明朝" w:hint="eastAsia"/>
          <w:color w:val="000000"/>
          <w:kern w:val="0"/>
          <w:sz w:val="22"/>
        </w:rPr>
        <w:t>月</w:t>
      </w:r>
      <w:r w:rsidR="00232971">
        <w:rPr>
          <w:rFonts w:asciiTheme="minorEastAsia" w:hAnsiTheme="minorEastAsia" w:cs="ＭＳ明朝" w:hint="eastAsia"/>
          <w:color w:val="000000"/>
          <w:kern w:val="0"/>
          <w:sz w:val="22"/>
        </w:rPr>
        <w:t>2</w:t>
      </w:r>
      <w:r w:rsidRPr="00837781">
        <w:rPr>
          <w:rFonts w:asciiTheme="minorEastAsia" w:hAnsiTheme="minorEastAsia" w:cs="ＭＳ明朝" w:hint="eastAsia"/>
          <w:color w:val="000000"/>
          <w:kern w:val="0"/>
          <w:sz w:val="22"/>
        </w:rPr>
        <w:t>日</w:t>
      </w:r>
    </w:p>
    <w:p w:rsidR="00F70996" w:rsidRDefault="001C35C0" w:rsidP="001C35C0">
      <w:pPr>
        <w:autoSpaceDE w:val="0"/>
        <w:autoSpaceDN w:val="0"/>
        <w:adjustRightInd w:val="0"/>
        <w:jc w:val="right"/>
        <w:rPr>
          <w:rFonts w:asciiTheme="minorEastAsia" w:hAnsiTheme="minorEastAsia" w:cs="ＭＳ明朝"/>
          <w:color w:val="000000"/>
          <w:kern w:val="0"/>
          <w:sz w:val="22"/>
        </w:rPr>
      </w:pPr>
      <w:r w:rsidRPr="00837781">
        <w:rPr>
          <w:rFonts w:asciiTheme="minorEastAsia" w:hAnsiTheme="minorEastAsia" w:cs="ＭＳ明朝" w:hint="eastAsia"/>
          <w:color w:val="000000"/>
          <w:kern w:val="0"/>
          <w:sz w:val="22"/>
        </w:rPr>
        <w:t>長岡地区ミニバスケットボール運営委員会</w:t>
      </w:r>
    </w:p>
    <w:p w:rsidR="001C35C0" w:rsidRPr="00837781" w:rsidRDefault="001C35C0" w:rsidP="001C35C0">
      <w:pPr>
        <w:autoSpaceDE w:val="0"/>
        <w:autoSpaceDN w:val="0"/>
        <w:adjustRightInd w:val="0"/>
        <w:jc w:val="right"/>
        <w:rPr>
          <w:rFonts w:asciiTheme="minorEastAsia" w:hAnsiTheme="minorEastAsia" w:cs="ＭＳ明朝"/>
          <w:color w:val="000000"/>
          <w:kern w:val="0"/>
          <w:sz w:val="22"/>
        </w:rPr>
      </w:pPr>
      <w:r w:rsidRPr="00837781">
        <w:rPr>
          <w:rFonts w:asciiTheme="minorEastAsia" w:hAnsiTheme="minorEastAsia" w:cs="ＭＳ明朝" w:hint="eastAsia"/>
          <w:color w:val="000000"/>
          <w:kern w:val="0"/>
          <w:sz w:val="22"/>
        </w:rPr>
        <w:t>U12育成部</w:t>
      </w:r>
    </w:p>
    <w:p w:rsidR="003A2BCC" w:rsidRPr="00837781" w:rsidRDefault="003A2BCC" w:rsidP="00DF294B">
      <w:pPr>
        <w:autoSpaceDE w:val="0"/>
        <w:autoSpaceDN w:val="0"/>
        <w:adjustRightInd w:val="0"/>
        <w:jc w:val="right"/>
        <w:rPr>
          <w:rFonts w:asciiTheme="minorEastAsia" w:hAnsiTheme="minorEastAsia" w:cs="ＭＳ明朝"/>
          <w:color w:val="000000"/>
          <w:kern w:val="0"/>
          <w:sz w:val="22"/>
        </w:rPr>
      </w:pPr>
    </w:p>
    <w:p w:rsidR="003A2BCC" w:rsidRPr="00F70996" w:rsidRDefault="00F80B78" w:rsidP="00DF294B">
      <w:pPr>
        <w:autoSpaceDE w:val="0"/>
        <w:autoSpaceDN w:val="0"/>
        <w:adjustRightInd w:val="0"/>
        <w:jc w:val="center"/>
        <w:rPr>
          <w:rFonts w:asciiTheme="minorEastAsia" w:hAnsiTheme="minorEastAsia" w:cs="ＭＳ明朝"/>
          <w:color w:val="000000"/>
          <w:kern w:val="0"/>
          <w:sz w:val="28"/>
          <w:szCs w:val="28"/>
        </w:rPr>
      </w:pPr>
      <w:r>
        <w:rPr>
          <w:rFonts w:asciiTheme="minorEastAsia" w:hAnsiTheme="minorEastAsia" w:cs="ＭＳ明朝" w:hint="eastAsia"/>
          <w:color w:val="000000"/>
          <w:kern w:val="0"/>
          <w:sz w:val="28"/>
          <w:szCs w:val="28"/>
        </w:rPr>
        <w:t xml:space="preserve">平成30年度　</w:t>
      </w:r>
      <w:r w:rsidR="009138DF" w:rsidRPr="00F70996">
        <w:rPr>
          <w:rFonts w:asciiTheme="minorEastAsia" w:hAnsiTheme="minorEastAsia" w:cs="ＭＳ明朝" w:hint="eastAsia"/>
          <w:color w:val="000000"/>
          <w:kern w:val="0"/>
          <w:sz w:val="28"/>
          <w:szCs w:val="28"/>
        </w:rPr>
        <w:t>長岡地区</w:t>
      </w:r>
      <w:r w:rsidR="00DF294B" w:rsidRPr="00F70996">
        <w:rPr>
          <w:rFonts w:asciiTheme="minorEastAsia" w:hAnsiTheme="minorEastAsia" w:cs="ＭＳ明朝" w:hint="eastAsia"/>
          <w:color w:val="000000"/>
          <w:kern w:val="0"/>
          <w:sz w:val="28"/>
          <w:szCs w:val="28"/>
        </w:rPr>
        <w:t>選抜チーム</w:t>
      </w:r>
      <w:r w:rsidR="00D36C91">
        <w:rPr>
          <w:rFonts w:asciiTheme="minorEastAsia" w:hAnsiTheme="minorEastAsia" w:cs="ＭＳ明朝" w:hint="eastAsia"/>
          <w:color w:val="000000"/>
          <w:kern w:val="0"/>
          <w:sz w:val="28"/>
          <w:szCs w:val="28"/>
        </w:rPr>
        <w:t>の活動について</w:t>
      </w:r>
    </w:p>
    <w:p w:rsidR="00837781" w:rsidRDefault="00837781" w:rsidP="00DF294B">
      <w:pPr>
        <w:autoSpaceDE w:val="0"/>
        <w:autoSpaceDN w:val="0"/>
        <w:adjustRightInd w:val="0"/>
        <w:jc w:val="center"/>
        <w:rPr>
          <w:rFonts w:asciiTheme="minorEastAsia" w:hAnsiTheme="minorEastAsia" w:cs="ＭＳ明朝"/>
          <w:color w:val="000000"/>
          <w:kern w:val="0"/>
          <w:sz w:val="22"/>
        </w:rPr>
      </w:pPr>
    </w:p>
    <w:p w:rsidR="00DE3812" w:rsidRDefault="00D36C91" w:rsidP="00DE3812">
      <w:pPr>
        <w:autoSpaceDE w:val="0"/>
        <w:autoSpaceDN w:val="0"/>
        <w:adjustRightInd w:val="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>１.平成３０年度</w:t>
      </w:r>
      <w:r w:rsidR="00F80B78">
        <w:rPr>
          <w:rFonts w:asciiTheme="minorEastAsia" w:hAnsiTheme="minorEastAsia" w:cs="ＭＳ明朝" w:hint="eastAsia"/>
          <w:color w:val="000000"/>
          <w:kern w:val="0"/>
          <w:sz w:val="22"/>
        </w:rPr>
        <w:t>選抜</w:t>
      </w:r>
      <w:r w:rsidR="00DE3812" w:rsidRPr="001C35C0">
        <w:rPr>
          <w:rFonts w:asciiTheme="minorEastAsia" w:hAnsiTheme="minorEastAsia" w:cs="ＭＳ明朝" w:hint="eastAsia"/>
          <w:color w:val="000000"/>
          <w:kern w:val="0"/>
          <w:sz w:val="22"/>
        </w:rPr>
        <w:t>活動内</w:t>
      </w:r>
      <w:r w:rsidR="00DE3812" w:rsidRPr="007B0DC0">
        <w:rPr>
          <w:rFonts w:asciiTheme="minorEastAsia" w:hAnsiTheme="minorEastAsia" w:cs="ＭＳ明朝" w:hint="eastAsia"/>
          <w:color w:val="000000"/>
          <w:kern w:val="0"/>
          <w:sz w:val="22"/>
        </w:rPr>
        <w:t>容</w:t>
      </w:r>
    </w:p>
    <w:p w:rsidR="009A43A3" w:rsidRDefault="00361007" w:rsidP="00894814">
      <w:pPr>
        <w:autoSpaceDE w:val="0"/>
        <w:autoSpaceDN w:val="0"/>
        <w:adjustRightInd w:val="0"/>
        <w:ind w:left="220" w:hangingChars="100" w:hanging="220"/>
        <w:jc w:val="lef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 xml:space="preserve">　</w:t>
      </w:r>
      <w:r w:rsidRPr="003B6413">
        <w:rPr>
          <w:rFonts w:asciiTheme="minorEastAsia" w:hAnsiTheme="minorEastAsia" w:hint="eastAsia"/>
          <w:sz w:val="22"/>
        </w:rPr>
        <w:t>育成センター</w:t>
      </w:r>
      <w:r w:rsidRPr="003B6413">
        <w:rPr>
          <w:rFonts w:asciiTheme="minorEastAsia" w:hAnsiTheme="minorEastAsia"/>
          <w:bCs/>
          <w:sz w:val="22"/>
        </w:rPr>
        <w:t>(Development Center= DC)</w:t>
      </w:r>
      <w:r w:rsidRPr="003B6413">
        <w:rPr>
          <w:rFonts w:asciiTheme="minorEastAsia" w:hAnsiTheme="minorEastAsia" w:hint="eastAsia"/>
          <w:bCs/>
          <w:sz w:val="22"/>
        </w:rPr>
        <w:t>の開設に向けて</w:t>
      </w:r>
      <w:r>
        <w:rPr>
          <w:rFonts w:asciiTheme="minorEastAsia" w:hAnsiTheme="minorEastAsia" w:hint="eastAsia"/>
          <w:bCs/>
          <w:sz w:val="22"/>
        </w:rPr>
        <w:t>、新潟県ユース育成委員会の計画</w:t>
      </w:r>
      <w:r w:rsidR="00F80B78">
        <w:rPr>
          <w:rFonts w:asciiTheme="minorEastAsia" w:hAnsiTheme="minorEastAsia" w:hint="eastAsia"/>
          <w:bCs/>
          <w:sz w:val="22"/>
        </w:rPr>
        <w:t>が見直された。長岡地区において</w:t>
      </w:r>
      <w:r w:rsidR="00894814">
        <w:rPr>
          <w:rFonts w:asciiTheme="minorEastAsia" w:hAnsiTheme="minorEastAsia" w:hint="eastAsia"/>
          <w:bCs/>
          <w:sz w:val="22"/>
        </w:rPr>
        <w:t>も、</w:t>
      </w:r>
      <w:r w:rsidR="00F80B78">
        <w:rPr>
          <w:rFonts w:asciiTheme="minorEastAsia" w:hAnsiTheme="minorEastAsia" w:hint="eastAsia"/>
          <w:bCs/>
          <w:sz w:val="22"/>
        </w:rPr>
        <w:t>新潟県ユース育成委員会の計画に沿った</w:t>
      </w:r>
      <w:r w:rsidR="00AB1BC6">
        <w:rPr>
          <w:rFonts w:asciiTheme="minorEastAsia" w:hAnsiTheme="minorEastAsia" w:hint="eastAsia"/>
          <w:bCs/>
          <w:sz w:val="22"/>
        </w:rPr>
        <w:t>選抜</w:t>
      </w:r>
      <w:r w:rsidR="00F80B78">
        <w:rPr>
          <w:rFonts w:asciiTheme="minorEastAsia" w:hAnsiTheme="minorEastAsia" w:hint="eastAsia"/>
          <w:bCs/>
          <w:sz w:val="22"/>
        </w:rPr>
        <w:t>活動を行う</w:t>
      </w:r>
      <w:r w:rsidR="00894814">
        <w:rPr>
          <w:rFonts w:asciiTheme="minorEastAsia" w:hAnsiTheme="minorEastAsia" w:hint="eastAsia"/>
          <w:bCs/>
          <w:sz w:val="22"/>
        </w:rPr>
        <w:t>。</w:t>
      </w:r>
    </w:p>
    <w:p w:rsidR="00894814" w:rsidRDefault="00894814" w:rsidP="00894814">
      <w:pPr>
        <w:autoSpaceDE w:val="0"/>
        <w:autoSpaceDN w:val="0"/>
        <w:adjustRightInd w:val="0"/>
        <w:ind w:left="200" w:hangingChars="100" w:hanging="200"/>
        <w:jc w:val="left"/>
        <w:rPr>
          <w:rFonts w:ascii="Century" w:hAnsi="Century" w:cs="Helvetica Neue Black Condensed"/>
          <w:sz w:val="20"/>
          <w:szCs w:val="20"/>
        </w:rPr>
      </w:pPr>
    </w:p>
    <w:p w:rsidR="009A43A3" w:rsidRPr="009A43A3" w:rsidRDefault="009A43A3" w:rsidP="009A43A3">
      <w:pPr>
        <w:autoSpaceDE w:val="0"/>
        <w:autoSpaceDN w:val="0"/>
        <w:adjustRightInd w:val="0"/>
        <w:ind w:leftChars="95" w:left="199"/>
        <w:jc w:val="lef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cs="Helvetica Neue Black Condensed" w:hint="eastAsia"/>
          <w:sz w:val="22"/>
        </w:rPr>
        <w:t>新潟県</w:t>
      </w:r>
      <w:r w:rsidRPr="009A43A3">
        <w:rPr>
          <w:rFonts w:asciiTheme="minorEastAsia" w:hAnsiTheme="minorEastAsia" w:cs="Helvetica Neue Black Condensed"/>
          <w:sz w:val="22"/>
        </w:rPr>
        <w:t>県育成センター　(Development Center =略称 DC)</w:t>
      </w:r>
    </w:p>
    <w:p w:rsidR="00361007" w:rsidRDefault="003563FB" w:rsidP="00361007">
      <w:pPr>
        <w:autoSpaceDE w:val="0"/>
        <w:autoSpaceDN w:val="0"/>
        <w:adjustRightInd w:val="0"/>
        <w:ind w:firstLineChars="100" w:firstLine="22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>1）</w:t>
      </w:r>
      <w:r w:rsidR="0069058D">
        <w:rPr>
          <w:rFonts w:asciiTheme="minorEastAsia" w:hAnsiTheme="minorEastAsia" w:cs="ＭＳ明朝" w:hint="eastAsia"/>
          <w:color w:val="000000"/>
          <w:kern w:val="0"/>
          <w:sz w:val="22"/>
        </w:rPr>
        <w:t>カテゴリー</w:t>
      </w:r>
      <w:r w:rsidR="004D0242">
        <w:rPr>
          <w:rFonts w:asciiTheme="minorEastAsia" w:hAnsiTheme="minorEastAsia" w:cs="ＭＳ明朝" w:hint="eastAsia"/>
          <w:color w:val="000000"/>
          <w:kern w:val="0"/>
          <w:sz w:val="22"/>
        </w:rPr>
        <w:t>：U</w:t>
      </w:r>
      <w:r w:rsidR="00361007">
        <w:rPr>
          <w:rFonts w:asciiTheme="minorEastAsia" w:hAnsiTheme="minorEastAsia" w:cs="ＭＳ明朝" w:hint="eastAsia"/>
          <w:color w:val="000000"/>
          <w:kern w:val="0"/>
          <w:sz w:val="22"/>
        </w:rPr>
        <w:t>11,U12,U13,U14,U15</w:t>
      </w:r>
    </w:p>
    <w:p w:rsidR="00DE3812" w:rsidRDefault="003563FB" w:rsidP="00361007">
      <w:pPr>
        <w:autoSpaceDE w:val="0"/>
        <w:autoSpaceDN w:val="0"/>
        <w:adjustRightInd w:val="0"/>
        <w:ind w:firstLineChars="100" w:firstLine="22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>2）</w:t>
      </w:r>
      <w:r w:rsidR="00361007">
        <w:rPr>
          <w:rFonts w:asciiTheme="minorEastAsia" w:hAnsiTheme="minorEastAsia" w:cs="ＭＳ明朝" w:hint="eastAsia"/>
          <w:color w:val="000000"/>
          <w:kern w:val="0"/>
          <w:sz w:val="22"/>
        </w:rPr>
        <w:t>地区</w:t>
      </w:r>
      <w:r w:rsidR="00361007">
        <w:rPr>
          <w:rFonts w:asciiTheme="minorEastAsia" w:hAnsiTheme="minorEastAsia" w:cs="メイリオ" w:hint="eastAsia"/>
          <w:sz w:val="22"/>
          <w:shd w:val="clear" w:color="auto" w:fill="FFFFFF"/>
        </w:rPr>
        <w:t>割と県</w:t>
      </w:r>
      <w:r w:rsidR="004D0242">
        <w:rPr>
          <w:rFonts w:asciiTheme="minorEastAsia" w:hAnsiTheme="minorEastAsia" w:cs="ＭＳ明朝" w:hint="eastAsia"/>
          <w:color w:val="000000"/>
          <w:kern w:val="0"/>
          <w:sz w:val="22"/>
        </w:rPr>
        <w:t>：</w:t>
      </w:r>
      <w:r w:rsidR="00361007">
        <w:rPr>
          <w:rFonts w:asciiTheme="minorEastAsia" w:hAnsiTheme="minorEastAsia" w:cs="ＭＳ明朝" w:hint="eastAsia"/>
          <w:color w:val="000000"/>
          <w:kern w:val="0"/>
          <w:sz w:val="22"/>
        </w:rPr>
        <w:t>U11,U12は５地区と県選抜　　※５地区：新潟、佐渡、下越、中越、上越</w:t>
      </w:r>
    </w:p>
    <w:p w:rsidR="00361007" w:rsidRDefault="0069058D" w:rsidP="00B943FC">
      <w:pPr>
        <w:autoSpaceDE w:val="0"/>
        <w:autoSpaceDN w:val="0"/>
        <w:adjustRightInd w:val="0"/>
        <w:ind w:firstLineChars="850" w:firstLine="187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>U13,U14,U15は</w:t>
      </w:r>
      <w:r w:rsidR="00D36C91">
        <w:rPr>
          <w:rFonts w:asciiTheme="minorEastAsia" w:hAnsiTheme="minorEastAsia" w:cs="ＭＳ明朝" w:hint="eastAsia"/>
          <w:color w:val="000000"/>
          <w:kern w:val="0"/>
          <w:sz w:val="22"/>
        </w:rPr>
        <w:t xml:space="preserve">４地区と県選抜　　※４地区：新潟、下越、中越、上越　</w:t>
      </w:r>
    </w:p>
    <w:p w:rsidR="00D36C91" w:rsidRDefault="00D36C91" w:rsidP="00D36C91">
      <w:pPr>
        <w:autoSpaceDE w:val="0"/>
        <w:autoSpaceDN w:val="0"/>
        <w:adjustRightInd w:val="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 xml:space="preserve">　</w:t>
      </w:r>
      <w:r w:rsidR="003563FB">
        <w:rPr>
          <w:rFonts w:asciiTheme="minorEastAsia" w:hAnsiTheme="minorEastAsia" w:cs="ＭＳ明朝" w:hint="eastAsia"/>
          <w:color w:val="000000"/>
          <w:kern w:val="0"/>
          <w:sz w:val="22"/>
        </w:rPr>
        <w:t>3）</w:t>
      </w:r>
      <w:r w:rsidR="00AD3EB4">
        <w:rPr>
          <w:rFonts w:asciiTheme="minorEastAsia" w:hAnsiTheme="minorEastAsia" w:cs="ＭＳ明朝" w:hint="eastAsia"/>
          <w:color w:val="000000"/>
          <w:kern w:val="0"/>
          <w:sz w:val="22"/>
        </w:rPr>
        <w:t>練習</w:t>
      </w:r>
      <w:r>
        <w:rPr>
          <w:rFonts w:asciiTheme="minorEastAsia" w:hAnsiTheme="minorEastAsia" w:cs="ＭＳ明朝" w:hint="eastAsia"/>
          <w:color w:val="000000"/>
          <w:kern w:val="0"/>
          <w:sz w:val="22"/>
        </w:rPr>
        <w:t>日程</w:t>
      </w:r>
      <w:r w:rsidR="004D0242">
        <w:rPr>
          <w:rFonts w:asciiTheme="minorEastAsia" w:hAnsiTheme="minorEastAsia" w:cs="ＭＳ明朝" w:hint="eastAsia"/>
          <w:color w:val="000000"/>
          <w:kern w:val="0"/>
          <w:sz w:val="22"/>
        </w:rPr>
        <w:t>：</w:t>
      </w:r>
      <w:r>
        <w:rPr>
          <w:rFonts w:asciiTheme="minorEastAsia" w:hAnsiTheme="minorEastAsia" w:cs="ＭＳ明朝" w:hint="eastAsia"/>
          <w:color w:val="000000"/>
          <w:kern w:val="0"/>
          <w:sz w:val="22"/>
        </w:rPr>
        <w:t>原則月１回実施</w:t>
      </w:r>
    </w:p>
    <w:p w:rsidR="004D0242" w:rsidRDefault="00AD3EB4" w:rsidP="004D0242">
      <w:pPr>
        <w:autoSpaceDE w:val="0"/>
        <w:autoSpaceDN w:val="0"/>
        <w:adjustRightInd w:val="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 xml:space="preserve">　</w:t>
      </w:r>
      <w:r w:rsidR="003563FB">
        <w:rPr>
          <w:rFonts w:asciiTheme="minorEastAsia" w:hAnsiTheme="minorEastAsia" w:cs="ＭＳ明朝" w:hint="eastAsia"/>
          <w:color w:val="000000"/>
          <w:kern w:val="0"/>
          <w:sz w:val="22"/>
        </w:rPr>
        <w:t>4）</w:t>
      </w:r>
      <w:r>
        <w:rPr>
          <w:rFonts w:asciiTheme="minorEastAsia" w:hAnsiTheme="minorEastAsia" w:cs="ＭＳ明朝" w:hint="eastAsia"/>
          <w:color w:val="000000"/>
          <w:kern w:val="0"/>
          <w:sz w:val="22"/>
        </w:rPr>
        <w:t>交流会</w:t>
      </w:r>
      <w:r w:rsidR="004D0242">
        <w:rPr>
          <w:rFonts w:asciiTheme="minorEastAsia" w:hAnsiTheme="minorEastAsia" w:cs="ＭＳ明朝" w:hint="eastAsia"/>
          <w:color w:val="000000"/>
          <w:kern w:val="0"/>
          <w:sz w:val="22"/>
        </w:rPr>
        <w:t>日程：</w:t>
      </w:r>
      <w:r>
        <w:rPr>
          <w:rFonts w:asciiTheme="minorEastAsia" w:hAnsiTheme="minorEastAsia" w:cs="ＭＳ明朝" w:hint="eastAsia"/>
          <w:color w:val="000000"/>
          <w:kern w:val="0"/>
          <w:sz w:val="22"/>
        </w:rPr>
        <w:t>年３回を予定（９月、１月、３月）</w:t>
      </w:r>
    </w:p>
    <w:p w:rsidR="004D0242" w:rsidRDefault="004D0242" w:rsidP="004D0242">
      <w:pPr>
        <w:autoSpaceDE w:val="0"/>
        <w:autoSpaceDN w:val="0"/>
        <w:adjustRightInd w:val="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 xml:space="preserve">　5）選手の参加規程：①育成センター事業を優先する。</w:t>
      </w:r>
    </w:p>
    <w:p w:rsidR="007E2722" w:rsidRDefault="004D0242" w:rsidP="004D0242">
      <w:pPr>
        <w:autoSpaceDE w:val="0"/>
        <w:autoSpaceDN w:val="0"/>
        <w:adjustRightInd w:val="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 xml:space="preserve">　　　　　　　　　　 ②全国大会やそれに準ずる公式戦の予選等と日程が重複した場合は、チー</w:t>
      </w:r>
    </w:p>
    <w:p w:rsidR="004D0242" w:rsidRDefault="007E2722" w:rsidP="004D0242">
      <w:pPr>
        <w:autoSpaceDE w:val="0"/>
        <w:autoSpaceDN w:val="0"/>
        <w:adjustRightInd w:val="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 xml:space="preserve">　　　　　　　　　　　</w:t>
      </w:r>
      <w:r w:rsidR="004D0242">
        <w:rPr>
          <w:rFonts w:asciiTheme="minorEastAsia" w:hAnsiTheme="minorEastAsia" w:cs="ＭＳ明朝" w:hint="eastAsia"/>
          <w:color w:val="000000"/>
          <w:kern w:val="0"/>
          <w:sz w:val="22"/>
        </w:rPr>
        <w:t>ムの活動を優先することができる。</w:t>
      </w:r>
    </w:p>
    <w:p w:rsidR="004D0242" w:rsidRDefault="004D0242" w:rsidP="004D0242">
      <w:pPr>
        <w:autoSpaceDE w:val="0"/>
        <w:autoSpaceDN w:val="0"/>
        <w:adjustRightInd w:val="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 xml:space="preserve">　　　　　　　　　　 ③学校行事による欠席は認める。</w:t>
      </w:r>
    </w:p>
    <w:p w:rsidR="004D0242" w:rsidRDefault="004D0242" w:rsidP="004D0242">
      <w:pPr>
        <w:autoSpaceDE w:val="0"/>
        <w:autoSpaceDN w:val="0"/>
        <w:adjustRightInd w:val="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</w:p>
    <w:p w:rsidR="00DE3812" w:rsidRPr="001C35C0" w:rsidRDefault="00D36C91" w:rsidP="00D36C91">
      <w:pPr>
        <w:autoSpaceDE w:val="0"/>
        <w:autoSpaceDN w:val="0"/>
        <w:adjustRightInd w:val="0"/>
        <w:jc w:val="left"/>
        <w:rPr>
          <w:rFonts w:asciiTheme="minorEastAsia" w:hAnsiTheme="minorEastAsia" w:cs="メイリオ"/>
          <w:sz w:val="22"/>
          <w:shd w:val="clear" w:color="auto" w:fill="FFFFFF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>２.地区選抜選手</w:t>
      </w:r>
      <w:r w:rsidR="00DE3812" w:rsidRPr="007B0DC0">
        <w:rPr>
          <w:rFonts w:asciiTheme="minorEastAsia" w:hAnsiTheme="minorEastAsia" w:cs="メイリオ" w:hint="eastAsia"/>
          <w:sz w:val="22"/>
          <w:shd w:val="clear" w:color="auto" w:fill="FFFFFF"/>
        </w:rPr>
        <w:t>選考会</w:t>
      </w:r>
    </w:p>
    <w:p w:rsidR="00AD3EB4" w:rsidRPr="007B0DC0" w:rsidRDefault="00D36C91" w:rsidP="007E2722">
      <w:pPr>
        <w:ind w:leftChars="100" w:left="21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メイリオ" w:hint="eastAsia"/>
          <w:sz w:val="22"/>
          <w:shd w:val="clear" w:color="auto" w:fill="FFFFFF"/>
        </w:rPr>
        <w:t>長岡地区としては、今まで通りに選抜チームを編成し活動を継続する。</w:t>
      </w:r>
      <w:r w:rsidR="00AD3EB4">
        <w:rPr>
          <w:rFonts w:asciiTheme="minorEastAsia" w:hAnsiTheme="minorEastAsia" w:cs="メイリオ" w:hint="eastAsia"/>
          <w:sz w:val="22"/>
          <w:shd w:val="clear" w:color="auto" w:fill="FFFFFF"/>
        </w:rPr>
        <w:t>長岡地区</w:t>
      </w:r>
      <w:r w:rsidRPr="00D36C91">
        <w:rPr>
          <w:rFonts w:asciiTheme="minorEastAsia" w:hAnsiTheme="minorEastAsia" w:cs="メイリオ" w:hint="eastAsia"/>
          <w:sz w:val="22"/>
          <w:shd w:val="clear" w:color="auto" w:fill="FFFFFF"/>
        </w:rPr>
        <w:t>選抜</w:t>
      </w:r>
      <w:r w:rsidR="00AD3EB4">
        <w:rPr>
          <w:rFonts w:asciiTheme="minorEastAsia" w:hAnsiTheme="minorEastAsia" w:cs="メイリオ" w:hint="eastAsia"/>
          <w:sz w:val="22"/>
          <w:shd w:val="clear" w:color="auto" w:fill="FFFFFF"/>
        </w:rPr>
        <w:t>チーム</w:t>
      </w:r>
      <w:r w:rsidRPr="00D36C91">
        <w:rPr>
          <w:rFonts w:asciiTheme="minorEastAsia" w:hAnsiTheme="minorEastAsia" w:cs="メイリオ" w:hint="eastAsia"/>
          <w:sz w:val="22"/>
          <w:shd w:val="clear" w:color="auto" w:fill="FFFFFF"/>
        </w:rPr>
        <w:t>か</w:t>
      </w:r>
      <w:r w:rsidR="007E2722">
        <w:rPr>
          <w:rFonts w:asciiTheme="minorEastAsia" w:hAnsiTheme="minorEastAsia" w:cs="メイリオ" w:hint="eastAsia"/>
          <w:sz w:val="22"/>
          <w:shd w:val="clear" w:color="auto" w:fill="FFFFFF"/>
        </w:rPr>
        <w:t>ら</w:t>
      </w:r>
      <w:r>
        <w:rPr>
          <w:rFonts w:asciiTheme="minorEastAsia" w:hAnsiTheme="minorEastAsia" w:cs="メイリオ" w:hint="eastAsia"/>
          <w:sz w:val="22"/>
          <w:shd w:val="clear" w:color="auto" w:fill="FFFFFF"/>
        </w:rPr>
        <w:t>、</w:t>
      </w:r>
      <w:r w:rsidRPr="00D36C91">
        <w:rPr>
          <w:rFonts w:ascii="Century" w:hAnsi="Century" w:cs="Helvetica Neue Black Condensed"/>
          <w:sz w:val="22"/>
        </w:rPr>
        <w:t>優秀な素質を持つ選手や可能性の高い選手</w:t>
      </w:r>
      <w:r>
        <w:rPr>
          <w:rFonts w:ascii="Century" w:hAnsi="Century" w:cs="Helvetica Neue Black Condensed" w:hint="eastAsia"/>
          <w:sz w:val="22"/>
        </w:rPr>
        <w:t>を、中越地区選抜</w:t>
      </w:r>
      <w:r w:rsidR="00AD3EB4">
        <w:rPr>
          <w:rFonts w:ascii="Century" w:hAnsi="Century" w:cs="Helvetica Neue Black Condensed" w:hint="eastAsia"/>
          <w:sz w:val="22"/>
        </w:rPr>
        <w:t>チームへ推薦する。</w:t>
      </w:r>
      <w:r w:rsidR="00AD3EB4">
        <w:rPr>
          <w:rFonts w:asciiTheme="minorEastAsia" w:hAnsiTheme="minorEastAsia" w:cs="HG丸ｺﾞｼｯｸM-PRO" w:hint="eastAsia"/>
          <w:kern w:val="0"/>
          <w:sz w:val="22"/>
        </w:rPr>
        <w:t xml:space="preserve">　</w:t>
      </w:r>
    </w:p>
    <w:tbl>
      <w:tblPr>
        <w:tblStyle w:val="a3"/>
        <w:tblW w:w="9559" w:type="dxa"/>
        <w:tblInd w:w="392" w:type="dxa"/>
        <w:tblLook w:val="04A0" w:firstRow="1" w:lastRow="0" w:firstColumn="1" w:lastColumn="0" w:noHBand="0" w:noVBand="1"/>
      </w:tblPr>
      <w:tblGrid>
        <w:gridCol w:w="4779"/>
        <w:gridCol w:w="4780"/>
      </w:tblGrid>
      <w:tr w:rsidR="00AD3EB4" w:rsidTr="009A43A3">
        <w:trPr>
          <w:trHeight w:val="510"/>
        </w:trPr>
        <w:tc>
          <w:tcPr>
            <w:tcW w:w="9559" w:type="dxa"/>
            <w:gridSpan w:val="2"/>
            <w:vAlign w:val="center"/>
          </w:tcPr>
          <w:p w:rsidR="00AD3EB4" w:rsidRDefault="00AD3EB4" w:rsidP="00C53A8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ＭＳ明朝"/>
                <w:color w:val="000000"/>
                <w:kern w:val="0"/>
                <w:sz w:val="22"/>
              </w:rPr>
            </w:pPr>
            <w:r w:rsidRPr="007B0DC0">
              <w:rPr>
                <w:rFonts w:asciiTheme="minorEastAsia" w:hAnsiTheme="minorEastAsia" w:cs="ＭＳ明朝" w:hint="eastAsia"/>
                <w:color w:val="000000"/>
                <w:kern w:val="0"/>
                <w:sz w:val="22"/>
              </w:rPr>
              <w:t>選考</w:t>
            </w:r>
            <w:r>
              <w:rPr>
                <w:rFonts w:asciiTheme="minorEastAsia" w:hAnsiTheme="minorEastAsia" w:cs="ＭＳ明朝" w:hint="eastAsia"/>
                <w:color w:val="000000"/>
                <w:kern w:val="0"/>
                <w:sz w:val="22"/>
              </w:rPr>
              <w:t>方法</w:t>
            </w:r>
          </w:p>
        </w:tc>
      </w:tr>
      <w:tr w:rsidR="00AD3EB4" w:rsidTr="009A43A3">
        <w:trPr>
          <w:trHeight w:val="510"/>
        </w:trPr>
        <w:tc>
          <w:tcPr>
            <w:tcW w:w="4779" w:type="dxa"/>
            <w:vAlign w:val="center"/>
          </w:tcPr>
          <w:p w:rsidR="00AD3EB4" w:rsidRDefault="00AD3EB4" w:rsidP="00AD3EB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ＭＳ明朝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メイリオ" w:hint="eastAsia"/>
                <w:sz w:val="22"/>
                <w:shd w:val="clear" w:color="auto" w:fill="FFFFFF"/>
              </w:rPr>
              <w:t>長岡地区</w:t>
            </w:r>
            <w:r w:rsidRPr="00D36C91">
              <w:rPr>
                <w:rFonts w:asciiTheme="minorEastAsia" w:hAnsiTheme="minorEastAsia" w:cs="メイリオ" w:hint="eastAsia"/>
                <w:sz w:val="22"/>
                <w:shd w:val="clear" w:color="auto" w:fill="FFFFFF"/>
              </w:rPr>
              <w:t>選抜</w:t>
            </w:r>
            <w:r>
              <w:rPr>
                <w:rFonts w:asciiTheme="minorEastAsia" w:hAnsiTheme="minorEastAsia" w:cs="メイリオ" w:hint="eastAsia"/>
                <w:sz w:val="22"/>
                <w:shd w:val="clear" w:color="auto" w:fill="FFFFFF"/>
              </w:rPr>
              <w:t>チーム</w:t>
            </w:r>
          </w:p>
        </w:tc>
        <w:tc>
          <w:tcPr>
            <w:tcW w:w="4779" w:type="dxa"/>
            <w:vAlign w:val="center"/>
          </w:tcPr>
          <w:p w:rsidR="00AD3EB4" w:rsidRDefault="00AD3EB4" w:rsidP="00AD3EB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ＭＳ明朝"/>
                <w:color w:val="000000"/>
                <w:kern w:val="0"/>
                <w:sz w:val="22"/>
              </w:rPr>
            </w:pPr>
            <w:r>
              <w:rPr>
                <w:rFonts w:ascii="Century" w:hAnsi="Century" w:cs="Helvetica Neue Black Condensed" w:hint="eastAsia"/>
                <w:sz w:val="22"/>
              </w:rPr>
              <w:t>中越地区選抜チーム</w:t>
            </w:r>
          </w:p>
        </w:tc>
      </w:tr>
      <w:tr w:rsidR="00AD3EB4" w:rsidTr="003563FB">
        <w:trPr>
          <w:trHeight w:val="2665"/>
        </w:trPr>
        <w:tc>
          <w:tcPr>
            <w:tcW w:w="4779" w:type="dxa"/>
          </w:tcPr>
          <w:p w:rsidR="00AD3EB4" w:rsidRPr="00B4370F" w:rsidRDefault="00AD3EB4" w:rsidP="00C53A8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ＭＳ明朝"/>
                <w:color w:val="000000" w:themeColor="text1"/>
                <w:kern w:val="0"/>
                <w:sz w:val="22"/>
              </w:rPr>
            </w:pPr>
            <w:r w:rsidRPr="00B4370F">
              <w:rPr>
                <w:rFonts w:asciiTheme="minorEastAsia" w:hAnsiTheme="minorEastAsia" w:cs="ＭＳ明朝" w:hint="eastAsia"/>
                <w:color w:val="000000" w:themeColor="text1"/>
                <w:kern w:val="0"/>
                <w:sz w:val="22"/>
              </w:rPr>
              <w:t>①一次選考</w:t>
            </w:r>
          </w:p>
          <w:p w:rsidR="00AD3EB4" w:rsidRPr="00B4370F" w:rsidRDefault="00AD3EB4" w:rsidP="00C53A8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ＭＳ明朝"/>
                <w:color w:val="000000" w:themeColor="text1"/>
                <w:kern w:val="0"/>
                <w:sz w:val="22"/>
              </w:rPr>
            </w:pPr>
            <w:r w:rsidRPr="00B4370F">
              <w:rPr>
                <w:rFonts w:asciiTheme="minorEastAsia" w:hAnsiTheme="minorEastAsia" w:cs="ＭＳ明朝" w:hint="eastAsia"/>
                <w:color w:val="000000" w:themeColor="text1"/>
                <w:kern w:val="0"/>
                <w:sz w:val="22"/>
              </w:rPr>
              <w:t>各チームよりU11,U12の推薦選手の選出。</w:t>
            </w:r>
          </w:p>
          <w:p w:rsidR="00F80B78" w:rsidRPr="00B4370F" w:rsidRDefault="00F80B78" w:rsidP="00C53A8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ＭＳ明朝"/>
                <w:b/>
                <w:color w:val="000000" w:themeColor="text1"/>
                <w:kern w:val="0"/>
                <w:sz w:val="24"/>
                <w:szCs w:val="24"/>
              </w:rPr>
            </w:pPr>
            <w:r w:rsidRPr="00B4370F">
              <w:rPr>
                <w:rFonts w:asciiTheme="minorEastAsia" w:hAnsiTheme="minorEastAsia" w:cs="ＭＳ明朝" w:hint="eastAsia"/>
                <w:b/>
                <w:color w:val="000000" w:themeColor="text1"/>
                <w:kern w:val="0"/>
                <w:sz w:val="24"/>
                <w:szCs w:val="24"/>
              </w:rPr>
              <w:t>3/</w:t>
            </w:r>
            <w:r w:rsidR="00951690">
              <w:rPr>
                <w:rFonts w:asciiTheme="minorEastAsia" w:hAnsiTheme="minorEastAsia" w:cs="ＭＳ明朝" w:hint="eastAsia"/>
                <w:b/>
                <w:color w:val="000000" w:themeColor="text1"/>
                <w:kern w:val="0"/>
                <w:sz w:val="24"/>
                <w:szCs w:val="24"/>
              </w:rPr>
              <w:t>15</w:t>
            </w:r>
            <w:r w:rsidR="00232971">
              <w:rPr>
                <w:rFonts w:asciiTheme="minorEastAsia" w:hAnsiTheme="minorEastAsia" w:cs="ＭＳ明朝" w:hint="eastAsia"/>
                <w:b/>
                <w:color w:val="000000" w:themeColor="text1"/>
                <w:kern w:val="0"/>
                <w:sz w:val="24"/>
                <w:szCs w:val="24"/>
              </w:rPr>
              <w:t>(</w:t>
            </w:r>
            <w:r w:rsidR="00951690">
              <w:rPr>
                <w:rFonts w:asciiTheme="minorEastAsia" w:hAnsiTheme="minorEastAsia" w:cs="ＭＳ明朝" w:hint="eastAsia"/>
                <w:b/>
                <w:color w:val="000000" w:themeColor="text1"/>
                <w:kern w:val="0"/>
                <w:sz w:val="24"/>
                <w:szCs w:val="24"/>
              </w:rPr>
              <w:t>木</w:t>
            </w:r>
            <w:r w:rsidR="00232971">
              <w:rPr>
                <w:rFonts w:asciiTheme="minorEastAsia" w:hAnsiTheme="minorEastAsia" w:cs="ＭＳ明朝" w:hint="eastAsia"/>
                <w:b/>
                <w:color w:val="000000" w:themeColor="text1"/>
                <w:kern w:val="0"/>
                <w:sz w:val="24"/>
                <w:szCs w:val="24"/>
              </w:rPr>
              <w:t>)</w:t>
            </w:r>
            <w:r w:rsidRPr="00B4370F">
              <w:rPr>
                <w:rFonts w:asciiTheme="minorEastAsia" w:hAnsiTheme="minorEastAsia" w:cs="ＭＳ明朝" w:hint="eastAsia"/>
                <w:b/>
                <w:color w:val="000000" w:themeColor="text1"/>
                <w:kern w:val="0"/>
                <w:sz w:val="24"/>
                <w:szCs w:val="24"/>
              </w:rPr>
              <w:t>締切</w:t>
            </w:r>
            <w:r w:rsidR="00232971">
              <w:rPr>
                <w:rFonts w:asciiTheme="minorEastAsia" w:hAnsiTheme="minorEastAsia" w:cs="ＭＳ明朝" w:hint="eastAsia"/>
                <w:b/>
                <w:color w:val="000000" w:themeColor="text1"/>
                <w:kern w:val="0"/>
                <w:sz w:val="24"/>
                <w:szCs w:val="24"/>
              </w:rPr>
              <w:t xml:space="preserve">　※期限厳守</w:t>
            </w:r>
          </w:p>
          <w:p w:rsidR="00AD3EB4" w:rsidRPr="00B4370F" w:rsidRDefault="00AD3EB4" w:rsidP="00C53A8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ＭＳ明朝"/>
                <w:color w:val="000000" w:themeColor="text1"/>
                <w:kern w:val="0"/>
                <w:sz w:val="22"/>
              </w:rPr>
            </w:pPr>
          </w:p>
          <w:p w:rsidR="00AD3EB4" w:rsidRPr="00B4370F" w:rsidRDefault="00AD3EB4" w:rsidP="00C53A87">
            <w:pPr>
              <w:autoSpaceDE w:val="0"/>
              <w:autoSpaceDN w:val="0"/>
              <w:adjustRightInd w:val="0"/>
              <w:rPr>
                <w:rFonts w:asciiTheme="minorEastAsia" w:hAnsiTheme="minorEastAsia" w:cs="ＭＳ明朝"/>
                <w:color w:val="000000" w:themeColor="text1"/>
                <w:kern w:val="0"/>
                <w:sz w:val="22"/>
              </w:rPr>
            </w:pPr>
            <w:r w:rsidRPr="00B4370F">
              <w:rPr>
                <w:rFonts w:asciiTheme="minorEastAsia" w:hAnsiTheme="minorEastAsia" w:cs="ＭＳ明朝" w:hint="eastAsia"/>
                <w:color w:val="000000" w:themeColor="text1"/>
                <w:kern w:val="0"/>
                <w:sz w:val="22"/>
              </w:rPr>
              <w:t>②二次選考</w:t>
            </w:r>
          </w:p>
          <w:p w:rsidR="00AD3EB4" w:rsidRPr="00B4370F" w:rsidRDefault="00AD3EB4" w:rsidP="00AD3EB4">
            <w:pPr>
              <w:autoSpaceDE w:val="0"/>
              <w:autoSpaceDN w:val="0"/>
              <w:adjustRightInd w:val="0"/>
              <w:rPr>
                <w:rFonts w:asciiTheme="minorEastAsia" w:hAnsiTheme="minorEastAsia" w:cs="ＭＳ明朝"/>
                <w:color w:val="000000" w:themeColor="text1"/>
                <w:kern w:val="0"/>
                <w:sz w:val="22"/>
              </w:rPr>
            </w:pPr>
            <w:r w:rsidRPr="00B4370F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4/8</w:t>
            </w:r>
            <w:r w:rsidRPr="00B4370F">
              <w:rPr>
                <w:rFonts w:asciiTheme="minorEastAsia" w:hAnsiTheme="minorEastAsia" w:hint="eastAsia"/>
                <w:color w:val="000000" w:themeColor="text1"/>
                <w:sz w:val="22"/>
              </w:rPr>
              <w:t>に選考練習会を実施し</w:t>
            </w:r>
            <w:r w:rsidRPr="00B4370F">
              <w:rPr>
                <w:rFonts w:asciiTheme="minorEastAsia" w:hAnsiTheme="minorEastAsia" w:hint="eastAsia"/>
                <w:color w:val="000000" w:themeColor="text1"/>
                <w:spacing w:val="-8"/>
                <w:sz w:val="22"/>
              </w:rPr>
              <w:t>、</w:t>
            </w:r>
            <w:r w:rsidRPr="00B4370F">
              <w:rPr>
                <w:rFonts w:asciiTheme="minorEastAsia" w:hAnsiTheme="minorEastAsia" w:cs="ＭＳ明朝" w:hint="eastAsia"/>
                <w:color w:val="000000" w:themeColor="text1"/>
                <w:kern w:val="0"/>
                <w:sz w:val="22"/>
              </w:rPr>
              <w:t>U11,U12それぞれ</w:t>
            </w:r>
            <w:r w:rsidRPr="00B4370F">
              <w:rPr>
                <w:rFonts w:asciiTheme="minorEastAsia" w:hAnsiTheme="minorEastAsia" w:hint="eastAsia"/>
                <w:color w:val="000000" w:themeColor="text1"/>
                <w:sz w:val="22"/>
              </w:rPr>
              <w:t>20名程度を決定する。</w:t>
            </w:r>
          </w:p>
        </w:tc>
        <w:tc>
          <w:tcPr>
            <w:tcW w:w="4779" w:type="dxa"/>
          </w:tcPr>
          <w:p w:rsidR="00AD3EB4" w:rsidRPr="00B4370F" w:rsidRDefault="00AD3EB4" w:rsidP="00C53A8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ＭＳ明朝"/>
                <w:color w:val="000000" w:themeColor="text1"/>
                <w:kern w:val="0"/>
                <w:sz w:val="22"/>
              </w:rPr>
            </w:pPr>
            <w:r w:rsidRPr="00B4370F">
              <w:rPr>
                <w:rFonts w:asciiTheme="minorEastAsia" w:hAnsiTheme="minorEastAsia" w:cs="ＭＳ明朝" w:hint="eastAsia"/>
                <w:color w:val="000000" w:themeColor="text1"/>
                <w:kern w:val="0"/>
                <w:sz w:val="22"/>
              </w:rPr>
              <w:t>①一次選考</w:t>
            </w:r>
            <w:r w:rsidR="003563FB" w:rsidRPr="00B4370F">
              <w:rPr>
                <w:rFonts w:asciiTheme="minorEastAsia" w:hAnsiTheme="minorEastAsia" w:cs="ＭＳ明朝" w:hint="eastAsia"/>
                <w:color w:val="000000" w:themeColor="text1"/>
                <w:kern w:val="0"/>
                <w:sz w:val="22"/>
              </w:rPr>
              <w:t>（前期）</w:t>
            </w:r>
          </w:p>
          <w:p w:rsidR="00AD3EB4" w:rsidRPr="00B4370F" w:rsidRDefault="007D36DF" w:rsidP="00C53A8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ＭＳ明朝"/>
                <w:color w:val="000000" w:themeColor="text1"/>
                <w:kern w:val="0"/>
                <w:sz w:val="22"/>
              </w:rPr>
            </w:pPr>
            <w:r w:rsidRPr="00B4370F">
              <w:rPr>
                <w:rFonts w:asciiTheme="minorEastAsia" w:hAnsiTheme="minorEastAsia" w:cs="ＭＳ明朝" w:hint="eastAsia"/>
                <w:b/>
                <w:color w:val="000000" w:themeColor="text1"/>
                <w:kern w:val="0"/>
                <w:sz w:val="24"/>
                <w:szCs w:val="24"/>
              </w:rPr>
              <w:t>4/22</w:t>
            </w:r>
            <w:r w:rsidR="00AD3EB4" w:rsidRPr="00B4370F">
              <w:rPr>
                <w:rFonts w:asciiTheme="minorEastAsia" w:hAnsiTheme="minorEastAsia" w:hint="eastAsia"/>
                <w:color w:val="000000" w:themeColor="text1"/>
                <w:sz w:val="22"/>
              </w:rPr>
              <w:t>に選考練習会を実施し</w:t>
            </w:r>
            <w:r w:rsidR="00AD3EB4" w:rsidRPr="00B4370F">
              <w:rPr>
                <w:rFonts w:asciiTheme="minorEastAsia" w:hAnsiTheme="minorEastAsia" w:hint="eastAsia"/>
                <w:color w:val="000000" w:themeColor="text1"/>
                <w:spacing w:val="-8"/>
                <w:sz w:val="22"/>
              </w:rPr>
              <w:t>、</w:t>
            </w:r>
            <w:r w:rsidR="00AD3EB4" w:rsidRPr="00B4370F">
              <w:rPr>
                <w:rFonts w:asciiTheme="minorEastAsia" w:hAnsiTheme="minorEastAsia" w:cs="ＭＳ明朝" w:hint="eastAsia"/>
                <w:color w:val="000000" w:themeColor="text1"/>
                <w:kern w:val="0"/>
                <w:sz w:val="22"/>
              </w:rPr>
              <w:t>U11,U12それぞれ</w:t>
            </w:r>
            <w:r w:rsidR="00AD3EB4" w:rsidRPr="00B4370F">
              <w:rPr>
                <w:rFonts w:asciiTheme="minorEastAsia" w:hAnsiTheme="minorEastAsia" w:hint="eastAsia"/>
                <w:color w:val="000000" w:themeColor="text1"/>
                <w:sz w:val="22"/>
              </w:rPr>
              <w:t>20名程度を決定する。</w:t>
            </w:r>
          </w:p>
          <w:p w:rsidR="00AD3EB4" w:rsidRPr="00B4370F" w:rsidRDefault="00AD3EB4" w:rsidP="00C53A8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ＭＳ明朝"/>
                <w:color w:val="000000" w:themeColor="text1"/>
                <w:kern w:val="0"/>
                <w:sz w:val="22"/>
              </w:rPr>
            </w:pPr>
          </w:p>
          <w:p w:rsidR="00AD3EB4" w:rsidRPr="00B4370F" w:rsidRDefault="00AD3EB4" w:rsidP="00C53A8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ＭＳ明朝"/>
                <w:color w:val="000000" w:themeColor="text1"/>
                <w:kern w:val="0"/>
                <w:sz w:val="22"/>
              </w:rPr>
            </w:pPr>
            <w:r w:rsidRPr="00B4370F">
              <w:rPr>
                <w:rFonts w:asciiTheme="minorEastAsia" w:hAnsiTheme="minorEastAsia" w:cs="ＭＳ明朝" w:hint="eastAsia"/>
                <w:color w:val="000000" w:themeColor="text1"/>
                <w:kern w:val="0"/>
                <w:sz w:val="22"/>
              </w:rPr>
              <w:t>②二次選考</w:t>
            </w:r>
            <w:r w:rsidR="003563FB" w:rsidRPr="00B4370F">
              <w:rPr>
                <w:rFonts w:asciiTheme="minorEastAsia" w:hAnsiTheme="minorEastAsia" w:cs="ＭＳ明朝" w:hint="eastAsia"/>
                <w:color w:val="000000" w:themeColor="text1"/>
                <w:kern w:val="0"/>
                <w:sz w:val="22"/>
              </w:rPr>
              <w:t>（後期）</w:t>
            </w:r>
          </w:p>
          <w:p w:rsidR="00AD3EB4" w:rsidRPr="00B4370F" w:rsidRDefault="003563FB" w:rsidP="003563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ＭＳ明朝"/>
                <w:color w:val="000000" w:themeColor="text1"/>
                <w:kern w:val="0"/>
                <w:sz w:val="22"/>
              </w:rPr>
            </w:pPr>
            <w:r w:rsidRPr="00B4370F">
              <w:rPr>
                <w:rFonts w:asciiTheme="minorEastAsia" w:hAnsiTheme="minorEastAsia" w:cs="ＭＳ明朝" w:hint="eastAsia"/>
                <w:color w:val="000000" w:themeColor="text1"/>
                <w:kern w:val="0"/>
                <w:sz w:val="22"/>
              </w:rPr>
              <w:t>10月に</w:t>
            </w:r>
            <w:r w:rsidRPr="00B4370F">
              <w:rPr>
                <w:rFonts w:asciiTheme="minorEastAsia" w:hAnsiTheme="minorEastAsia" w:hint="eastAsia"/>
                <w:color w:val="000000" w:themeColor="text1"/>
                <w:sz w:val="22"/>
              </w:rPr>
              <w:t>選考練習会を実施し</w:t>
            </w:r>
            <w:r w:rsidRPr="00B4370F">
              <w:rPr>
                <w:rFonts w:asciiTheme="minorEastAsia" w:hAnsiTheme="minorEastAsia" w:hint="eastAsia"/>
                <w:color w:val="000000" w:themeColor="text1"/>
                <w:spacing w:val="-8"/>
                <w:sz w:val="22"/>
              </w:rPr>
              <w:t>、</w:t>
            </w:r>
            <w:r w:rsidRPr="00B4370F">
              <w:rPr>
                <w:rFonts w:asciiTheme="minorEastAsia" w:hAnsiTheme="minorEastAsia" w:cs="ＭＳ明朝" w:hint="eastAsia"/>
                <w:color w:val="000000" w:themeColor="text1"/>
                <w:kern w:val="0"/>
                <w:sz w:val="22"/>
              </w:rPr>
              <w:t>U11,U12それぞれ</w:t>
            </w:r>
            <w:r w:rsidRPr="00B4370F">
              <w:rPr>
                <w:rFonts w:asciiTheme="minorEastAsia" w:hAnsiTheme="minorEastAsia" w:hint="eastAsia"/>
                <w:color w:val="000000" w:themeColor="text1"/>
                <w:sz w:val="22"/>
              </w:rPr>
              <w:t>20名程度を決定する。</w:t>
            </w:r>
          </w:p>
        </w:tc>
      </w:tr>
    </w:tbl>
    <w:p w:rsidR="009A43A3" w:rsidRDefault="00C721E3" w:rsidP="00C721E3">
      <w:pPr>
        <w:autoSpaceDE w:val="0"/>
        <w:autoSpaceDN w:val="0"/>
        <w:adjustRightInd w:val="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 xml:space="preserve">　　※4/8.4/22の詳細等は</w:t>
      </w:r>
      <w:bookmarkStart w:id="0" w:name="_GoBack"/>
      <w:bookmarkEnd w:id="0"/>
      <w:r>
        <w:rPr>
          <w:rFonts w:asciiTheme="minorEastAsia" w:hAnsiTheme="minorEastAsia" w:cs="ＭＳ明朝" w:hint="eastAsia"/>
          <w:color w:val="000000"/>
          <w:kern w:val="0"/>
          <w:sz w:val="22"/>
        </w:rPr>
        <w:t>後日連絡します。</w:t>
      </w:r>
    </w:p>
    <w:p w:rsidR="00C721E3" w:rsidRDefault="00C721E3" w:rsidP="00CB58CD">
      <w:pPr>
        <w:autoSpaceDE w:val="0"/>
        <w:autoSpaceDN w:val="0"/>
        <w:adjustRightInd w:val="0"/>
        <w:jc w:val="right"/>
        <w:rPr>
          <w:rFonts w:asciiTheme="minorEastAsia" w:hAnsiTheme="minorEastAsia" w:cs="ＭＳ明朝"/>
          <w:color w:val="000000"/>
          <w:kern w:val="0"/>
          <w:sz w:val="22"/>
        </w:rPr>
      </w:pPr>
    </w:p>
    <w:p w:rsidR="00CB58CD" w:rsidRPr="006A758F" w:rsidRDefault="00CB58CD" w:rsidP="00CB58CD">
      <w:pPr>
        <w:autoSpaceDE w:val="0"/>
        <w:autoSpaceDN w:val="0"/>
        <w:adjustRightInd w:val="0"/>
        <w:jc w:val="righ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>以上</w:t>
      </w:r>
    </w:p>
    <w:sectPr w:rsidR="00CB58CD" w:rsidRPr="006A758F" w:rsidSect="009A43A3">
      <w:pgSz w:w="11906" w:h="16838"/>
      <w:pgMar w:top="1440" w:right="1077" w:bottom="851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BC9" w:rsidRDefault="00F66BC9" w:rsidP="00BD612F">
      <w:r>
        <w:separator/>
      </w:r>
    </w:p>
  </w:endnote>
  <w:endnote w:type="continuationSeparator" w:id="0">
    <w:p w:rsidR="00F66BC9" w:rsidRDefault="00F66BC9" w:rsidP="00BD6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80000281" w:usb1="28C76CF8" w:usb2="00000010" w:usb3="00000000" w:csb0="00020000" w:csb1="00000000"/>
  </w:font>
  <w:font w:name="ＭＳ明朝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elvetica Neue Black Condensed">
    <w:altName w:val="Times New Roman"/>
    <w:charset w:val="00"/>
    <w:family w:val="roman"/>
    <w:pitch w:val="default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BC9" w:rsidRDefault="00F66BC9" w:rsidP="00BD612F">
      <w:r>
        <w:separator/>
      </w:r>
    </w:p>
  </w:footnote>
  <w:footnote w:type="continuationSeparator" w:id="0">
    <w:p w:rsidR="00F66BC9" w:rsidRDefault="00F66BC9" w:rsidP="00BD6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84EA3"/>
    <w:multiLevelType w:val="hybridMultilevel"/>
    <w:tmpl w:val="0DEEE700"/>
    <w:lvl w:ilvl="0" w:tplc="FFFFFFFF">
      <w:start w:val="5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A791960"/>
    <w:multiLevelType w:val="hybridMultilevel"/>
    <w:tmpl w:val="019AC7C2"/>
    <w:lvl w:ilvl="0" w:tplc="D8E2D6C0">
      <w:start w:val="1"/>
      <w:numFmt w:val="decimalEnclosedCircle"/>
      <w:lvlText w:val="（%1"/>
      <w:lvlJc w:val="left"/>
      <w:pPr>
        <w:ind w:left="3130" w:hanging="720"/>
      </w:pPr>
      <w:rPr>
        <w:rFonts w:cs="HG丸ｺﾞｼｯｸM-PRO"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3250" w:hanging="420"/>
      </w:pPr>
    </w:lvl>
    <w:lvl w:ilvl="2" w:tplc="04090011" w:tentative="1">
      <w:start w:val="1"/>
      <w:numFmt w:val="decimalEnclosedCircle"/>
      <w:lvlText w:val="%3"/>
      <w:lvlJc w:val="left"/>
      <w:pPr>
        <w:ind w:left="3670" w:hanging="420"/>
      </w:pPr>
    </w:lvl>
    <w:lvl w:ilvl="3" w:tplc="0409000F" w:tentative="1">
      <w:start w:val="1"/>
      <w:numFmt w:val="decimal"/>
      <w:lvlText w:val="%4."/>
      <w:lvlJc w:val="left"/>
      <w:pPr>
        <w:ind w:left="4090" w:hanging="420"/>
      </w:pPr>
    </w:lvl>
    <w:lvl w:ilvl="4" w:tplc="04090017" w:tentative="1">
      <w:start w:val="1"/>
      <w:numFmt w:val="aiueoFullWidth"/>
      <w:lvlText w:val="(%5)"/>
      <w:lvlJc w:val="left"/>
      <w:pPr>
        <w:ind w:left="4510" w:hanging="420"/>
      </w:pPr>
    </w:lvl>
    <w:lvl w:ilvl="5" w:tplc="04090011" w:tentative="1">
      <w:start w:val="1"/>
      <w:numFmt w:val="decimalEnclosedCircle"/>
      <w:lvlText w:val="%6"/>
      <w:lvlJc w:val="left"/>
      <w:pPr>
        <w:ind w:left="4930" w:hanging="420"/>
      </w:pPr>
    </w:lvl>
    <w:lvl w:ilvl="6" w:tplc="0409000F" w:tentative="1">
      <w:start w:val="1"/>
      <w:numFmt w:val="decimal"/>
      <w:lvlText w:val="%7."/>
      <w:lvlJc w:val="left"/>
      <w:pPr>
        <w:ind w:left="5350" w:hanging="420"/>
      </w:pPr>
    </w:lvl>
    <w:lvl w:ilvl="7" w:tplc="04090017" w:tentative="1">
      <w:start w:val="1"/>
      <w:numFmt w:val="aiueoFullWidth"/>
      <w:lvlText w:val="(%8)"/>
      <w:lvlJc w:val="left"/>
      <w:pPr>
        <w:ind w:left="5770" w:hanging="420"/>
      </w:pPr>
    </w:lvl>
    <w:lvl w:ilvl="8" w:tplc="04090011" w:tentative="1">
      <w:start w:val="1"/>
      <w:numFmt w:val="decimalEnclosedCircle"/>
      <w:lvlText w:val="%9"/>
      <w:lvlJc w:val="left"/>
      <w:pPr>
        <w:ind w:left="6190" w:hanging="420"/>
      </w:pPr>
    </w:lvl>
  </w:abstractNum>
  <w:abstractNum w:abstractNumId="2" w15:restartNumberingAfterBreak="0">
    <w:nsid w:val="3072448A"/>
    <w:multiLevelType w:val="hybridMultilevel"/>
    <w:tmpl w:val="3048BA10"/>
    <w:lvl w:ilvl="0" w:tplc="60FE82B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0E33C58"/>
    <w:multiLevelType w:val="hybridMultilevel"/>
    <w:tmpl w:val="FE8A7A48"/>
    <w:lvl w:ilvl="0" w:tplc="FFFFFFFF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AEF3183"/>
    <w:multiLevelType w:val="hybridMultilevel"/>
    <w:tmpl w:val="00C85E36"/>
    <w:lvl w:ilvl="0" w:tplc="2D6A813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CA21C4"/>
    <w:multiLevelType w:val="hybridMultilevel"/>
    <w:tmpl w:val="0168688C"/>
    <w:lvl w:ilvl="0" w:tplc="D5BC2F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F585A24"/>
    <w:multiLevelType w:val="hybridMultilevel"/>
    <w:tmpl w:val="43D8221E"/>
    <w:lvl w:ilvl="0" w:tplc="1F94D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56B4DAC"/>
    <w:multiLevelType w:val="hybridMultilevel"/>
    <w:tmpl w:val="601C75C2"/>
    <w:lvl w:ilvl="0" w:tplc="008072DC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F52AFA96">
      <w:start w:val="1"/>
      <w:numFmt w:val="decimalEnclosedCircle"/>
      <w:lvlText w:val="%2"/>
      <w:lvlJc w:val="left"/>
      <w:pPr>
        <w:ind w:left="501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BAA03EB"/>
    <w:multiLevelType w:val="hybridMultilevel"/>
    <w:tmpl w:val="E926E3DE"/>
    <w:lvl w:ilvl="0" w:tplc="01929A46">
      <w:start w:val="1"/>
      <w:numFmt w:val="decimalEnclosedCircle"/>
      <w:lvlText w:val="%1"/>
      <w:lvlJc w:val="left"/>
      <w:pPr>
        <w:ind w:left="1020" w:hanging="360"/>
      </w:pPr>
      <w:rPr>
        <w:rFonts w:cs="ＭＳ明朝" w:hint="default"/>
      </w:rPr>
    </w:lvl>
    <w:lvl w:ilvl="1" w:tplc="04090017" w:tentative="1">
      <w:start w:val="1"/>
      <w:numFmt w:val="aiueoFullWidth"/>
      <w:lvlText w:val="(%2)"/>
      <w:lvlJc w:val="left"/>
      <w:pPr>
        <w:ind w:left="15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7" w:tentative="1">
      <w:start w:val="1"/>
      <w:numFmt w:val="aiueoFullWidth"/>
      <w:lvlText w:val="(%5)"/>
      <w:lvlJc w:val="left"/>
      <w:pPr>
        <w:ind w:left="27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7" w:tentative="1">
      <w:start w:val="1"/>
      <w:numFmt w:val="aiueoFullWidth"/>
      <w:lvlText w:val="(%8)"/>
      <w:lvlJc w:val="left"/>
      <w:pPr>
        <w:ind w:left="40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4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4B"/>
    <w:rsid w:val="00003E92"/>
    <w:rsid w:val="00093741"/>
    <w:rsid w:val="000A26D3"/>
    <w:rsid w:val="00104C96"/>
    <w:rsid w:val="00107982"/>
    <w:rsid w:val="00166E5D"/>
    <w:rsid w:val="001B6319"/>
    <w:rsid w:val="001C35C0"/>
    <w:rsid w:val="001F5710"/>
    <w:rsid w:val="002046E7"/>
    <w:rsid w:val="00232971"/>
    <w:rsid w:val="00243A89"/>
    <w:rsid w:val="0024554D"/>
    <w:rsid w:val="0025170D"/>
    <w:rsid w:val="002776D7"/>
    <w:rsid w:val="00286344"/>
    <w:rsid w:val="002C0E82"/>
    <w:rsid w:val="002D77C0"/>
    <w:rsid w:val="0030184C"/>
    <w:rsid w:val="00304C78"/>
    <w:rsid w:val="00317587"/>
    <w:rsid w:val="003563FB"/>
    <w:rsid w:val="00361007"/>
    <w:rsid w:val="00387D87"/>
    <w:rsid w:val="003A2BCC"/>
    <w:rsid w:val="003A3A5C"/>
    <w:rsid w:val="003B7826"/>
    <w:rsid w:val="003E3993"/>
    <w:rsid w:val="003F35ED"/>
    <w:rsid w:val="00430821"/>
    <w:rsid w:val="00446CC8"/>
    <w:rsid w:val="004600EA"/>
    <w:rsid w:val="004A216F"/>
    <w:rsid w:val="004A4D76"/>
    <w:rsid w:val="004D0242"/>
    <w:rsid w:val="004E5C5D"/>
    <w:rsid w:val="0052141E"/>
    <w:rsid w:val="00553ACA"/>
    <w:rsid w:val="00576195"/>
    <w:rsid w:val="0058090E"/>
    <w:rsid w:val="005B361C"/>
    <w:rsid w:val="005C6689"/>
    <w:rsid w:val="005E5080"/>
    <w:rsid w:val="00662DFD"/>
    <w:rsid w:val="00664B1B"/>
    <w:rsid w:val="0069058D"/>
    <w:rsid w:val="006A0403"/>
    <w:rsid w:val="006A3239"/>
    <w:rsid w:val="006A56F0"/>
    <w:rsid w:val="006A758F"/>
    <w:rsid w:val="006D132B"/>
    <w:rsid w:val="006E0CDE"/>
    <w:rsid w:val="0076403C"/>
    <w:rsid w:val="00787775"/>
    <w:rsid w:val="007A0D60"/>
    <w:rsid w:val="007A1A5A"/>
    <w:rsid w:val="007B0DC0"/>
    <w:rsid w:val="007B4DBB"/>
    <w:rsid w:val="007C5C69"/>
    <w:rsid w:val="007D36DF"/>
    <w:rsid w:val="007E2722"/>
    <w:rsid w:val="007E63CB"/>
    <w:rsid w:val="0083392E"/>
    <w:rsid w:val="00837781"/>
    <w:rsid w:val="00894814"/>
    <w:rsid w:val="008C561D"/>
    <w:rsid w:val="008D5EB2"/>
    <w:rsid w:val="008F15E7"/>
    <w:rsid w:val="009138DF"/>
    <w:rsid w:val="009148B7"/>
    <w:rsid w:val="009433CF"/>
    <w:rsid w:val="009449BC"/>
    <w:rsid w:val="00951303"/>
    <w:rsid w:val="00951690"/>
    <w:rsid w:val="00955864"/>
    <w:rsid w:val="00982A64"/>
    <w:rsid w:val="009A43A3"/>
    <w:rsid w:val="009B2AE4"/>
    <w:rsid w:val="009D4E43"/>
    <w:rsid w:val="00A01D9C"/>
    <w:rsid w:val="00A03F60"/>
    <w:rsid w:val="00A074C0"/>
    <w:rsid w:val="00A31653"/>
    <w:rsid w:val="00A7740A"/>
    <w:rsid w:val="00AA35CC"/>
    <w:rsid w:val="00AB1BC6"/>
    <w:rsid w:val="00AD3EB4"/>
    <w:rsid w:val="00B00BDD"/>
    <w:rsid w:val="00B428AF"/>
    <w:rsid w:val="00B4370F"/>
    <w:rsid w:val="00B54ED5"/>
    <w:rsid w:val="00B83B1C"/>
    <w:rsid w:val="00B943FC"/>
    <w:rsid w:val="00BD612F"/>
    <w:rsid w:val="00BE6892"/>
    <w:rsid w:val="00C45991"/>
    <w:rsid w:val="00C721E3"/>
    <w:rsid w:val="00CB2B60"/>
    <w:rsid w:val="00CB58CD"/>
    <w:rsid w:val="00D36C91"/>
    <w:rsid w:val="00D60A24"/>
    <w:rsid w:val="00DB68CF"/>
    <w:rsid w:val="00DE3812"/>
    <w:rsid w:val="00DF294B"/>
    <w:rsid w:val="00E25E8C"/>
    <w:rsid w:val="00E526FB"/>
    <w:rsid w:val="00E5760F"/>
    <w:rsid w:val="00E73E52"/>
    <w:rsid w:val="00E955FC"/>
    <w:rsid w:val="00ED2B53"/>
    <w:rsid w:val="00EE1226"/>
    <w:rsid w:val="00F06B6C"/>
    <w:rsid w:val="00F47807"/>
    <w:rsid w:val="00F66BC9"/>
    <w:rsid w:val="00F70996"/>
    <w:rsid w:val="00F80B78"/>
    <w:rsid w:val="00FA1201"/>
    <w:rsid w:val="00FA2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A32328D-384E-459A-8D0A-C5396D81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6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2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3239"/>
    <w:pPr>
      <w:ind w:leftChars="400" w:left="840"/>
    </w:pPr>
  </w:style>
  <w:style w:type="paragraph" w:styleId="a5">
    <w:name w:val="Closing"/>
    <w:basedOn w:val="a"/>
    <w:link w:val="a6"/>
    <w:semiHidden/>
    <w:rsid w:val="003F35ED"/>
    <w:pPr>
      <w:jc w:val="right"/>
    </w:pPr>
    <w:rPr>
      <w:rFonts w:ascii="Century" w:eastAsia="ＭＳ 明朝" w:hAnsi="Century" w:cs="Times New Roman"/>
      <w:szCs w:val="24"/>
    </w:rPr>
  </w:style>
  <w:style w:type="character" w:customStyle="1" w:styleId="a6">
    <w:name w:val="結語 (文字)"/>
    <w:basedOn w:val="a0"/>
    <w:link w:val="a5"/>
    <w:semiHidden/>
    <w:rsid w:val="003F35ED"/>
    <w:rPr>
      <w:rFonts w:ascii="Century" w:eastAsia="ＭＳ 明朝" w:hAnsi="Century" w:cs="Times New Roman"/>
      <w:szCs w:val="24"/>
    </w:rPr>
  </w:style>
  <w:style w:type="paragraph" w:styleId="a7">
    <w:name w:val="Note Heading"/>
    <w:basedOn w:val="a"/>
    <w:next w:val="a"/>
    <w:link w:val="a8"/>
    <w:uiPriority w:val="99"/>
    <w:unhideWhenUsed/>
    <w:rsid w:val="007B0DC0"/>
    <w:pPr>
      <w:jc w:val="center"/>
    </w:pPr>
    <w:rPr>
      <w:rFonts w:asciiTheme="minorEastAsia" w:hAnsiTheme="minorEastAsia" w:cs="ＭＳ明朝"/>
      <w:color w:val="000000"/>
      <w:kern w:val="0"/>
      <w:sz w:val="22"/>
    </w:rPr>
  </w:style>
  <w:style w:type="character" w:customStyle="1" w:styleId="a8">
    <w:name w:val="記 (文字)"/>
    <w:basedOn w:val="a0"/>
    <w:link w:val="a7"/>
    <w:uiPriority w:val="99"/>
    <w:rsid w:val="007B0DC0"/>
    <w:rPr>
      <w:rFonts w:asciiTheme="minorEastAsia" w:hAnsiTheme="minorEastAsia" w:cs="ＭＳ明朝"/>
      <w:color w:val="000000"/>
      <w:kern w:val="0"/>
      <w:sz w:val="22"/>
    </w:rPr>
  </w:style>
  <w:style w:type="paragraph" w:styleId="a9">
    <w:name w:val="header"/>
    <w:basedOn w:val="a"/>
    <w:link w:val="aa"/>
    <w:uiPriority w:val="99"/>
    <w:semiHidden/>
    <w:unhideWhenUsed/>
    <w:rsid w:val="00BD612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semiHidden/>
    <w:rsid w:val="00BD612F"/>
  </w:style>
  <w:style w:type="paragraph" w:styleId="ab">
    <w:name w:val="footer"/>
    <w:basedOn w:val="a"/>
    <w:link w:val="ac"/>
    <w:uiPriority w:val="99"/>
    <w:semiHidden/>
    <w:unhideWhenUsed/>
    <w:rsid w:val="00BD612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semiHidden/>
    <w:rsid w:val="00BD6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品質保証課</dc:creator>
  <cp:lastModifiedBy>福原茂宝</cp:lastModifiedBy>
  <cp:revision>6</cp:revision>
  <dcterms:created xsi:type="dcterms:W3CDTF">2018-03-02T06:28:00Z</dcterms:created>
  <dcterms:modified xsi:type="dcterms:W3CDTF">2018-03-02T06:47:00Z</dcterms:modified>
</cp:coreProperties>
</file>