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2C" w:rsidRPr="004928EB" w:rsidRDefault="00D63C2C" w:rsidP="00D63C2C">
      <w:pPr>
        <w:jc w:val="right"/>
        <w:rPr>
          <w:sz w:val="24"/>
          <w:szCs w:val="24"/>
        </w:rPr>
      </w:pPr>
      <w:r w:rsidRPr="004928EB">
        <w:rPr>
          <w:rFonts w:hint="eastAsia"/>
          <w:spacing w:val="120"/>
          <w:kern w:val="0"/>
          <w:sz w:val="24"/>
          <w:szCs w:val="24"/>
          <w:fitText w:val="1680" w:id="1975726337"/>
        </w:rPr>
        <w:t>事務連</w:t>
      </w:r>
      <w:r w:rsidRPr="004928EB">
        <w:rPr>
          <w:rFonts w:hint="eastAsia"/>
          <w:kern w:val="0"/>
          <w:sz w:val="24"/>
          <w:szCs w:val="24"/>
          <w:fitText w:val="1680" w:id="1975726337"/>
        </w:rPr>
        <w:t>絡</w:t>
      </w:r>
    </w:p>
    <w:p w:rsidR="00810C6C" w:rsidRPr="004928EB" w:rsidRDefault="00810C6C" w:rsidP="00D63C2C">
      <w:pPr>
        <w:jc w:val="right"/>
        <w:rPr>
          <w:sz w:val="24"/>
          <w:szCs w:val="24"/>
        </w:rPr>
      </w:pPr>
      <w:r w:rsidRPr="004928EB">
        <w:rPr>
          <w:rFonts w:hint="eastAsia"/>
          <w:w w:val="81"/>
          <w:kern w:val="0"/>
          <w:sz w:val="24"/>
          <w:szCs w:val="24"/>
          <w:fitText w:val="1680" w:id="1975726336"/>
        </w:rPr>
        <w:t>令和元年５月</w:t>
      </w:r>
      <w:r w:rsidRPr="004928EB">
        <w:rPr>
          <w:rFonts w:hint="eastAsia"/>
          <w:w w:val="81"/>
          <w:kern w:val="0"/>
          <w:sz w:val="24"/>
          <w:szCs w:val="24"/>
          <w:fitText w:val="1680" w:id="1975726336"/>
        </w:rPr>
        <w:t>24</w:t>
      </w:r>
      <w:r w:rsidRPr="004928EB">
        <w:rPr>
          <w:rFonts w:hint="eastAsia"/>
          <w:spacing w:val="7"/>
          <w:w w:val="81"/>
          <w:kern w:val="0"/>
          <w:sz w:val="24"/>
          <w:szCs w:val="24"/>
          <w:fitText w:val="1680" w:id="1975726336"/>
        </w:rPr>
        <w:t>日</w:t>
      </w:r>
    </w:p>
    <w:p w:rsidR="004928EB" w:rsidRPr="004928EB" w:rsidRDefault="004928EB" w:rsidP="00D63C2C">
      <w:pPr>
        <w:jc w:val="right"/>
        <w:rPr>
          <w:sz w:val="24"/>
          <w:szCs w:val="24"/>
        </w:rPr>
      </w:pPr>
    </w:p>
    <w:p w:rsidR="00C0433F" w:rsidRDefault="00C901D4">
      <w:pPr>
        <w:rPr>
          <w:rFonts w:asciiTheme="minorEastAsia" w:hAnsiTheme="minorEastAsia"/>
          <w:sz w:val="24"/>
          <w:szCs w:val="24"/>
        </w:rPr>
      </w:pPr>
      <w:r>
        <w:rPr>
          <w:rFonts w:asciiTheme="minorEastAsia" w:hAnsiTheme="minorEastAsia" w:hint="eastAsia"/>
          <w:sz w:val="24"/>
          <w:szCs w:val="24"/>
        </w:rPr>
        <w:t>代表者</w:t>
      </w:r>
      <w:r w:rsidR="008D7581">
        <w:rPr>
          <w:rFonts w:asciiTheme="minorEastAsia" w:hAnsiTheme="minorEastAsia" w:hint="eastAsia"/>
          <w:sz w:val="24"/>
          <w:szCs w:val="24"/>
        </w:rPr>
        <w:t>各位</w:t>
      </w:r>
    </w:p>
    <w:p w:rsidR="00D63C2C" w:rsidRPr="004928EB" w:rsidRDefault="004928EB" w:rsidP="004928EB">
      <w:pPr>
        <w:jc w:val="right"/>
        <w:rPr>
          <w:rFonts w:asciiTheme="minorEastAsia" w:hAnsiTheme="minorEastAsia"/>
          <w:sz w:val="24"/>
          <w:szCs w:val="24"/>
        </w:rPr>
      </w:pPr>
      <w:r w:rsidRPr="004928EB">
        <w:rPr>
          <w:rFonts w:hint="eastAsia"/>
          <w:sz w:val="24"/>
          <w:szCs w:val="24"/>
        </w:rPr>
        <w:t>（公財）長岡市スポーツ協会事務局</w:t>
      </w:r>
    </w:p>
    <w:p w:rsidR="00D63C2C" w:rsidRPr="004928EB" w:rsidRDefault="00D63C2C">
      <w:pPr>
        <w:rPr>
          <w:rFonts w:asciiTheme="minorEastAsia" w:hAnsiTheme="minorEastAsia"/>
          <w:sz w:val="24"/>
          <w:szCs w:val="24"/>
        </w:rPr>
      </w:pPr>
    </w:p>
    <w:p w:rsidR="00D63C2C" w:rsidRPr="004928EB" w:rsidRDefault="00D63C2C" w:rsidP="006A5501">
      <w:pPr>
        <w:jc w:val="center"/>
        <w:rPr>
          <w:rFonts w:asciiTheme="minorEastAsia" w:hAnsiTheme="minorEastAsia"/>
          <w:sz w:val="24"/>
          <w:szCs w:val="24"/>
        </w:rPr>
      </w:pPr>
      <w:r w:rsidRPr="004928EB">
        <w:rPr>
          <w:rFonts w:asciiTheme="minorEastAsia" w:hAnsiTheme="minorEastAsia" w:hint="eastAsia"/>
          <w:sz w:val="24"/>
          <w:szCs w:val="24"/>
        </w:rPr>
        <w:t>熱中症事故防止の徹底について（依頼）</w:t>
      </w:r>
    </w:p>
    <w:p w:rsidR="00810C6C" w:rsidRPr="004928EB" w:rsidRDefault="00810C6C" w:rsidP="00810C6C">
      <w:pPr>
        <w:rPr>
          <w:rFonts w:asciiTheme="minorEastAsia" w:hAnsiTheme="minorEastAsia"/>
          <w:sz w:val="24"/>
          <w:szCs w:val="24"/>
        </w:rPr>
      </w:pPr>
    </w:p>
    <w:p w:rsidR="00810C6C" w:rsidRPr="004928EB" w:rsidRDefault="00C901D4" w:rsidP="00810C6C">
      <w:pPr>
        <w:ind w:firstLineChars="100" w:firstLine="240"/>
        <w:rPr>
          <w:rFonts w:asciiTheme="minorEastAsia" w:hAnsiTheme="minorEastAsia"/>
          <w:sz w:val="24"/>
          <w:szCs w:val="24"/>
        </w:rPr>
      </w:pPr>
      <w:r>
        <w:rPr>
          <w:rFonts w:asciiTheme="minorEastAsia" w:hAnsiTheme="minorEastAsia" w:hint="eastAsia"/>
          <w:sz w:val="24"/>
          <w:szCs w:val="24"/>
        </w:rPr>
        <w:t>昨日</w:t>
      </w:r>
      <w:r w:rsidR="00810C6C" w:rsidRPr="004928EB">
        <w:rPr>
          <w:rFonts w:asciiTheme="minorEastAsia" w:hAnsiTheme="minorEastAsia" w:hint="eastAsia"/>
          <w:sz w:val="24"/>
          <w:szCs w:val="24"/>
        </w:rPr>
        <w:t>、市内の小学校において、運動会の練習中に26人の児童が熱中症の疑いにより救急搬送されるという事故が発生しました。</w:t>
      </w:r>
    </w:p>
    <w:p w:rsidR="00810C6C" w:rsidRPr="004928EB" w:rsidRDefault="00810C6C" w:rsidP="00810C6C">
      <w:pPr>
        <w:ind w:firstLineChars="100" w:firstLine="240"/>
        <w:rPr>
          <w:rFonts w:asciiTheme="minorEastAsia" w:hAnsiTheme="minorEastAsia"/>
          <w:sz w:val="24"/>
          <w:szCs w:val="24"/>
        </w:rPr>
      </w:pPr>
      <w:r w:rsidRPr="004928EB">
        <w:rPr>
          <w:rFonts w:asciiTheme="minorEastAsia" w:hAnsiTheme="minorEastAsia" w:hint="eastAsia"/>
          <w:sz w:val="24"/>
          <w:szCs w:val="24"/>
        </w:rPr>
        <w:t>今後、暑さが本格的になる時期を迎えることから、</w:t>
      </w:r>
      <w:bookmarkStart w:id="0" w:name="_GoBack"/>
      <w:r w:rsidRPr="004928EB">
        <w:rPr>
          <w:rFonts w:asciiTheme="minorEastAsia" w:hAnsiTheme="minorEastAsia" w:hint="eastAsia"/>
          <w:sz w:val="24"/>
          <w:szCs w:val="24"/>
        </w:rPr>
        <w:t>スポーツ活動中における熱中症事故防止につい</w:t>
      </w:r>
      <w:r w:rsidR="00FB2475" w:rsidRPr="004928EB">
        <w:rPr>
          <w:rFonts w:asciiTheme="minorEastAsia" w:hAnsiTheme="minorEastAsia" w:hint="eastAsia"/>
          <w:sz w:val="24"/>
          <w:szCs w:val="24"/>
        </w:rPr>
        <w:t>て</w:t>
      </w:r>
      <w:r w:rsidR="000C7365">
        <w:rPr>
          <w:rFonts w:asciiTheme="minorEastAsia" w:hAnsiTheme="minorEastAsia" w:hint="eastAsia"/>
          <w:sz w:val="24"/>
          <w:szCs w:val="24"/>
        </w:rPr>
        <w:t>貴</w:t>
      </w:r>
      <w:r w:rsidR="008D7581">
        <w:rPr>
          <w:rFonts w:asciiTheme="minorEastAsia" w:hAnsiTheme="minorEastAsia" w:hint="eastAsia"/>
          <w:sz w:val="24"/>
          <w:szCs w:val="24"/>
        </w:rPr>
        <w:t>関係団体、関係者等に周知願います</w:t>
      </w:r>
      <w:r w:rsidR="00FB2475" w:rsidRPr="004928EB">
        <w:rPr>
          <w:rFonts w:asciiTheme="minorEastAsia" w:hAnsiTheme="minorEastAsia" w:hint="eastAsia"/>
          <w:sz w:val="24"/>
          <w:szCs w:val="24"/>
        </w:rPr>
        <w:t>。</w:t>
      </w:r>
    </w:p>
    <w:bookmarkEnd w:id="0"/>
    <w:p w:rsidR="00FB2475" w:rsidRPr="004928EB" w:rsidRDefault="00FB2475" w:rsidP="00810C6C">
      <w:pPr>
        <w:ind w:firstLineChars="100" w:firstLine="240"/>
        <w:rPr>
          <w:rFonts w:asciiTheme="minorEastAsia" w:hAnsiTheme="minorEastAsia"/>
          <w:sz w:val="24"/>
          <w:szCs w:val="24"/>
        </w:rPr>
      </w:pPr>
    </w:p>
    <w:p w:rsidR="00FB2475" w:rsidRPr="004928EB" w:rsidRDefault="00FB2475" w:rsidP="00FB2475">
      <w:pPr>
        <w:pStyle w:val="a3"/>
        <w:rPr>
          <w:sz w:val="24"/>
          <w:szCs w:val="24"/>
        </w:rPr>
      </w:pPr>
      <w:r w:rsidRPr="004928EB">
        <w:rPr>
          <w:rFonts w:hint="eastAsia"/>
          <w:sz w:val="24"/>
          <w:szCs w:val="24"/>
        </w:rPr>
        <w:t>記</w:t>
      </w:r>
    </w:p>
    <w:p w:rsidR="00FB2475" w:rsidRPr="004928EB" w:rsidRDefault="00FB2475"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１　熱中症予防・対策について</w:t>
      </w:r>
    </w:p>
    <w:p w:rsidR="00FB2475" w:rsidRPr="004928EB" w:rsidRDefault="00FB2475" w:rsidP="004928EB">
      <w:pPr>
        <w:spacing w:line="300" w:lineRule="auto"/>
        <w:rPr>
          <w:sz w:val="24"/>
          <w:szCs w:val="24"/>
        </w:rPr>
      </w:pPr>
      <w:r w:rsidRPr="004928EB">
        <w:rPr>
          <w:rFonts w:hint="eastAsia"/>
          <w:sz w:val="24"/>
          <w:szCs w:val="24"/>
        </w:rPr>
        <w:t>（１）留意事項</w:t>
      </w:r>
    </w:p>
    <w:p w:rsidR="00FB2475" w:rsidRPr="004928EB" w:rsidRDefault="00FB2475"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 xml:space="preserve">　①　気温・湿度等の環境条件を把握してください</w:t>
      </w:r>
    </w:p>
    <w:p w:rsidR="00FB2475" w:rsidRPr="00BB4337" w:rsidRDefault="00FB2475" w:rsidP="004928EB">
      <w:pPr>
        <w:pStyle w:val="a7"/>
        <w:numPr>
          <w:ilvl w:val="0"/>
          <w:numId w:val="1"/>
        </w:numPr>
        <w:spacing w:line="300" w:lineRule="auto"/>
        <w:ind w:leftChars="0"/>
        <w:rPr>
          <w:sz w:val="24"/>
          <w:szCs w:val="24"/>
        </w:rPr>
      </w:pPr>
      <w:r w:rsidRPr="00BB4337">
        <w:rPr>
          <w:rFonts w:hint="eastAsia"/>
          <w:sz w:val="24"/>
          <w:szCs w:val="24"/>
        </w:rPr>
        <w:t>スポーツ協会事務局（さいわいプラザ）に熱中症指標計がありますので必要ある場合は活用下さい。</w:t>
      </w:r>
    </w:p>
    <w:p w:rsidR="00FB2475" w:rsidRPr="004928EB" w:rsidRDefault="00FB2475"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 xml:space="preserve">　②　</w:t>
      </w:r>
      <w:r w:rsidR="007A2815" w:rsidRPr="004928EB">
        <w:rPr>
          <w:rFonts w:asciiTheme="majorEastAsia" w:eastAsiaTheme="majorEastAsia" w:hAnsiTheme="majorEastAsia" w:hint="eastAsia"/>
          <w:sz w:val="24"/>
          <w:szCs w:val="24"/>
        </w:rPr>
        <w:t>運動前、運動中、運動後の</w:t>
      </w:r>
      <w:r w:rsidRPr="004928EB">
        <w:rPr>
          <w:rFonts w:asciiTheme="majorEastAsia" w:eastAsiaTheme="majorEastAsia" w:hAnsiTheme="majorEastAsia" w:hint="eastAsia"/>
          <w:sz w:val="24"/>
          <w:szCs w:val="24"/>
        </w:rPr>
        <w:t>マメな</w:t>
      </w:r>
      <w:r w:rsidR="00AD3693" w:rsidRPr="004928EB">
        <w:rPr>
          <w:rFonts w:asciiTheme="majorEastAsia" w:eastAsiaTheme="majorEastAsia" w:hAnsiTheme="majorEastAsia" w:hint="eastAsia"/>
          <w:sz w:val="24"/>
          <w:szCs w:val="24"/>
        </w:rPr>
        <w:t>休憩・</w:t>
      </w:r>
      <w:r w:rsidRPr="004928EB">
        <w:rPr>
          <w:rFonts w:asciiTheme="majorEastAsia" w:eastAsiaTheme="majorEastAsia" w:hAnsiTheme="majorEastAsia" w:hint="eastAsia"/>
          <w:sz w:val="24"/>
          <w:szCs w:val="24"/>
        </w:rPr>
        <w:t>水分補給を行ってください。</w:t>
      </w:r>
    </w:p>
    <w:p w:rsidR="00FB2475" w:rsidRPr="00BB4337" w:rsidRDefault="007A2815" w:rsidP="004928EB">
      <w:pPr>
        <w:pStyle w:val="a7"/>
        <w:numPr>
          <w:ilvl w:val="0"/>
          <w:numId w:val="1"/>
        </w:numPr>
        <w:spacing w:line="300" w:lineRule="auto"/>
        <w:ind w:leftChars="0"/>
        <w:rPr>
          <w:rFonts w:asciiTheme="minorEastAsia" w:hAnsiTheme="minorEastAsia"/>
          <w:sz w:val="24"/>
          <w:szCs w:val="24"/>
        </w:rPr>
      </w:pPr>
      <w:r w:rsidRPr="00BB4337">
        <w:rPr>
          <w:rFonts w:asciiTheme="minorEastAsia" w:hAnsiTheme="minorEastAsia" w:hint="eastAsia"/>
          <w:sz w:val="24"/>
          <w:szCs w:val="24"/>
        </w:rPr>
        <w:t>環境省</w:t>
      </w:r>
      <w:r w:rsidR="006306B8" w:rsidRPr="00BB4337">
        <w:rPr>
          <w:rFonts w:asciiTheme="minorEastAsia" w:hAnsiTheme="minorEastAsia" w:hint="eastAsia"/>
          <w:sz w:val="24"/>
          <w:szCs w:val="24"/>
        </w:rPr>
        <w:t>では</w:t>
      </w:r>
      <w:r w:rsidRPr="00BB4337">
        <w:rPr>
          <w:rFonts w:asciiTheme="minorEastAsia" w:hAnsiTheme="minorEastAsia" w:hint="eastAsia"/>
          <w:sz w:val="24"/>
          <w:szCs w:val="24"/>
        </w:rPr>
        <w:t>15～20分おきに200～250ml（「ごっくん」をおよそ９回程度）。</w:t>
      </w:r>
      <w:r w:rsidR="00AD3693" w:rsidRPr="00BB4337">
        <w:rPr>
          <w:rFonts w:asciiTheme="minorEastAsia" w:hAnsiTheme="minorEastAsia" w:hint="eastAsia"/>
          <w:sz w:val="24"/>
          <w:szCs w:val="24"/>
        </w:rPr>
        <w:t>喉が渇く前、</w:t>
      </w:r>
      <w:r w:rsidR="006306B8" w:rsidRPr="00BB4337">
        <w:rPr>
          <w:rFonts w:asciiTheme="minorEastAsia" w:hAnsiTheme="minorEastAsia" w:hint="eastAsia"/>
          <w:sz w:val="24"/>
          <w:szCs w:val="24"/>
        </w:rPr>
        <w:t>運動前にも水分補給することを推奨しています。</w:t>
      </w:r>
    </w:p>
    <w:p w:rsidR="000849C9" w:rsidRPr="00BB4337" w:rsidRDefault="006306B8" w:rsidP="004928EB">
      <w:pPr>
        <w:pStyle w:val="a7"/>
        <w:numPr>
          <w:ilvl w:val="0"/>
          <w:numId w:val="1"/>
        </w:numPr>
        <w:spacing w:line="300" w:lineRule="auto"/>
        <w:ind w:leftChars="0"/>
        <w:rPr>
          <w:rFonts w:asciiTheme="minorEastAsia" w:hAnsiTheme="minorEastAsia"/>
          <w:sz w:val="24"/>
          <w:szCs w:val="24"/>
        </w:rPr>
      </w:pPr>
      <w:r w:rsidRPr="00BB4337">
        <w:rPr>
          <w:rFonts w:asciiTheme="minorEastAsia" w:hAnsiTheme="minorEastAsia" w:hint="eastAsia"/>
          <w:sz w:val="24"/>
          <w:szCs w:val="24"/>
        </w:rPr>
        <w:t>また、飲み物は</w:t>
      </w:r>
      <w:r w:rsidR="004928EB" w:rsidRPr="00BB4337">
        <w:rPr>
          <w:rFonts w:asciiTheme="minorEastAsia" w:hAnsiTheme="minorEastAsia" w:hint="eastAsia"/>
          <w:sz w:val="24"/>
          <w:szCs w:val="24"/>
        </w:rPr>
        <w:t>0.1～0.2</w:t>
      </w:r>
      <w:r w:rsidR="000849C9" w:rsidRPr="00BB4337">
        <w:rPr>
          <w:rFonts w:asciiTheme="minorEastAsia" w:hAnsiTheme="minorEastAsia" w:hint="eastAsia"/>
          <w:sz w:val="24"/>
          <w:szCs w:val="24"/>
        </w:rPr>
        <w:t>％の塩分をふくんだ水またはスポーツドリンク（栄養成分表示</w:t>
      </w:r>
      <w:r w:rsidR="004928EB" w:rsidRPr="00BB4337">
        <w:rPr>
          <w:rFonts w:asciiTheme="minorEastAsia" w:hAnsiTheme="minorEastAsia" w:hint="eastAsia"/>
          <w:sz w:val="24"/>
          <w:szCs w:val="24"/>
        </w:rPr>
        <w:t>ナトリウム40～80</w:t>
      </w:r>
      <w:r w:rsidR="000849C9" w:rsidRPr="00BB4337">
        <w:rPr>
          <w:rFonts w:asciiTheme="minorEastAsia" w:hAnsiTheme="minorEastAsia" w:hint="eastAsia"/>
          <w:sz w:val="24"/>
          <w:szCs w:val="24"/>
        </w:rPr>
        <w:t>mg）</w:t>
      </w:r>
      <w:r w:rsidRPr="00BB4337">
        <w:rPr>
          <w:rFonts w:asciiTheme="minorEastAsia" w:hAnsiTheme="minorEastAsia" w:hint="eastAsia"/>
          <w:sz w:val="24"/>
          <w:szCs w:val="24"/>
        </w:rPr>
        <w:t>を推奨しています。</w:t>
      </w:r>
    </w:p>
    <w:p w:rsidR="007A2815" w:rsidRPr="004928EB" w:rsidRDefault="007A2815" w:rsidP="004928EB">
      <w:pPr>
        <w:spacing w:line="300" w:lineRule="auto"/>
        <w:ind w:left="960" w:hangingChars="400" w:hanging="960"/>
        <w:rPr>
          <w:sz w:val="24"/>
          <w:szCs w:val="24"/>
        </w:rPr>
      </w:pPr>
      <w:r w:rsidRPr="004928EB">
        <w:rPr>
          <w:rFonts w:asciiTheme="majorEastAsia" w:eastAsiaTheme="majorEastAsia" w:hAnsiTheme="majorEastAsia" w:hint="eastAsia"/>
          <w:sz w:val="24"/>
          <w:szCs w:val="24"/>
        </w:rPr>
        <w:t xml:space="preserve">　③</w:t>
      </w:r>
      <w:r w:rsidR="00AD3693" w:rsidRPr="004928EB">
        <w:rPr>
          <w:rFonts w:asciiTheme="majorEastAsia" w:eastAsiaTheme="majorEastAsia" w:hAnsiTheme="majorEastAsia" w:hint="eastAsia"/>
          <w:sz w:val="24"/>
          <w:szCs w:val="24"/>
        </w:rPr>
        <w:t xml:space="preserve">　</w:t>
      </w:r>
      <w:r w:rsidRPr="004928EB">
        <w:rPr>
          <w:rFonts w:asciiTheme="majorEastAsia" w:eastAsiaTheme="majorEastAsia" w:hAnsiTheme="majorEastAsia" w:hint="eastAsia"/>
          <w:sz w:val="24"/>
          <w:szCs w:val="24"/>
        </w:rPr>
        <w:t>暑さに徐々に慣らすこと</w:t>
      </w:r>
    </w:p>
    <w:p w:rsidR="007A2815" w:rsidRPr="00BB4337" w:rsidRDefault="00AD3693" w:rsidP="004928EB">
      <w:pPr>
        <w:pStyle w:val="a7"/>
        <w:numPr>
          <w:ilvl w:val="0"/>
          <w:numId w:val="1"/>
        </w:numPr>
        <w:spacing w:line="300" w:lineRule="auto"/>
        <w:ind w:leftChars="0"/>
        <w:rPr>
          <w:sz w:val="24"/>
          <w:szCs w:val="24"/>
        </w:rPr>
      </w:pPr>
      <w:r w:rsidRPr="00BB4337">
        <w:rPr>
          <w:rFonts w:hint="eastAsia"/>
          <w:sz w:val="24"/>
          <w:szCs w:val="24"/>
        </w:rPr>
        <w:t>急な暑さの場合は運動強度を</w:t>
      </w:r>
      <w:r w:rsidR="004928EB" w:rsidRPr="00BB4337">
        <w:rPr>
          <w:rFonts w:hint="eastAsia"/>
          <w:sz w:val="24"/>
          <w:szCs w:val="24"/>
        </w:rPr>
        <w:t>下げる</w:t>
      </w:r>
      <w:r w:rsidR="00BB4337">
        <w:rPr>
          <w:rFonts w:hint="eastAsia"/>
          <w:sz w:val="24"/>
          <w:szCs w:val="24"/>
        </w:rPr>
        <w:t>、軽い短い運動から徐々に暑さに慣れるようにすること。</w:t>
      </w:r>
    </w:p>
    <w:p w:rsidR="00AD3693" w:rsidRPr="004928EB" w:rsidRDefault="00AD3693"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 xml:space="preserve">　④　その日の個人の条件や体調を考慮すること</w:t>
      </w:r>
    </w:p>
    <w:p w:rsidR="00AD3693" w:rsidRPr="004928EB" w:rsidRDefault="00AD3693" w:rsidP="004928EB">
      <w:pPr>
        <w:pStyle w:val="a7"/>
        <w:numPr>
          <w:ilvl w:val="0"/>
          <w:numId w:val="1"/>
        </w:numPr>
        <w:spacing w:line="300" w:lineRule="auto"/>
        <w:ind w:leftChars="0"/>
        <w:rPr>
          <w:sz w:val="24"/>
          <w:szCs w:val="24"/>
        </w:rPr>
      </w:pPr>
      <w:r w:rsidRPr="004928EB">
        <w:rPr>
          <w:rFonts w:hint="eastAsia"/>
          <w:sz w:val="24"/>
          <w:szCs w:val="24"/>
        </w:rPr>
        <w:t>運動前、運動中、運動後の体調チェック（めまい、肌色、言動など）</w:t>
      </w:r>
    </w:p>
    <w:p w:rsidR="00AD3693" w:rsidRPr="004928EB" w:rsidRDefault="00AD3693"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 xml:space="preserve">　⑤　服</w:t>
      </w:r>
      <w:r w:rsidR="004928EB">
        <w:rPr>
          <w:rFonts w:asciiTheme="majorEastAsia" w:eastAsiaTheme="majorEastAsia" w:hAnsiTheme="majorEastAsia" w:hint="eastAsia"/>
          <w:sz w:val="24"/>
          <w:szCs w:val="24"/>
        </w:rPr>
        <w:t xml:space="preserve">　</w:t>
      </w:r>
      <w:r w:rsidRPr="004928EB">
        <w:rPr>
          <w:rFonts w:asciiTheme="majorEastAsia" w:eastAsiaTheme="majorEastAsia" w:hAnsiTheme="majorEastAsia" w:hint="eastAsia"/>
          <w:sz w:val="24"/>
          <w:szCs w:val="24"/>
        </w:rPr>
        <w:t>装</w:t>
      </w:r>
    </w:p>
    <w:p w:rsidR="00AD3693" w:rsidRPr="00BB4337" w:rsidRDefault="00C0433F" w:rsidP="004928EB">
      <w:pPr>
        <w:pStyle w:val="a7"/>
        <w:numPr>
          <w:ilvl w:val="0"/>
          <w:numId w:val="1"/>
        </w:numPr>
        <w:spacing w:line="300" w:lineRule="auto"/>
        <w:ind w:leftChars="0"/>
        <w:rPr>
          <w:sz w:val="24"/>
          <w:szCs w:val="24"/>
        </w:rPr>
      </w:pPr>
      <w:r w:rsidRPr="00E0261E">
        <w:rPr>
          <w:rFonts w:hint="eastAsia"/>
          <w:noProof/>
          <w:szCs w:val="24"/>
        </w:rPr>
        <mc:AlternateContent>
          <mc:Choice Requires="wps">
            <w:drawing>
              <wp:anchor distT="0" distB="0" distL="114300" distR="114300" simplePos="0" relativeHeight="251660288" behindDoc="0" locked="0" layoutInCell="1" allowOverlap="1" wp14:anchorId="5CFF9B9F" wp14:editId="5501FE2C">
                <wp:simplePos x="0" y="0"/>
                <wp:positionH relativeFrom="column">
                  <wp:posOffset>4330065</wp:posOffset>
                </wp:positionH>
                <wp:positionV relativeFrom="paragraph">
                  <wp:posOffset>339725</wp:posOffset>
                </wp:positionV>
                <wp:extent cx="1933575" cy="3143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1933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8EB" w:rsidRDefault="004928EB">
                            <w:r>
                              <w:rPr>
                                <w:rFonts w:hint="eastAsia"/>
                              </w:rPr>
                              <w:t>（</w:t>
                            </w:r>
                            <w:r>
                              <w:t>裏面につづく）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FF9B9F" id="_x0000_t202" coordsize="21600,21600" o:spt="202" path="m,l,21600r21600,l21600,xe">
                <v:stroke joinstyle="miter"/>
                <v:path gradientshapeok="t" o:connecttype="rect"/>
              </v:shapetype>
              <v:shape id="テキスト ボックス 2" o:spid="_x0000_s1026" type="#_x0000_t202" style="position:absolute;left:0;text-align:left;margin-left:340.95pt;margin-top:26.75pt;width:152.2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" filled="f" stroked="f" strokeweight=".5pt">
                <v:textbox>
                  <w:txbxContent>
                    <w:p w:rsidR="004928EB" w:rsidRDefault="004928EB">
                      <w:r>
                        <w:rPr>
                          <w:rFonts w:hint="eastAsia"/>
                        </w:rPr>
                        <w:t>（</w:t>
                      </w:r>
                      <w:r>
                        <w:t>裏面につづく）</w:t>
                      </w:r>
                    </w:p>
                  </w:txbxContent>
                </v:textbox>
              </v:shape>
            </w:pict>
          </mc:Fallback>
        </mc:AlternateContent>
      </w:r>
      <w:r w:rsidR="00AD3693" w:rsidRPr="00BB4337">
        <w:rPr>
          <w:rFonts w:hint="eastAsia"/>
          <w:sz w:val="24"/>
          <w:szCs w:val="24"/>
        </w:rPr>
        <w:t>通気性、吸水性や速乾性にすぐれた素材に留意させる</w:t>
      </w:r>
    </w:p>
    <w:p w:rsidR="00AD3693" w:rsidRPr="004928EB" w:rsidRDefault="00AD3693"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 xml:space="preserve">⑥　</w:t>
      </w:r>
      <w:r w:rsidR="000849C9" w:rsidRPr="004928EB">
        <w:rPr>
          <w:rFonts w:asciiTheme="majorEastAsia" w:eastAsiaTheme="majorEastAsia" w:hAnsiTheme="majorEastAsia" w:hint="eastAsia"/>
          <w:sz w:val="24"/>
          <w:szCs w:val="24"/>
        </w:rPr>
        <w:t>具合が悪くなった場合は早めに措置をとること</w:t>
      </w:r>
    </w:p>
    <w:p w:rsidR="000849C9" w:rsidRPr="00BB4337" w:rsidRDefault="000849C9" w:rsidP="004928EB">
      <w:pPr>
        <w:pStyle w:val="a7"/>
        <w:numPr>
          <w:ilvl w:val="0"/>
          <w:numId w:val="1"/>
        </w:numPr>
        <w:spacing w:line="300" w:lineRule="auto"/>
        <w:ind w:leftChars="0"/>
        <w:rPr>
          <w:sz w:val="24"/>
          <w:szCs w:val="24"/>
        </w:rPr>
      </w:pPr>
      <w:r w:rsidRPr="00BB4337">
        <w:rPr>
          <w:rFonts w:hint="eastAsia"/>
          <w:sz w:val="24"/>
          <w:szCs w:val="24"/>
        </w:rPr>
        <w:lastRenderedPageBreak/>
        <w:t>涼しい場所に移動し衣服をゆるめる、水分補給させ</w:t>
      </w:r>
      <w:r w:rsidR="00BB4337">
        <w:rPr>
          <w:rFonts w:hint="eastAsia"/>
          <w:sz w:val="24"/>
          <w:szCs w:val="24"/>
        </w:rPr>
        <w:t>、水で濡らしたタオルやタオルで包んだ</w:t>
      </w:r>
      <w:r w:rsidRPr="00BB4337">
        <w:rPr>
          <w:rFonts w:hint="eastAsia"/>
          <w:sz w:val="24"/>
          <w:szCs w:val="24"/>
        </w:rPr>
        <w:t>冷却材等で身体を冷やす、あおぐなど。</w:t>
      </w:r>
      <w:r w:rsidR="00BB4337">
        <w:rPr>
          <w:rFonts w:asciiTheme="minorEastAsia" w:hAnsiTheme="minorEastAsia" w:hint="eastAsia"/>
          <w:sz w:val="24"/>
          <w:szCs w:val="24"/>
        </w:rPr>
        <w:t>高い熱、自分で水分補給ができない場合は救急搬送等の措置をとる。</w:t>
      </w:r>
    </w:p>
    <w:p w:rsidR="00C84519" w:rsidRPr="00BB4337" w:rsidRDefault="00BB4337" w:rsidP="004928EB">
      <w:pPr>
        <w:pStyle w:val="a7"/>
        <w:numPr>
          <w:ilvl w:val="0"/>
          <w:numId w:val="1"/>
        </w:numPr>
        <w:spacing w:line="300" w:lineRule="auto"/>
        <w:ind w:leftChars="0"/>
        <w:rPr>
          <w:sz w:val="24"/>
          <w:szCs w:val="24"/>
        </w:rPr>
      </w:pPr>
      <w:r w:rsidRPr="00BB4337">
        <w:rPr>
          <w:rFonts w:asciiTheme="minorEastAsia" w:hAnsiTheme="minorEastAsia" w:hint="eastAsia"/>
          <w:sz w:val="24"/>
          <w:szCs w:val="24"/>
        </w:rPr>
        <w:t>指導者は</w:t>
      </w:r>
      <w:r w:rsidR="00C84519" w:rsidRPr="00BB4337">
        <w:rPr>
          <w:rFonts w:asciiTheme="minorEastAsia" w:hAnsiTheme="minorEastAsia" w:hint="eastAsia"/>
          <w:sz w:val="24"/>
          <w:szCs w:val="24"/>
        </w:rPr>
        <w:t>冷却材や冷却用のタオル</w:t>
      </w:r>
      <w:r w:rsidR="00E0261E" w:rsidRPr="00BB4337">
        <w:rPr>
          <w:rFonts w:asciiTheme="minorEastAsia" w:hAnsiTheme="minorEastAsia" w:hint="eastAsia"/>
          <w:sz w:val="24"/>
          <w:szCs w:val="24"/>
        </w:rPr>
        <w:t>等</w:t>
      </w:r>
      <w:r w:rsidR="00C84519" w:rsidRPr="00BB4337">
        <w:rPr>
          <w:rFonts w:asciiTheme="minorEastAsia" w:hAnsiTheme="minorEastAsia" w:hint="eastAsia"/>
          <w:sz w:val="24"/>
          <w:szCs w:val="24"/>
        </w:rPr>
        <w:t>を</w:t>
      </w:r>
      <w:r w:rsidR="00E0261E" w:rsidRPr="00BB4337">
        <w:rPr>
          <w:rFonts w:asciiTheme="minorEastAsia" w:hAnsiTheme="minorEastAsia" w:hint="eastAsia"/>
          <w:sz w:val="24"/>
          <w:szCs w:val="24"/>
        </w:rPr>
        <w:t>活動会場に</w:t>
      </w:r>
      <w:r w:rsidR="00C84519" w:rsidRPr="00BB4337">
        <w:rPr>
          <w:rFonts w:asciiTheme="minorEastAsia" w:hAnsiTheme="minorEastAsia" w:hint="eastAsia"/>
          <w:sz w:val="24"/>
          <w:szCs w:val="24"/>
        </w:rPr>
        <w:t>携行</w:t>
      </w:r>
      <w:r w:rsidR="00E0261E" w:rsidRPr="00BB4337">
        <w:rPr>
          <w:rFonts w:asciiTheme="minorEastAsia" w:hAnsiTheme="minorEastAsia" w:hint="eastAsia"/>
          <w:sz w:val="24"/>
          <w:szCs w:val="24"/>
        </w:rPr>
        <w:t>・準備</w:t>
      </w:r>
      <w:r w:rsidRPr="00BB4337">
        <w:rPr>
          <w:rFonts w:asciiTheme="minorEastAsia" w:hAnsiTheme="minorEastAsia" w:hint="eastAsia"/>
          <w:sz w:val="24"/>
          <w:szCs w:val="24"/>
        </w:rPr>
        <w:t>するように</w:t>
      </w:r>
      <w:r w:rsidR="00C84519" w:rsidRPr="00BB4337">
        <w:rPr>
          <w:rFonts w:asciiTheme="minorEastAsia" w:hAnsiTheme="minorEastAsia" w:hint="eastAsia"/>
          <w:sz w:val="24"/>
          <w:szCs w:val="24"/>
        </w:rPr>
        <w:t>してください。</w:t>
      </w:r>
    </w:p>
    <w:p w:rsidR="000849C9" w:rsidRPr="004928EB" w:rsidRDefault="000849C9"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⑦　無理な運動はしないこと</w:t>
      </w:r>
    </w:p>
    <w:p w:rsidR="000849C9" w:rsidRPr="00BB4337" w:rsidRDefault="000849C9" w:rsidP="004928EB">
      <w:pPr>
        <w:pStyle w:val="a7"/>
        <w:numPr>
          <w:ilvl w:val="0"/>
          <w:numId w:val="1"/>
        </w:numPr>
        <w:spacing w:line="300" w:lineRule="auto"/>
        <w:ind w:leftChars="0"/>
        <w:rPr>
          <w:sz w:val="24"/>
          <w:szCs w:val="24"/>
        </w:rPr>
      </w:pPr>
      <w:r w:rsidRPr="00BB4337">
        <w:rPr>
          <w:sz w:val="24"/>
          <w:szCs w:val="24"/>
        </w:rPr>
        <w:t>当日に体調不良があるときには無理</w:t>
      </w:r>
      <w:r w:rsidRPr="00BB4337">
        <w:rPr>
          <w:rFonts w:hint="eastAsia"/>
          <w:sz w:val="24"/>
          <w:szCs w:val="24"/>
        </w:rPr>
        <w:t>に活動に参加させないこと。</w:t>
      </w:r>
      <w:r w:rsidRPr="00BB4337">
        <w:rPr>
          <w:sz w:val="24"/>
          <w:szCs w:val="24"/>
        </w:rPr>
        <w:t>睡眠</w:t>
      </w:r>
      <w:r w:rsidRPr="00BB4337">
        <w:rPr>
          <w:rFonts w:hint="eastAsia"/>
          <w:sz w:val="24"/>
          <w:szCs w:val="24"/>
        </w:rPr>
        <w:t>不足、栄養不足、</w:t>
      </w:r>
      <w:r w:rsidRPr="00BB4337">
        <w:rPr>
          <w:sz w:val="24"/>
          <w:szCs w:val="24"/>
        </w:rPr>
        <w:t>風邪</w:t>
      </w:r>
      <w:r w:rsidRPr="00BB4337">
        <w:rPr>
          <w:sz w:val="24"/>
          <w:szCs w:val="24"/>
        </w:rPr>
        <w:t xml:space="preserve"> </w:t>
      </w:r>
      <w:r w:rsidRPr="00BB4337">
        <w:rPr>
          <w:sz w:val="24"/>
          <w:szCs w:val="24"/>
        </w:rPr>
        <w:t>や下痢</w:t>
      </w:r>
      <w:r w:rsidRPr="00BB4337">
        <w:rPr>
          <w:rFonts w:hint="eastAsia"/>
          <w:sz w:val="24"/>
          <w:szCs w:val="24"/>
        </w:rPr>
        <w:t>等</w:t>
      </w:r>
      <w:r w:rsidRPr="00BB4337">
        <w:rPr>
          <w:sz w:val="24"/>
          <w:szCs w:val="24"/>
        </w:rPr>
        <w:t>の</w:t>
      </w:r>
      <w:r w:rsidR="00BB4337" w:rsidRPr="00BB4337">
        <w:rPr>
          <w:rFonts w:hint="eastAsia"/>
          <w:sz w:val="24"/>
          <w:szCs w:val="24"/>
        </w:rPr>
        <w:t>後は</w:t>
      </w:r>
      <w:r w:rsidRPr="00BB4337">
        <w:rPr>
          <w:sz w:val="24"/>
          <w:szCs w:val="24"/>
        </w:rPr>
        <w:t>熱中症発生の</w:t>
      </w:r>
      <w:r w:rsidRPr="00BB4337">
        <w:rPr>
          <w:rFonts w:hint="eastAsia"/>
          <w:sz w:val="24"/>
          <w:szCs w:val="24"/>
        </w:rPr>
        <w:t>危険性</w:t>
      </w:r>
      <w:r w:rsidRPr="00BB4337">
        <w:rPr>
          <w:sz w:val="24"/>
          <w:szCs w:val="24"/>
        </w:rPr>
        <w:t>が高くなります</w:t>
      </w:r>
      <w:r w:rsidR="00E0261E" w:rsidRPr="00BB4337">
        <w:rPr>
          <w:rFonts w:hint="eastAsia"/>
          <w:sz w:val="24"/>
          <w:szCs w:val="24"/>
        </w:rPr>
        <w:t>。</w:t>
      </w:r>
    </w:p>
    <w:p w:rsidR="00E0261E" w:rsidRDefault="00E0261E" w:rsidP="004928EB">
      <w:pPr>
        <w:spacing w:line="300" w:lineRule="auto"/>
        <w:rPr>
          <w:rFonts w:asciiTheme="majorEastAsia" w:eastAsiaTheme="majorEastAsia" w:hAnsiTheme="majorEastAsia"/>
          <w:sz w:val="24"/>
          <w:szCs w:val="24"/>
        </w:rPr>
      </w:pPr>
    </w:p>
    <w:p w:rsidR="000849C9" w:rsidRPr="004928EB" w:rsidRDefault="000849C9" w:rsidP="004928EB">
      <w:pPr>
        <w:spacing w:line="300" w:lineRule="auto"/>
        <w:rPr>
          <w:rFonts w:asciiTheme="majorEastAsia" w:eastAsiaTheme="majorEastAsia" w:hAnsiTheme="majorEastAsia"/>
          <w:sz w:val="24"/>
          <w:szCs w:val="24"/>
        </w:rPr>
      </w:pPr>
      <w:r w:rsidRPr="004928EB">
        <w:rPr>
          <w:rFonts w:asciiTheme="majorEastAsia" w:eastAsiaTheme="majorEastAsia" w:hAnsiTheme="majorEastAsia" w:hint="eastAsia"/>
          <w:sz w:val="24"/>
          <w:szCs w:val="24"/>
        </w:rPr>
        <w:t>（２）参考資料</w:t>
      </w:r>
    </w:p>
    <w:p w:rsidR="000849C9" w:rsidRPr="004928EB" w:rsidRDefault="004928EB" w:rsidP="004928EB">
      <w:pPr>
        <w:spacing w:line="300" w:lineRule="auto"/>
        <w:rPr>
          <w:sz w:val="24"/>
          <w:szCs w:val="24"/>
        </w:rPr>
      </w:pPr>
      <w:r>
        <w:rPr>
          <w:rFonts w:hint="eastAsia"/>
          <w:sz w:val="24"/>
          <w:szCs w:val="24"/>
        </w:rPr>
        <w:t xml:space="preserve">　　</w:t>
      </w:r>
      <w:r w:rsidR="000849C9" w:rsidRPr="004928EB">
        <w:rPr>
          <w:rFonts w:hint="eastAsia"/>
          <w:sz w:val="24"/>
          <w:szCs w:val="24"/>
        </w:rPr>
        <w:t>①</w:t>
      </w:r>
      <w:r w:rsidRPr="004928EB">
        <w:rPr>
          <w:rFonts w:hint="eastAsia"/>
          <w:sz w:val="24"/>
          <w:szCs w:val="24"/>
        </w:rPr>
        <w:t>「厚生労働省」ホームページ</w:t>
      </w:r>
    </w:p>
    <w:p w:rsidR="004928EB" w:rsidRDefault="004928EB" w:rsidP="004928EB">
      <w:pPr>
        <w:spacing w:line="300" w:lineRule="auto"/>
        <w:rPr>
          <w:sz w:val="24"/>
          <w:szCs w:val="24"/>
        </w:rPr>
      </w:pPr>
      <w:r>
        <w:rPr>
          <w:rFonts w:hint="eastAsia"/>
          <w:sz w:val="24"/>
          <w:szCs w:val="24"/>
        </w:rPr>
        <w:t xml:space="preserve">　　</w:t>
      </w:r>
      <w:r w:rsidRPr="004928EB">
        <w:rPr>
          <w:rFonts w:hint="eastAsia"/>
          <w:sz w:val="24"/>
          <w:szCs w:val="24"/>
        </w:rPr>
        <w:t>分野別の政策「健康・医療」その他の情報</w:t>
      </w:r>
      <w:r>
        <w:rPr>
          <w:rFonts w:hint="eastAsia"/>
          <w:sz w:val="24"/>
          <w:szCs w:val="24"/>
        </w:rPr>
        <w:t xml:space="preserve"> </w:t>
      </w:r>
      <w:r w:rsidRPr="004928EB">
        <w:rPr>
          <w:rFonts w:hint="eastAsia"/>
          <w:sz w:val="24"/>
          <w:szCs w:val="24"/>
        </w:rPr>
        <w:t>→「健康」→「熱中症関連情報」</w:t>
      </w:r>
    </w:p>
    <w:p w:rsidR="004928EB" w:rsidRPr="004928EB" w:rsidRDefault="004928EB" w:rsidP="004928EB">
      <w:pPr>
        <w:spacing w:line="300" w:lineRule="auto"/>
        <w:rPr>
          <w:sz w:val="24"/>
          <w:szCs w:val="24"/>
        </w:rPr>
      </w:pPr>
    </w:p>
    <w:p w:rsidR="004928EB" w:rsidRPr="004928EB" w:rsidRDefault="004928EB" w:rsidP="004928EB">
      <w:pPr>
        <w:spacing w:line="300" w:lineRule="auto"/>
        <w:rPr>
          <w:sz w:val="24"/>
          <w:szCs w:val="24"/>
        </w:rPr>
      </w:pPr>
      <w:r>
        <w:rPr>
          <w:rFonts w:hint="eastAsia"/>
          <w:sz w:val="24"/>
          <w:szCs w:val="24"/>
        </w:rPr>
        <w:t xml:space="preserve">　</w:t>
      </w:r>
      <w:r w:rsidRPr="004928EB">
        <w:rPr>
          <w:rFonts w:hint="eastAsia"/>
          <w:sz w:val="24"/>
          <w:szCs w:val="24"/>
        </w:rPr>
        <w:t xml:space="preserve">　②「熱中症環境保健マニュアル」（</w:t>
      </w:r>
      <w:r w:rsidRPr="004928EB">
        <w:rPr>
          <w:rFonts w:hint="eastAsia"/>
          <w:sz w:val="24"/>
          <w:szCs w:val="24"/>
        </w:rPr>
        <w:t>2018</w:t>
      </w:r>
      <w:r w:rsidRPr="004928EB">
        <w:rPr>
          <w:rFonts w:hint="eastAsia"/>
          <w:sz w:val="24"/>
          <w:szCs w:val="24"/>
        </w:rPr>
        <w:t>年３月改訂版　環境省）</w:t>
      </w:r>
    </w:p>
    <w:p w:rsidR="004928EB" w:rsidRPr="004928EB" w:rsidRDefault="004928EB" w:rsidP="004928EB">
      <w:pPr>
        <w:spacing w:line="300" w:lineRule="auto"/>
      </w:pPr>
      <w:r>
        <w:rPr>
          <w:rFonts w:hint="eastAsia"/>
          <w:sz w:val="24"/>
          <w:szCs w:val="24"/>
        </w:rPr>
        <w:t xml:space="preserve">　　</w:t>
      </w:r>
      <w:r w:rsidRPr="004928EB">
        <w:rPr>
          <w:rFonts w:hint="eastAsia"/>
          <w:sz w:val="24"/>
          <w:szCs w:val="24"/>
        </w:rPr>
        <w:t>環境省熱中症予防情報サイト　→「普及啓発資料のダウンロード」</w:t>
      </w:r>
    </w:p>
    <w:p w:rsidR="00D63C2C" w:rsidRDefault="00D63C2C"/>
    <w:p w:rsidR="004928EB" w:rsidRDefault="004928EB"/>
    <w:p w:rsidR="004928EB" w:rsidRDefault="004928EB"/>
    <w:p w:rsidR="004928EB" w:rsidRDefault="004928EB">
      <w:r>
        <w:rPr>
          <w:noProof/>
        </w:rPr>
        <mc:AlternateContent>
          <mc:Choice Requires="wps">
            <w:drawing>
              <wp:anchor distT="0" distB="0" distL="114300" distR="114300" simplePos="0" relativeHeight="251659264" behindDoc="0" locked="0" layoutInCell="1" allowOverlap="1">
                <wp:simplePos x="0" y="0"/>
                <wp:positionH relativeFrom="column">
                  <wp:posOffset>2625090</wp:posOffset>
                </wp:positionH>
                <wp:positionV relativeFrom="paragraph">
                  <wp:posOffset>177800</wp:posOffset>
                </wp:positionV>
                <wp:extent cx="3133725" cy="638175"/>
                <wp:effectExtent l="0" t="0" r="28575" b="28575"/>
                <wp:wrapNone/>
                <wp:docPr id="1" name="テキスト ボックス 1"/>
                <wp:cNvGraphicFramePr/>
                <a:graphic xmlns:a="http://schemas.openxmlformats.org/drawingml/2006/main">
                  <a:graphicData uri="http://schemas.microsoft.com/office/word/2010/wordprocessingShape">
                    <wps:wsp>
                      <wps:cNvSpPr txBox="1"/>
                      <wps:spPr>
                        <a:xfrm>
                          <a:off x="0" y="0"/>
                          <a:ext cx="31337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28EB" w:rsidRDefault="004928EB">
                            <w:r>
                              <w:rPr>
                                <w:rFonts w:hint="eastAsia"/>
                              </w:rPr>
                              <w:t>（公財</w:t>
                            </w:r>
                            <w:r>
                              <w:t>）長岡市スポーツ協会</w:t>
                            </w:r>
                            <w:r>
                              <w:rPr>
                                <w:rFonts w:hint="eastAsia"/>
                              </w:rPr>
                              <w:t xml:space="preserve">　</w:t>
                            </w:r>
                            <w:r>
                              <w:t>振興係</w:t>
                            </w:r>
                            <w:r>
                              <w:rPr>
                                <w:rFonts w:hint="eastAsia"/>
                              </w:rPr>
                              <w:t xml:space="preserve">　</w:t>
                            </w:r>
                            <w:r>
                              <w:t>室賀</w:t>
                            </w:r>
                          </w:p>
                          <w:p w:rsidR="004928EB" w:rsidRPr="004928EB" w:rsidRDefault="004928EB" w:rsidP="004928EB">
                            <w:pPr>
                              <w:ind w:firstLineChars="100" w:firstLine="210"/>
                            </w:pPr>
                            <w:r>
                              <w:rPr>
                                <w:rFonts w:hint="eastAsia"/>
                              </w:rPr>
                              <w:t>電話</w:t>
                            </w:r>
                            <w:r>
                              <w:t xml:space="preserve">　</w:t>
                            </w:r>
                            <w:r>
                              <w:t>0258</w:t>
                            </w:r>
                            <w:r>
                              <w:rPr>
                                <w:rFonts w:hint="eastAsia"/>
                              </w:rPr>
                              <w:t>（</w:t>
                            </w:r>
                            <w:r>
                              <w:t>34</w:t>
                            </w:r>
                            <w:r>
                              <w:t>）</w:t>
                            </w:r>
                            <w:r>
                              <w:rPr>
                                <w:rFonts w:hint="eastAsia"/>
                              </w:rPr>
                              <w:t>2130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27" type="#_x0000_t202" style="position:absolute;left:0;text-align:left;margin-left:206.7pt;margin-top:14pt;width:246.7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" fillcolor="white [3201]" strokeweight=".5pt">
                <v:textbox>
                  <w:txbxContent>
                    <w:p w:rsidR="004928EB" w:rsidRDefault="004928EB">
                      <w:r>
                        <w:rPr>
                          <w:rFonts w:hint="eastAsia"/>
                        </w:rPr>
                        <w:t>（</w:t>
                      </w:r>
                      <w:r>
                        <w:rPr>
                          <w:rFonts w:hint="eastAsia"/>
                        </w:rPr>
                        <w:t>公財</w:t>
                      </w:r>
                      <w:r>
                        <w:t>）長岡市スポーツ協会</w:t>
                      </w:r>
                      <w:r>
                        <w:rPr>
                          <w:rFonts w:hint="eastAsia"/>
                        </w:rPr>
                        <w:t xml:space="preserve">　</w:t>
                      </w:r>
                      <w:r>
                        <w:t>振興係</w:t>
                      </w:r>
                      <w:r>
                        <w:rPr>
                          <w:rFonts w:hint="eastAsia"/>
                        </w:rPr>
                        <w:t xml:space="preserve">　</w:t>
                      </w:r>
                      <w:r>
                        <w:t>室賀</w:t>
                      </w:r>
                    </w:p>
                    <w:p w:rsidR="004928EB" w:rsidRPr="004928EB" w:rsidRDefault="004928EB" w:rsidP="004928EB">
                      <w:pPr>
                        <w:ind w:firstLineChars="100" w:firstLine="210"/>
                        <w:rPr>
                          <w:rFonts w:hint="eastAsia"/>
                        </w:rPr>
                      </w:pPr>
                      <w:r>
                        <w:rPr>
                          <w:rFonts w:hint="eastAsia"/>
                        </w:rPr>
                        <w:t>電話</w:t>
                      </w:r>
                      <w:r>
                        <w:t xml:space="preserve">　</w:t>
                      </w:r>
                      <w:r>
                        <w:t>0258</w:t>
                      </w:r>
                      <w:r>
                        <w:rPr>
                          <w:rFonts w:hint="eastAsia"/>
                        </w:rPr>
                        <w:t>（</w:t>
                      </w:r>
                      <w:r>
                        <w:t>34</w:t>
                      </w:r>
                      <w:r>
                        <w:t>）</w:t>
                      </w:r>
                      <w:r>
                        <w:rPr>
                          <w:rFonts w:hint="eastAsia"/>
                        </w:rPr>
                        <w:t>2130</w:t>
                      </w:r>
                    </w:p>
                  </w:txbxContent>
                </v:textbox>
              </v:shape>
            </w:pict>
          </mc:Fallback>
        </mc:AlternateContent>
      </w:r>
    </w:p>
    <w:p w:rsidR="004928EB" w:rsidRDefault="004928EB"/>
    <w:p w:rsidR="004928EB" w:rsidRDefault="004928EB"/>
    <w:p w:rsidR="004928EB" w:rsidRDefault="004928EB"/>
    <w:p w:rsidR="004928EB" w:rsidRDefault="004928EB"/>
    <w:p w:rsidR="004928EB" w:rsidRDefault="004928EB"/>
    <w:p w:rsidR="004928EB" w:rsidRDefault="004928EB"/>
    <w:p w:rsidR="004928EB" w:rsidRDefault="004928EB"/>
    <w:p w:rsidR="004928EB" w:rsidRDefault="004928EB"/>
    <w:p w:rsidR="004928EB" w:rsidRDefault="004928EB"/>
    <w:p w:rsidR="004928EB" w:rsidRDefault="004928EB"/>
    <w:sectPr w:rsidR="004928E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516" w:rsidRDefault="00086516" w:rsidP="004D1E14">
      <w:r>
        <w:separator/>
      </w:r>
    </w:p>
  </w:endnote>
  <w:endnote w:type="continuationSeparator" w:id="0">
    <w:p w:rsidR="00086516" w:rsidRDefault="00086516" w:rsidP="004D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516" w:rsidRDefault="00086516" w:rsidP="004D1E14">
      <w:r>
        <w:separator/>
      </w:r>
    </w:p>
  </w:footnote>
  <w:footnote w:type="continuationSeparator" w:id="0">
    <w:p w:rsidR="00086516" w:rsidRDefault="00086516" w:rsidP="004D1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7173AE"/>
    <w:multiLevelType w:val="hybridMultilevel"/>
    <w:tmpl w:val="B5CA8B4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B3"/>
    <w:rsid w:val="000849C9"/>
    <w:rsid w:val="00086516"/>
    <w:rsid w:val="000C7365"/>
    <w:rsid w:val="00240920"/>
    <w:rsid w:val="00263BB3"/>
    <w:rsid w:val="00307632"/>
    <w:rsid w:val="004928EB"/>
    <w:rsid w:val="004D1E14"/>
    <w:rsid w:val="00626CF6"/>
    <w:rsid w:val="006306B8"/>
    <w:rsid w:val="006A5501"/>
    <w:rsid w:val="007A2815"/>
    <w:rsid w:val="00810C6C"/>
    <w:rsid w:val="008D7581"/>
    <w:rsid w:val="00A410CB"/>
    <w:rsid w:val="00AB5DCE"/>
    <w:rsid w:val="00AD3693"/>
    <w:rsid w:val="00BB4337"/>
    <w:rsid w:val="00BF2F06"/>
    <w:rsid w:val="00C0433F"/>
    <w:rsid w:val="00C605A8"/>
    <w:rsid w:val="00C66F59"/>
    <w:rsid w:val="00C84519"/>
    <w:rsid w:val="00C901D4"/>
    <w:rsid w:val="00C9510F"/>
    <w:rsid w:val="00D63C2C"/>
    <w:rsid w:val="00E0261E"/>
    <w:rsid w:val="00F91EE8"/>
    <w:rsid w:val="00FB2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A0CE541-592D-4325-B13B-F81B8227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FB2475"/>
    <w:pPr>
      <w:jc w:val="center"/>
    </w:pPr>
    <w:rPr>
      <w:rFonts w:asciiTheme="minorEastAsia" w:hAnsiTheme="minorEastAsia"/>
    </w:rPr>
  </w:style>
  <w:style w:type="character" w:customStyle="1" w:styleId="a4">
    <w:name w:val="記 (文字)"/>
    <w:basedOn w:val="a0"/>
    <w:link w:val="a3"/>
    <w:uiPriority w:val="99"/>
    <w:rsid w:val="00FB2475"/>
    <w:rPr>
      <w:rFonts w:asciiTheme="minorEastAsia" w:hAnsiTheme="minorEastAsia"/>
    </w:rPr>
  </w:style>
  <w:style w:type="paragraph" w:styleId="a5">
    <w:name w:val="Closing"/>
    <w:basedOn w:val="a"/>
    <w:link w:val="a6"/>
    <w:uiPriority w:val="99"/>
    <w:unhideWhenUsed/>
    <w:rsid w:val="00FB2475"/>
    <w:pPr>
      <w:jc w:val="right"/>
    </w:pPr>
    <w:rPr>
      <w:rFonts w:asciiTheme="minorEastAsia" w:hAnsiTheme="minorEastAsia"/>
    </w:rPr>
  </w:style>
  <w:style w:type="character" w:customStyle="1" w:styleId="a6">
    <w:name w:val="結語 (文字)"/>
    <w:basedOn w:val="a0"/>
    <w:link w:val="a5"/>
    <w:uiPriority w:val="99"/>
    <w:rsid w:val="00FB2475"/>
    <w:rPr>
      <w:rFonts w:asciiTheme="minorEastAsia" w:hAnsiTheme="minorEastAsia"/>
    </w:rPr>
  </w:style>
  <w:style w:type="paragraph" w:styleId="a7">
    <w:name w:val="List Paragraph"/>
    <w:basedOn w:val="a"/>
    <w:uiPriority w:val="34"/>
    <w:qFormat/>
    <w:rsid w:val="007A2815"/>
    <w:pPr>
      <w:ind w:leftChars="400" w:left="840"/>
    </w:pPr>
  </w:style>
  <w:style w:type="paragraph" w:styleId="a8">
    <w:name w:val="header"/>
    <w:basedOn w:val="a"/>
    <w:link w:val="a9"/>
    <w:uiPriority w:val="99"/>
    <w:unhideWhenUsed/>
    <w:rsid w:val="004D1E14"/>
    <w:pPr>
      <w:tabs>
        <w:tab w:val="center" w:pos="4252"/>
        <w:tab w:val="right" w:pos="8504"/>
      </w:tabs>
      <w:snapToGrid w:val="0"/>
    </w:pPr>
  </w:style>
  <w:style w:type="character" w:customStyle="1" w:styleId="a9">
    <w:name w:val="ヘッダー (文字)"/>
    <w:basedOn w:val="a0"/>
    <w:link w:val="a8"/>
    <w:uiPriority w:val="99"/>
    <w:rsid w:val="004D1E14"/>
  </w:style>
  <w:style w:type="paragraph" w:styleId="aa">
    <w:name w:val="footer"/>
    <w:basedOn w:val="a"/>
    <w:link w:val="ab"/>
    <w:uiPriority w:val="99"/>
    <w:unhideWhenUsed/>
    <w:rsid w:val="004D1E14"/>
    <w:pPr>
      <w:tabs>
        <w:tab w:val="center" w:pos="4252"/>
        <w:tab w:val="right" w:pos="8504"/>
      </w:tabs>
      <w:snapToGrid w:val="0"/>
    </w:pPr>
  </w:style>
  <w:style w:type="character" w:customStyle="1" w:styleId="ab">
    <w:name w:val="フッター (文字)"/>
    <w:basedOn w:val="a0"/>
    <w:link w:val="aa"/>
    <w:uiPriority w:val="99"/>
    <w:rsid w:val="004D1E14"/>
  </w:style>
  <w:style w:type="paragraph" w:styleId="ac">
    <w:name w:val="Balloon Text"/>
    <w:basedOn w:val="a"/>
    <w:link w:val="ad"/>
    <w:uiPriority w:val="99"/>
    <w:semiHidden/>
    <w:unhideWhenUsed/>
    <w:rsid w:val="00C901D4"/>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C901D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spokyo01</dc:creator>
  <cp:keywords/>
  <dc:description/>
  <cp:lastModifiedBy>spokyo08</cp:lastModifiedBy>
  <cp:revision>7</cp:revision>
  <cp:lastPrinted>2019-05-24T05:15:00Z</cp:lastPrinted>
  <dcterms:created xsi:type="dcterms:W3CDTF">2019-05-24T04:43:00Z</dcterms:created>
  <dcterms:modified xsi:type="dcterms:W3CDTF">2019-05-24T05:21:00Z</dcterms:modified>
</cp:coreProperties>
</file>