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rPr>
          <w:rFonts w:hint="eastAsia"/>
        </w:rPr>
        <w:t>安全文件传输</w:t>
      </w:r>
    </w:p>
    <w:p>
      <w:pPr>
        <w:pStyle w:val="3"/>
      </w:pPr>
      <w:r>
        <w:rPr>
          <w:rFonts w:hint="eastAsia"/>
        </w:rPr>
        <w:t>需求：</w:t>
      </w:r>
    </w:p>
    <w:p>
      <w:pPr>
        <w:jc w:val="center"/>
      </w:pPr>
      <w:r>
        <w:object>
          <v:shape id="_x0000_i1025" o:spt="75" type="#_x0000_t75" style="height:102.05pt;width:279.25pt;" o:ole="t" filled="f" o:preferrelative="t" stroked="f" coordsize="21600,21600">
            <v:path/>
            <v:fill on="f" focussize="0,0"/>
            <v:stroke on="f" joinstyle="miter"/>
            <v:imagedata r:id="rId4" o:title=""/>
            <o:lock v:ext="edit" aspectratio="t"/>
            <w10:wrap type="none"/>
            <w10:anchorlock/>
          </v:shape>
          <o:OLEObject Type="Embed" ProgID="Visio.Drawing.15" ShapeID="_x0000_i1025" DrawAspect="Content" ObjectID="_1468075725">
            <o:LockedField>false</o:LockedField>
          </o:OLEObject>
        </w:object>
      </w:r>
    </w:p>
    <w:p>
      <w:pPr>
        <w:pStyle w:val="3"/>
      </w:pPr>
      <w:r>
        <w:rPr>
          <w:rFonts w:hint="eastAsia"/>
        </w:rPr>
        <w:t>方案一：文件传输软件</w:t>
      </w:r>
    </w:p>
    <w:p>
      <w:pPr>
        <w:ind w:firstLine="480" w:firstLineChars="200"/>
      </w:pPr>
      <w:r>
        <w:rPr>
          <w:rFonts w:hint="eastAsia"/>
        </w:rPr>
        <w:t>对于文件的安全传输来讲如果实现一个安全传输的服务端和两个客户端。校园网客户端只写，财政端只读。系统的基本结构如下：</w:t>
      </w:r>
    </w:p>
    <w:p>
      <w:pPr>
        <w:jc w:val="center"/>
      </w:pPr>
      <w:r>
        <w:object>
          <v:shape id="_x0000_i1026" o:spt="75" type="#_x0000_t75" style="height:170.3pt;width:365pt;" o:ole="t" filled="f" o:preferrelative="t" stroked="f" coordsize="21600,21600">
            <v:path/>
            <v:fill on="f" focussize="0,0"/>
            <v:stroke on="f" joinstyle="miter"/>
            <v:imagedata r:id="rId5" o:title=""/>
            <o:lock v:ext="edit" aspectratio="t"/>
            <w10:wrap type="none"/>
            <w10:anchorlock/>
          </v:shape>
          <o:OLEObject Type="Embed" ProgID="Visio.Drawing.15" ShapeID="_x0000_i1026" DrawAspect="Content" ObjectID="_1468075726">
            <o:LockedField>false</o:LockedField>
          </o:OLEObject>
        </w:object>
      </w:r>
    </w:p>
    <w:p>
      <w:pPr>
        <w:ind w:firstLine="480" w:firstLineChars="200"/>
      </w:pPr>
      <w:r>
        <w:rPr>
          <w:rFonts w:hint="eastAsia"/>
        </w:rPr>
        <w:t>需要实现的功能有：</w:t>
      </w:r>
    </w:p>
    <w:p>
      <w:pPr>
        <w:pStyle w:val="20"/>
        <w:numPr>
          <w:ilvl w:val="0"/>
          <w:numId w:val="1"/>
        </w:numPr>
        <w:ind w:firstLineChars="0"/>
      </w:pPr>
      <w:r>
        <w:rPr>
          <w:rFonts w:hint="eastAsia"/>
        </w:rPr>
        <w:t>用户界面设计</w:t>
      </w:r>
    </w:p>
    <w:p>
      <w:pPr>
        <w:pStyle w:val="20"/>
        <w:numPr>
          <w:ilvl w:val="0"/>
          <w:numId w:val="1"/>
        </w:numPr>
        <w:ind w:firstLineChars="0"/>
      </w:pPr>
      <w:r>
        <w:rPr>
          <w:rFonts w:hint="eastAsia"/>
        </w:rPr>
        <w:t xml:space="preserve">用户的加密认证 </w:t>
      </w:r>
    </w:p>
    <w:p>
      <w:pPr>
        <w:pStyle w:val="20"/>
        <w:numPr>
          <w:ilvl w:val="0"/>
          <w:numId w:val="1"/>
        </w:numPr>
        <w:ind w:firstLineChars="0"/>
      </w:pPr>
      <w:r>
        <w:rPr>
          <w:rFonts w:hint="eastAsia"/>
        </w:rPr>
        <w:t>加密传输</w:t>
      </w:r>
    </w:p>
    <w:p>
      <w:pPr>
        <w:pStyle w:val="20"/>
        <w:numPr>
          <w:ilvl w:val="0"/>
          <w:numId w:val="1"/>
        </w:numPr>
        <w:ind w:firstLineChars="0"/>
      </w:pPr>
      <w:r>
        <w:rPr>
          <w:rFonts w:hint="eastAsia"/>
        </w:rPr>
        <w:t>文件加密解密（选做？）</w:t>
      </w:r>
    </w:p>
    <w:p>
      <w:pPr>
        <w:pStyle w:val="20"/>
        <w:numPr>
          <w:ilvl w:val="0"/>
          <w:numId w:val="1"/>
        </w:numPr>
        <w:ind w:firstLineChars="0"/>
      </w:pPr>
      <w:r>
        <w:rPr>
          <w:rFonts w:hint="eastAsia"/>
        </w:rPr>
        <w:t>文件的管理</w:t>
      </w:r>
    </w:p>
    <w:p>
      <w:pPr/>
    </w:p>
    <w:p>
      <w:pPr/>
      <w:r>
        <w:rPr>
          <w:rFonts w:hint="eastAsia"/>
        </w:rPr>
        <w:t>中间服务器采用h</w:t>
      </w:r>
      <w:r>
        <w:t>ttps</w:t>
      </w:r>
      <w:r>
        <w:rPr>
          <w:rFonts w:hint="eastAsia"/>
        </w:rPr>
        <w:t>处理一般请求，采用?</w:t>
      </w:r>
      <w:r>
        <w:t>?</w:t>
      </w:r>
      <w:r>
        <w:rPr>
          <w:rFonts w:hint="eastAsia"/>
        </w:rPr>
        <w:t>文件传输协议处理文件请求。</w:t>
      </w:r>
    </w:p>
    <w:p>
      <w:pPr/>
      <w:r>
        <w:rPr>
          <w:rFonts w:hint="eastAsia"/>
        </w:rPr>
        <w:t>与h</w:t>
      </w:r>
      <w:r>
        <w:t>ttps</w:t>
      </w:r>
      <w:r>
        <w:rPr>
          <w:rFonts w:hint="eastAsia"/>
        </w:rPr>
        <w:t>的交互：</w:t>
      </w:r>
    </w:p>
    <w:p>
      <w:pPr/>
      <w:r>
        <w:rPr>
          <w:rFonts w:hint="eastAsia"/>
        </w:rPr>
        <w:t>会话就用</w:t>
      </w:r>
      <w:r>
        <w:t>token</w:t>
      </w:r>
      <w:r>
        <w:rPr>
          <w:rFonts w:hint="eastAsia"/>
        </w:rPr>
        <w:t>认证：</w:t>
      </w:r>
      <w:r>
        <w:fldChar w:fldCharType="begin"/>
      </w:r>
      <w:r>
        <w:instrText xml:space="preserve"> HYPERLINK "https://www.cnblogs.com/vovlie/p/4182814.html" </w:instrText>
      </w:r>
      <w:r>
        <w:fldChar w:fldCharType="separate"/>
      </w:r>
      <w:r>
        <w:rPr>
          <w:rStyle w:val="10"/>
        </w:rPr>
        <w:t>https://www.cnblogs.com/vovlie/p/4182814.html</w:t>
      </w:r>
      <w:r>
        <w:rPr>
          <w:rStyle w:val="10"/>
        </w:rPr>
        <w:fldChar w:fldCharType="end"/>
      </w:r>
    </w:p>
    <w:p>
      <w:pPr/>
      <w:r>
        <w:rPr>
          <w:rFonts w:hint="eastAsia"/>
        </w:rPr>
        <w:t>文件传输采用SSL，自写。</w:t>
      </w:r>
    </w:p>
    <w:p>
      <w:pPr>
        <w:rPr>
          <w:rFonts w:hint="eastAsia"/>
        </w:rPr>
      </w:pPr>
    </w:p>
    <w:p>
      <w:pPr>
        <w:rPr>
          <w:rFonts w:hint="eastAsia"/>
        </w:rPr>
      </w:pPr>
    </w:p>
    <w:p>
      <w:pPr>
        <w:rPr>
          <w:rFonts w:hint="eastAsia"/>
        </w:rPr>
      </w:pPr>
      <w:r>
        <w:rPr>
          <w:rFonts w:hint="eastAsia"/>
        </w:rPr>
        <w:t>登陆：</w:t>
      </w:r>
    </w:p>
    <w:tbl>
      <w:tblPr>
        <w:tblStyle w:val="12"/>
        <w:tblW w:w="6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
        <w:gridCol w:w="5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rPr>
                <w:rFonts w:hint="eastAsia"/>
              </w:rPr>
              <w:t>u</w:t>
            </w:r>
            <w:r>
              <w:t>rl</w:t>
            </w:r>
          </w:p>
        </w:tc>
        <w:tc>
          <w:tcPr>
            <w:tcW w:w="5574" w:type="dxa"/>
          </w:tcPr>
          <w:p>
            <w:pPr>
              <w:rPr>
                <w:rFonts w:hint="eastAsia"/>
              </w:rPr>
            </w:pPr>
            <w:r>
              <w:rPr>
                <w:rFonts w:hint="eastAsia"/>
              </w:rPr>
              <w:t>l</w:t>
            </w:r>
            <w:r>
              <w:t>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t>Data</w:t>
            </w:r>
          </w:p>
        </w:tc>
        <w:tc>
          <w:tcPr>
            <w:tcW w:w="5574" w:type="dxa"/>
          </w:tcPr>
          <w:p>
            <w:pPr>
              <w:rPr>
                <w:rFonts w:hint="eastAsia"/>
              </w:rPr>
            </w:pPr>
            <w:r>
              <w:t>{“</w:t>
            </w:r>
            <w:r>
              <w:rPr>
                <w:rFonts w:hint="eastAsia"/>
              </w:rPr>
              <w:t>u</w:t>
            </w:r>
            <w:r>
              <w:t>sername”:”vergilzhang”, “password”:”cv1314522”}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rPr>
                <w:rFonts w:hint="eastAsia"/>
              </w:rPr>
              <w:t>r</w:t>
            </w:r>
            <w:r>
              <w:t>eturn</w:t>
            </w:r>
          </w:p>
        </w:tc>
        <w:tc>
          <w:tcPr>
            <w:tcW w:w="5574" w:type="dxa"/>
          </w:tcPr>
          <w:p>
            <w:pPr/>
            <w:r>
              <w:rPr>
                <w:rFonts w:hint="eastAsia"/>
              </w:rPr>
              <w:t>{</w:t>
            </w:r>
            <w:r>
              <w:t>“error”:0,”</w:t>
            </w:r>
            <w:r>
              <w:rPr>
                <w:rFonts w:hint="eastAsia"/>
              </w:rPr>
              <w:t>to</w:t>
            </w:r>
            <w:r>
              <w:t>ken”:”dsa89fhoa”}</w:t>
            </w:r>
          </w:p>
          <w:p>
            <w:pPr>
              <w:rPr>
                <w:rFonts w:hint="eastAsia"/>
              </w:rPr>
            </w:pPr>
            <w:r>
              <w:t>{“error”:1,”err_msg”:”wrong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p>
        </w:tc>
        <w:tc>
          <w:tcPr>
            <w:tcW w:w="5574" w:type="dxa"/>
          </w:tcPr>
          <w:p>
            <w:pPr>
              <w:rPr>
                <w:rFonts w:hint="eastAsia"/>
              </w:rPr>
            </w:pPr>
          </w:p>
        </w:tc>
      </w:tr>
    </w:tbl>
    <w:p>
      <w:pPr/>
    </w:p>
    <w:p>
      <w:pPr/>
      <w:r>
        <w:rPr>
          <w:rFonts w:hint="eastAsia"/>
        </w:rPr>
        <w:t>注销：</w:t>
      </w:r>
    </w:p>
    <w:tbl>
      <w:tblPr>
        <w:tblStyle w:val="12"/>
        <w:tblW w:w="5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
        <w:gridCol w:w="5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rPr>
                <w:rFonts w:hint="eastAsia"/>
              </w:rPr>
              <w:t>u</w:t>
            </w:r>
            <w:r>
              <w:t>rl</w:t>
            </w:r>
          </w:p>
        </w:tc>
        <w:tc>
          <w:tcPr>
            <w:tcW w:w="5180" w:type="dxa"/>
          </w:tcPr>
          <w:p>
            <w:pPr>
              <w:rPr>
                <w:rFonts w:hint="eastAsia"/>
              </w:rPr>
            </w:pPr>
            <w:r>
              <w:rPr>
                <w:rFonts w:hint="eastAsia"/>
              </w:rPr>
              <w:t>l</w:t>
            </w:r>
            <w:r>
              <w:t>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t>Data</w:t>
            </w:r>
          </w:p>
        </w:tc>
        <w:tc>
          <w:tcPr>
            <w:tcW w:w="5180" w:type="dxa"/>
          </w:tcPr>
          <w:p>
            <w:pPr>
              <w:rPr>
                <w:rFonts w:hint="eastAsia"/>
              </w:rPr>
            </w:pPr>
            <w:r>
              <w:t>{“</w:t>
            </w:r>
            <w:r>
              <w:rPr>
                <w:rFonts w:hint="eastAsia"/>
              </w:rPr>
              <w:t>u</w:t>
            </w:r>
            <w:r>
              <w:t>sername”:”vergilzhang”, “token”:” dsa89fhoa”}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rPr>
                <w:rFonts w:hint="eastAsia"/>
              </w:rPr>
              <w:t>r</w:t>
            </w:r>
            <w:r>
              <w:t>eturn</w:t>
            </w:r>
          </w:p>
        </w:tc>
        <w:tc>
          <w:tcPr>
            <w:tcW w:w="5180" w:type="dxa"/>
          </w:tcPr>
          <w:p>
            <w:pPr/>
            <w:r>
              <w:rPr>
                <w:rFonts w:hint="eastAsia"/>
              </w:rPr>
              <w:t>{</w:t>
            </w:r>
            <w:r>
              <w:t>“error”:0,”session”:”dsa89fhoa”}</w:t>
            </w:r>
          </w:p>
          <w:p>
            <w:pPr>
              <w:rPr>
                <w:rFonts w:hint="eastAsia"/>
              </w:rPr>
            </w:pPr>
            <w:r>
              <w:t>{“error”:1,”err_msg”:”not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p>
        </w:tc>
        <w:tc>
          <w:tcPr>
            <w:tcW w:w="5180" w:type="dxa"/>
          </w:tcPr>
          <w:p>
            <w:pPr>
              <w:rPr>
                <w:rFonts w:hint="eastAsia"/>
              </w:rPr>
            </w:pPr>
          </w:p>
        </w:tc>
      </w:tr>
    </w:tbl>
    <w:p>
      <w:pPr/>
    </w:p>
    <w:p>
      <w:pPr/>
      <w:r>
        <w:rPr>
          <w:rFonts w:hint="eastAsia"/>
        </w:rPr>
        <w:t>修改密码：</w:t>
      </w:r>
    </w:p>
    <w:tbl>
      <w:tblPr>
        <w:tblStyle w:val="12"/>
        <w:tblW w:w="57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
        <w:gridCol w:w="4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rPr>
                <w:rFonts w:hint="eastAsia"/>
              </w:rPr>
              <w:t>u</w:t>
            </w:r>
            <w:r>
              <w:t>rl</w:t>
            </w:r>
          </w:p>
        </w:tc>
        <w:tc>
          <w:tcPr>
            <w:tcW w:w="4963" w:type="dxa"/>
          </w:tcPr>
          <w:p>
            <w:pPr>
              <w:rPr>
                <w:rFonts w:hint="eastAsia"/>
              </w:rPr>
            </w:pPr>
            <w:r>
              <w:rPr>
                <w:rFonts w:hint="eastAsia"/>
              </w:rPr>
              <w:t>p</w:t>
            </w:r>
            <w:r>
              <w:t>asswd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t>Data</w:t>
            </w:r>
          </w:p>
        </w:tc>
        <w:tc>
          <w:tcPr>
            <w:tcW w:w="4963" w:type="dxa"/>
          </w:tcPr>
          <w:p>
            <w:pPr/>
            <w:r>
              <w:t>{“</w:t>
            </w:r>
            <w:r>
              <w:rPr>
                <w:rFonts w:hint="eastAsia"/>
              </w:rPr>
              <w:t>u</w:t>
            </w:r>
            <w:r>
              <w:t xml:space="preserve">sername”:”vergilzhang”, </w:t>
            </w:r>
          </w:p>
          <w:p>
            <w:pPr>
              <w:rPr>
                <w:rFonts w:hint="eastAsia"/>
              </w:rPr>
            </w:pPr>
            <w:r>
              <w:t>“token”:” dsa89fhoa”, “newpasswd”:”1314522”}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rPr>
                <w:rFonts w:hint="eastAsia"/>
              </w:rPr>
              <w:t>r</w:t>
            </w:r>
            <w:r>
              <w:t>eturn</w:t>
            </w:r>
          </w:p>
        </w:tc>
        <w:tc>
          <w:tcPr>
            <w:tcW w:w="4963" w:type="dxa"/>
          </w:tcPr>
          <w:p>
            <w:pPr/>
            <w:r>
              <w:rPr>
                <w:rFonts w:hint="eastAsia"/>
              </w:rPr>
              <w:t>{</w:t>
            </w:r>
            <w:r>
              <w:t>“error”:0,”session”:”dsa89fhoa”}</w:t>
            </w:r>
          </w:p>
          <w:p>
            <w:pPr>
              <w:rPr>
                <w:rFonts w:hint="eastAsia"/>
              </w:rPr>
            </w:pPr>
            <w:r>
              <w:t>{“error”:1,”err_msg”:”not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p>
        </w:tc>
        <w:tc>
          <w:tcPr>
            <w:tcW w:w="4963" w:type="dxa"/>
          </w:tcPr>
          <w:p>
            <w:pPr>
              <w:rPr>
                <w:rFonts w:hint="eastAsia"/>
              </w:rPr>
            </w:pPr>
          </w:p>
        </w:tc>
      </w:tr>
    </w:tbl>
    <w:p>
      <w:pPr/>
    </w:p>
    <w:p>
      <w:pPr/>
      <w:r>
        <w:rPr>
          <w:rFonts w:hint="eastAsia"/>
        </w:rPr>
        <w:t>获取文件列表：</w:t>
      </w:r>
    </w:p>
    <w:tbl>
      <w:tblPr>
        <w:tblStyle w:val="12"/>
        <w:tblW w:w="5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rPr>
                <w:rFonts w:hint="eastAsia"/>
              </w:rPr>
              <w:t>u</w:t>
            </w:r>
            <w:r>
              <w:t>rl</w:t>
            </w:r>
          </w:p>
        </w:tc>
        <w:tc>
          <w:tcPr>
            <w:tcW w:w="4298" w:type="dxa"/>
          </w:tcPr>
          <w:p>
            <w:pPr>
              <w:rPr>
                <w:rFonts w:hint="eastAsia"/>
              </w:rPr>
            </w:pPr>
            <w:r>
              <w:t>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t>Data</w:t>
            </w:r>
          </w:p>
        </w:tc>
        <w:tc>
          <w:tcPr>
            <w:tcW w:w="4298" w:type="dxa"/>
          </w:tcPr>
          <w:p>
            <w:pPr>
              <w:rPr>
                <w:rFonts w:hint="eastAsia"/>
              </w:rPr>
            </w:pPr>
            <w:r>
              <w:t>{ “token”:” dsa89fhoa”, “command”:”ls”}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rPr>
                <w:rFonts w:hint="eastAsia"/>
              </w:rPr>
              <w:t>r</w:t>
            </w:r>
            <w:r>
              <w:t>eturn</w:t>
            </w:r>
          </w:p>
        </w:tc>
        <w:tc>
          <w:tcPr>
            <w:tcW w:w="4298" w:type="dxa"/>
          </w:tcPr>
          <w:p>
            <w:pPr/>
            <w:r>
              <w:rPr>
                <w:rFonts w:hint="eastAsia"/>
              </w:rPr>
              <w:t>{</w:t>
            </w:r>
            <w:r>
              <w:t>“error”:0,”session”:”dsa89fhoa”}</w:t>
            </w:r>
          </w:p>
          <w:p>
            <w:pPr>
              <w:rPr>
                <w:rFonts w:hint="eastAsia"/>
              </w:rPr>
            </w:pPr>
            <w:r>
              <w:t>{“error”:1,”err_msg”:”not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p>
        </w:tc>
        <w:tc>
          <w:tcPr>
            <w:tcW w:w="4298" w:type="dxa"/>
          </w:tcPr>
          <w:p>
            <w:pPr>
              <w:rPr>
                <w:rFonts w:hint="eastAsia"/>
              </w:rPr>
            </w:pPr>
          </w:p>
        </w:tc>
      </w:tr>
    </w:tbl>
    <w:p>
      <w:pPr/>
    </w:p>
    <w:p>
      <w:pPr/>
      <w:r>
        <w:rPr>
          <w:rFonts w:hint="eastAsia"/>
        </w:rPr>
        <w:t>上传文件：</w:t>
      </w:r>
    </w:p>
    <w:tbl>
      <w:tblPr>
        <w:tblStyle w:val="12"/>
        <w:tblW w:w="5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
        <w:gridCol w:w="4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rPr>
                <w:rFonts w:hint="eastAsia"/>
              </w:rPr>
              <w:t>u</w:t>
            </w:r>
            <w:r>
              <w:t>rl</w:t>
            </w:r>
          </w:p>
        </w:tc>
        <w:tc>
          <w:tcPr>
            <w:tcW w:w="4792" w:type="dxa"/>
          </w:tcPr>
          <w:p>
            <w:pPr>
              <w:rPr>
                <w:rFonts w:hint="eastAsia"/>
              </w:rPr>
            </w:pPr>
            <w:r>
              <w:t>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t>Data</w:t>
            </w:r>
          </w:p>
        </w:tc>
        <w:tc>
          <w:tcPr>
            <w:tcW w:w="4792" w:type="dxa"/>
          </w:tcPr>
          <w:p>
            <w:pPr>
              <w:rPr>
                <w:rFonts w:hint="eastAsia"/>
              </w:rPr>
            </w:pPr>
            <w:r>
              <w:t>{ “token”:” dsa89fhoa”, “command”:”</w:t>
            </w:r>
            <w:r>
              <w:rPr>
                <w:rFonts w:hint="eastAsia"/>
              </w:rPr>
              <w:t>up</w:t>
            </w:r>
            <w:r>
              <w:t>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r>
              <w:rPr>
                <w:rFonts w:hint="eastAsia"/>
              </w:rPr>
              <w:t>r</w:t>
            </w:r>
            <w:r>
              <w:t>eturn</w:t>
            </w:r>
          </w:p>
        </w:tc>
        <w:tc>
          <w:tcPr>
            <w:tcW w:w="4792" w:type="dxa"/>
          </w:tcPr>
          <w:p>
            <w:pPr/>
            <w:r>
              <w:rPr>
                <w:rFonts w:hint="eastAsia"/>
              </w:rPr>
              <w:t>{</w:t>
            </w:r>
            <w:r>
              <w:t>“error”:0,”session”:”dsa89fhoa”}</w:t>
            </w:r>
          </w:p>
          <w:p>
            <w:pPr>
              <w:rPr>
                <w:rFonts w:hint="eastAsia"/>
              </w:rPr>
            </w:pPr>
            <w:r>
              <w:t>{“error”:1,”err_msg”:”not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 w:type="dxa"/>
          </w:tcPr>
          <w:p>
            <w:pPr>
              <w:rPr>
                <w:rFonts w:hint="eastAsia"/>
              </w:rPr>
            </w:pPr>
          </w:p>
        </w:tc>
        <w:tc>
          <w:tcPr>
            <w:tcW w:w="4792" w:type="dxa"/>
          </w:tcPr>
          <w:p>
            <w:pPr>
              <w:rPr>
                <w:rFonts w:hint="eastAsia"/>
              </w:rPr>
            </w:pPr>
          </w:p>
        </w:tc>
      </w:tr>
    </w:tbl>
    <w:p>
      <w:pPr/>
    </w:p>
    <w:p>
      <w:pPr/>
      <w:r>
        <w:rPr>
          <w:rFonts w:hint="eastAsia"/>
        </w:rPr>
        <w:t>文件传输特性：</w:t>
      </w:r>
    </w:p>
    <w:p>
      <w:pPr/>
      <w:r>
        <w:t xml:space="preserve">V1 </w:t>
      </w:r>
      <w:r>
        <w:rPr>
          <w:rFonts w:hint="eastAsia"/>
        </w:rPr>
        <w:t>简单使用s</w:t>
      </w:r>
      <w:r>
        <w:t>sl</w:t>
      </w:r>
      <w:r>
        <w:rPr>
          <w:rFonts w:hint="eastAsia"/>
        </w:rPr>
        <w:t>做文件传输服务器</w:t>
      </w:r>
    </w:p>
    <w:p>
      <w:pPr>
        <w:rPr>
          <w:rFonts w:hint="eastAsia"/>
        </w:rPr>
      </w:pPr>
      <w:r>
        <w:rPr>
          <w:rFonts w:hint="eastAsia"/>
        </w:rPr>
        <w:t>V</w:t>
      </w:r>
      <w:r>
        <w:t xml:space="preserve">2 </w:t>
      </w:r>
      <w:r>
        <w:rPr>
          <w:rFonts w:hint="eastAsia"/>
        </w:rPr>
        <w:t>支持断点续传</w:t>
      </w:r>
    </w:p>
    <w:p>
      <w:pPr>
        <w:rPr>
          <w:rFonts w:hint="eastAsia"/>
        </w:rPr>
      </w:pPr>
    </w:p>
    <w:p>
      <w:pPr>
        <w:rPr>
          <w:rFonts w:hint="default"/>
        </w:rPr>
      </w:pPr>
      <w:r>
        <w:rPr>
          <w:rFonts w:hint="default"/>
        </w:rPr>
        <w:t>文件传输提供so库完成,包括服务端以及客户端.</w:t>
      </w:r>
    </w:p>
    <w:p>
      <w:pPr>
        <w:rPr>
          <w:rFonts w:hint="default"/>
        </w:rPr>
      </w:pPr>
      <w:r>
        <w:rPr>
          <w:rFonts w:hint="default"/>
        </w:rPr>
        <w:t>基本设计:</w:t>
      </w:r>
    </w:p>
    <w:p>
      <w:pPr>
        <w:rPr>
          <w:rFonts w:hint="default"/>
        </w:rPr>
      </w:pPr>
      <w:r>
        <w:rPr>
          <w:rFonts w:hint="default"/>
        </w:rPr>
        <w:t>可执行文件接口设计</w:t>
      </w:r>
    </w:p>
    <w:p>
      <w:pPr>
        <w:rPr>
          <w:rFonts w:hint="default"/>
        </w:rPr>
      </w:pPr>
      <w:r>
        <w:rPr>
          <w:rFonts w:hint="default"/>
        </w:rPr>
        <w:t>./zuolinServer -p 10086 -u vergil -t token -d dir</w:t>
      </w:r>
    </w:p>
    <w:p>
      <w:pPr>
        <w:rPr>
          <w:rFonts w:hint="default"/>
        </w:rPr>
      </w:pPr>
      <w:r>
        <w:rPr>
          <w:rFonts w:hint="default"/>
        </w:rPr>
        <w:t>./zuolinClient -p 10086 -u vergil -t token -f file -d dir</w:t>
      </w:r>
    </w:p>
    <w:p>
      <w:pPr>
        <w:rPr>
          <w:rFonts w:hint="default"/>
        </w:rPr>
      </w:pPr>
    </w:p>
    <w:p>
      <w:pPr>
        <w:rPr>
          <w:rFonts w:hint="default"/>
        </w:rPr>
      </w:pPr>
      <w:r>
        <w:rPr>
          <w:rFonts w:hint="default"/>
        </w:rPr>
        <w:t>so库设计:</w:t>
      </w:r>
    </w:p>
    <w:p>
      <w:pPr>
        <w:rPr>
          <w:rFonts w:hint="default"/>
        </w:rPr>
      </w:pPr>
      <w:r>
        <w:rPr>
          <w:rFonts w:hint="default"/>
        </w:rPr>
        <w:t>zuolinServer:</w:t>
      </w:r>
    </w:p>
    <w:p>
      <w:pPr>
        <w:rPr>
          <w:rFonts w:hint="default"/>
        </w:rPr>
      </w:pPr>
      <w:r>
        <w:rPr>
          <w:rFonts w:hint="default"/>
        </w:rPr>
        <w:t>不面向对象,采用C语言设计模式,直接提供函数.</w:t>
      </w:r>
    </w:p>
    <w:p>
      <w:pPr>
        <w:rPr>
          <w:rFonts w:hint="default"/>
        </w:rPr>
      </w:pPr>
      <w:r>
        <w:rPr>
          <w:rFonts w:hint="default"/>
        </w:rPr>
        <w:t xml:space="preserve">#define XC_EVENT_SYSTEM                     "event.system"  </w:t>
      </w:r>
    </w:p>
    <w:p>
      <w:pPr>
        <w:rPr>
          <w:rFonts w:hint="default"/>
        </w:rPr>
      </w:pPr>
      <w:r>
        <w:rPr>
          <w:rFonts w:hint="default"/>
        </w:rPr>
        <w:t xml:space="preserve">#define XC_EVENT_STREAM                     "event.stream"  </w:t>
      </w:r>
    </w:p>
    <w:p>
      <w:pPr>
        <w:rPr>
          <w:rFonts w:hint="default"/>
        </w:rPr>
      </w:pPr>
    </w:p>
    <w:p>
      <w:pPr>
        <w:rPr>
          <w:rFonts w:hint="default"/>
        </w:rPr>
      </w:pPr>
      <w:r>
        <w:rPr>
          <w:rFonts w:hint="default"/>
        </w:rPr>
        <w:t>typedef int (*secft_func_pt)(void *user_data, void *data);</w:t>
      </w:r>
    </w:p>
    <w:p>
      <w:pPr>
        <w:rPr>
          <w:rFonts w:hint="default"/>
        </w:rPr>
      </w:pPr>
      <w:r>
        <w:rPr>
          <w:rFonts w:hint="default"/>
        </w:rPr>
        <w:t>bool secft_strat_up(int port, string user_name, string token, string wording_dir);</w:t>
      </w:r>
    </w:p>
    <w:p>
      <w:pPr>
        <w:rPr>
          <w:rFonts w:hint="default"/>
        </w:rPr>
      </w:pPr>
      <w:r>
        <w:rPr>
          <w:rFonts w:hint="default"/>
        </w:rPr>
        <w:t>void secft_shut_down();</w:t>
      </w:r>
    </w:p>
    <w:p>
      <w:pPr>
        <w:rPr>
          <w:rFonts w:hint="default"/>
        </w:rPr>
      </w:pPr>
      <w:r>
        <w:rPr>
          <w:rFonts w:hint="default"/>
        </w:rPr>
        <w:t>string secft_get_property(const char* prop);</w:t>
      </w:r>
    </w:p>
    <w:p>
      <w:pPr>
        <w:rPr>
          <w:rFonts w:hint="default"/>
        </w:rPr>
      </w:pPr>
      <w:r>
        <w:rPr>
          <w:rFonts w:hint="default"/>
        </w:rPr>
        <w:t>int secft_set_property(const char* prop, const char* value);</w:t>
      </w:r>
    </w:p>
    <w:p>
      <w:pPr>
        <w:rPr>
          <w:rFonts w:hint="default"/>
        </w:rPr>
      </w:pPr>
      <w:r>
        <w:rPr>
          <w:rFonts w:hint="default"/>
        </w:rPr>
        <w:t>string secft_version();</w:t>
      </w:r>
    </w:p>
    <w:p>
      <w:pPr>
        <w:rPr>
          <w:rFonts w:hint="default"/>
        </w:rPr>
      </w:pPr>
      <w:r>
        <w:rPr>
          <w:rFonts w:hint="default"/>
        </w:rPr>
        <w:t>int secft_handle_event(const char *event_path, xcast_func_pt handler, void *user_data);</w:t>
      </w:r>
    </w:p>
    <w:p>
      <w:pPr>
        <w:rPr>
          <w:rFonts w:hint="default"/>
        </w:rPr>
      </w:pPr>
      <w:r>
        <w:rPr>
          <w:rFonts w:hint="default"/>
        </w:rPr>
        <w:t>zuolinClient:</w:t>
      </w:r>
    </w:p>
    <w:p>
      <w:pPr>
        <w:rPr>
          <w:rFonts w:hint="default"/>
        </w:rPr>
      </w:pPr>
      <w:r>
        <w:rPr>
          <w:rFonts w:hint="default"/>
        </w:rPr>
        <w:t>不面向对象,采用C语言设计模式,直接提供函数.</w:t>
      </w:r>
    </w:p>
    <w:p>
      <w:pPr>
        <w:rPr>
          <w:rFonts w:hint="default"/>
        </w:rPr>
      </w:pPr>
    </w:p>
    <w:p>
      <w:pPr>
        <w:rPr>
          <w:rFonts w:hint="default"/>
        </w:rPr>
      </w:pPr>
      <w:r>
        <w:rPr>
          <w:rFonts w:hint="default"/>
        </w:rPr>
        <w:t>对于客户端来说,应该维护一个文件列表.提供进度,包括是上传还是下载.</w:t>
      </w:r>
    </w:p>
    <w:p>
      <w:pPr>
        <w:rPr>
          <w:rFonts w:hint="default"/>
        </w:rPr>
      </w:pPr>
      <w:r>
        <w:rPr>
          <w:rFonts w:hint="default"/>
        </w:rPr>
        <w:t>struct item{</w:t>
      </w:r>
    </w:p>
    <w:p>
      <w:pPr>
        <w:rPr>
          <w:rFonts w:hint="default"/>
        </w:rPr>
      </w:pPr>
      <w:r>
        <w:rPr>
          <w:rFonts w:hint="default"/>
        </w:rPr>
        <w:t>Path:</w:t>
      </w:r>
    </w:p>
    <w:p>
      <w:pPr>
        <w:rPr>
          <w:rFonts w:hint="default"/>
        </w:rPr>
      </w:pPr>
      <w:r>
        <w:rPr>
          <w:rFonts w:hint="default"/>
        </w:rPr>
        <w:t>Md5:</w:t>
      </w:r>
    </w:p>
    <w:p>
      <w:pPr>
        <w:rPr>
          <w:rFonts w:hint="default"/>
        </w:rPr>
      </w:pPr>
      <w:r>
        <w:rPr>
          <w:rFonts w:hint="default"/>
        </w:rPr>
        <w:t>Offset:</w:t>
      </w:r>
    </w:p>
    <w:p>
      <w:pPr>
        <w:rPr>
          <w:rFonts w:hint="default"/>
        </w:rPr>
      </w:pPr>
      <w:r>
        <w:rPr>
          <w:rFonts w:hint="default"/>
        </w:rPr>
        <w:t>Stream_type:up | down</w:t>
      </w:r>
    </w:p>
    <w:p>
      <w:pPr>
        <w:rPr>
          <w:rFonts w:hint="default"/>
        </w:rPr>
      </w:pPr>
      <w:r>
        <w:rPr>
          <w:rFonts w:hint="default"/>
        </w:rPr>
        <w:t>items</w:t>
      </w:r>
    </w:p>
    <w:p>
      <w:pPr>
        <w:rPr>
          <w:rFonts w:hint="default"/>
        </w:rPr>
      </w:pPr>
      <w:r>
        <w:rPr>
          <w:rFonts w:hint="default"/>
        </w:rPr>
        <w:t>}</w:t>
      </w:r>
    </w:p>
    <w:p>
      <w:pPr>
        <w:rPr>
          <w:rFonts w:hint="default"/>
        </w:rPr>
      </w:pPr>
    </w:p>
    <w:p>
      <w:pPr>
        <w:rPr>
          <w:rFonts w:hint="default"/>
        </w:rPr>
      </w:pPr>
      <w:r>
        <w:rPr>
          <w:rFonts w:hint="default"/>
        </w:rPr>
        <w:t>文件传输协议设计:</w:t>
      </w:r>
    </w:p>
    <w:p>
      <w:pPr>
        <w:rPr>
          <w:rFonts w:hint="default"/>
        </w:rPr>
      </w:pPr>
      <w:r>
        <w:rPr>
          <w:rFonts w:hint="default"/>
        </w:rPr>
        <w:t>网络库采用asio库.</w:t>
      </w:r>
      <w:bookmarkStart w:id="0" w:name="_GoBack"/>
      <w:bookmarkEnd w:id="0"/>
    </w:p>
    <w:p>
      <w:pPr>
        <w:rPr>
          <w:rFonts w:hint="eastAsia"/>
        </w:rPr>
      </w:pPr>
      <w:r>
        <w:rPr>
          <w:rFonts w:hint="default"/>
        </w:rPr>
        <w:t>packet[file_name|md5|size|offset|data]</w:t>
      </w:r>
    </w:p>
    <w:p>
      <w:pPr>
        <w:rPr>
          <w:rFonts w:hint="eastAsia"/>
        </w:rPr>
      </w:pPr>
    </w:p>
    <w:p>
      <w:pPr>
        <w:pStyle w:val="3"/>
      </w:pPr>
      <w:r>
        <w:rPr>
          <w:rFonts w:hint="eastAsia"/>
        </w:rPr>
        <w:t>方案二：网络文件系统</w:t>
      </w:r>
    </w:p>
    <w:p>
      <w:pPr/>
      <w:r>
        <w:rPr>
          <w:rFonts w:hint="eastAsia"/>
        </w:rPr>
        <w:t>自定义网络文件系统，在这个文件系统中，校园网用户访问时只写，财政端访问时只读。</w:t>
      </w:r>
    </w:p>
    <w:p>
      <w:pPr/>
    </w:p>
    <w:p>
      <w:pPr>
        <w:pStyle w:val="8"/>
        <w:keepNext/>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t xml:space="preserve"> </w:t>
      </w:r>
      <w:r>
        <w:rPr>
          <w:rFonts w:hint="eastAsia"/>
        </w:rPr>
        <w:t>网络文件系统对比</w:t>
      </w:r>
    </w:p>
    <w:tbl>
      <w:tblPr>
        <w:tblStyle w:val="21"/>
        <w:tblW w:w="7650" w:type="dxa"/>
        <w:tblInd w:w="0" w:type="dxa"/>
        <w:tblLayout w:type="fixed"/>
        <w:tblCellMar>
          <w:top w:w="0" w:type="dxa"/>
          <w:left w:w="108" w:type="dxa"/>
          <w:bottom w:w="0" w:type="dxa"/>
          <w:right w:w="108" w:type="dxa"/>
        </w:tblCellMar>
      </w:tblPr>
      <w:tblGrid>
        <w:gridCol w:w="1836"/>
        <w:gridCol w:w="1096"/>
        <w:gridCol w:w="1096"/>
        <w:gridCol w:w="1231"/>
        <w:gridCol w:w="1075"/>
        <w:gridCol w:w="1316"/>
      </w:tblGrid>
      <w:tr>
        <w:tblPrEx>
          <w:tblLayout w:type="fixed"/>
          <w:tblCellMar>
            <w:top w:w="0" w:type="dxa"/>
            <w:left w:w="108" w:type="dxa"/>
            <w:bottom w:w="0" w:type="dxa"/>
            <w:right w:w="108" w:type="dxa"/>
          </w:tblCellMar>
        </w:tblPrEx>
        <w:tc>
          <w:tcPr>
            <w:tcW w:w="1836" w:type="dxa"/>
            <w:tcBorders>
              <w:bottom w:val="single" w:color="8F9CA0" w:themeColor="text1" w:themeTint="80" w:sz="4" w:space="0"/>
              <w:right w:val="nil"/>
              <w:insideH w:val="single" w:sz="4" w:space="0"/>
            </w:tcBorders>
            <w:shd w:val="clear" w:color="auto" w:fill="FFFFFF" w:themeFill="background1"/>
          </w:tcPr>
          <w:p>
            <w:pPr>
              <w:widowControl/>
              <w:spacing w:after="120"/>
              <w:jc w:val="left"/>
              <w:textAlignment w:val="baseline"/>
              <w:rPr>
                <w:rFonts w:hint="eastAsia" w:ascii="inherit" w:hAnsi="inherit" w:cs="Arial"/>
                <w:i/>
                <w:iCs/>
                <w:color w:val="242729"/>
                <w:kern w:val="0"/>
                <w:sz w:val="23"/>
                <w:szCs w:val="23"/>
              </w:rPr>
            </w:pPr>
          </w:p>
        </w:tc>
        <w:tc>
          <w:tcPr>
            <w:tcW w:w="1096" w:type="dxa"/>
            <w:tcBorders>
              <w:bottom w:val="single" w:color="8F9CA0" w:themeColor="text1" w:themeTint="80" w:sz="4" w:space="0"/>
              <w:insideH w:val="single" w:sz="4" w:space="0"/>
            </w:tcBorders>
            <w:shd w:val="clear" w:color="auto" w:fill="FFFFFF" w:themeFill="background1"/>
          </w:tcPr>
          <w:p>
            <w:pPr>
              <w:widowControl/>
              <w:shd w:val="clear" w:color="auto" w:fill="FFFFFF"/>
              <w:spacing w:after="120"/>
              <w:jc w:val="left"/>
              <w:textAlignment w:val="baseline"/>
              <w:rPr>
                <w:rFonts w:hint="eastAsia" w:ascii="inherit" w:hAnsi="inherit" w:cs="Arial"/>
                <w:i/>
                <w:iCs/>
                <w:color w:val="242729"/>
                <w:kern w:val="0"/>
                <w:sz w:val="22"/>
                <w:szCs w:val="23"/>
              </w:rPr>
            </w:pPr>
            <w:r>
              <w:rPr>
                <w:rFonts w:hint="eastAsia" w:ascii="inherit" w:hAnsi="inherit" w:cs="Arial"/>
                <w:i/>
                <w:iCs/>
                <w:color w:val="242729"/>
                <w:kern w:val="0"/>
                <w:sz w:val="22"/>
                <w:szCs w:val="23"/>
              </w:rPr>
              <w:t>加密传输</w:t>
            </w:r>
          </w:p>
        </w:tc>
        <w:tc>
          <w:tcPr>
            <w:tcW w:w="1096" w:type="dxa"/>
            <w:tcBorders>
              <w:bottom w:val="single" w:color="8F9CA0" w:themeColor="text1" w:themeTint="80" w:sz="4" w:space="0"/>
              <w:insideH w:val="single" w:sz="4" w:space="0"/>
            </w:tcBorders>
            <w:shd w:val="clear" w:color="auto" w:fill="FFFFFF" w:themeFill="background1"/>
          </w:tcPr>
          <w:p>
            <w:pPr>
              <w:widowControl/>
              <w:shd w:val="clear" w:color="auto" w:fill="FFFFFF"/>
              <w:spacing w:after="120"/>
              <w:jc w:val="left"/>
              <w:textAlignment w:val="baseline"/>
              <w:rPr>
                <w:rFonts w:hint="eastAsia" w:ascii="inherit" w:hAnsi="inherit" w:cs="Arial"/>
                <w:i/>
                <w:iCs/>
                <w:color w:val="242729"/>
                <w:kern w:val="0"/>
                <w:sz w:val="22"/>
                <w:szCs w:val="23"/>
              </w:rPr>
            </w:pPr>
            <w:r>
              <w:rPr>
                <w:rFonts w:hint="eastAsia" w:ascii="inherit" w:hAnsi="inherit" w:cs="Arial"/>
                <w:i/>
                <w:iCs/>
                <w:color w:val="242729"/>
                <w:kern w:val="0"/>
                <w:sz w:val="22"/>
                <w:szCs w:val="23"/>
              </w:rPr>
              <w:t>加密认证</w:t>
            </w:r>
          </w:p>
        </w:tc>
        <w:tc>
          <w:tcPr>
            <w:tcW w:w="1231" w:type="dxa"/>
            <w:tcBorders>
              <w:bottom w:val="single" w:color="8F9CA0" w:themeColor="text1" w:themeTint="80" w:sz="4" w:space="0"/>
              <w:insideH w:val="single" w:sz="4" w:space="0"/>
            </w:tcBorders>
            <w:shd w:val="clear" w:color="auto" w:fill="FFFFFF" w:themeFill="background1"/>
          </w:tcPr>
          <w:p>
            <w:pPr>
              <w:widowControl/>
              <w:shd w:val="clear" w:color="auto" w:fill="FFFFFF"/>
              <w:spacing w:after="120"/>
              <w:jc w:val="left"/>
              <w:textAlignment w:val="baseline"/>
              <w:rPr>
                <w:rFonts w:hint="eastAsia" w:ascii="inherit" w:hAnsi="inherit" w:cs="Arial"/>
                <w:i/>
                <w:iCs/>
                <w:color w:val="242729"/>
                <w:kern w:val="0"/>
                <w:sz w:val="22"/>
                <w:szCs w:val="23"/>
              </w:rPr>
            </w:pPr>
            <w:r>
              <w:rPr>
                <w:rFonts w:ascii="inherit" w:hAnsi="inherit" w:cs="Arial"/>
                <w:i/>
                <w:iCs/>
                <w:color w:val="242729"/>
                <w:kern w:val="0"/>
                <w:sz w:val="22"/>
                <w:szCs w:val="23"/>
              </w:rPr>
              <w:t>Posix</w:t>
            </w:r>
            <w:r>
              <w:rPr>
                <w:rFonts w:hint="eastAsia" w:ascii="inherit" w:hAnsi="inherit" w:cs="Arial"/>
                <w:i/>
                <w:iCs/>
                <w:color w:val="242729"/>
                <w:kern w:val="0"/>
                <w:sz w:val="22"/>
                <w:szCs w:val="23"/>
              </w:rPr>
              <w:t>语义</w:t>
            </w:r>
            <w:r>
              <w:rPr>
                <w:rFonts w:ascii="inherit" w:hAnsi="inherit" w:cs="Arial"/>
                <w:i/>
                <w:iCs/>
                <w:color w:val="242729"/>
                <w:kern w:val="0"/>
                <w:sz w:val="22"/>
                <w:szCs w:val="23"/>
              </w:rPr>
              <w:t>.</w:t>
            </w:r>
          </w:p>
        </w:tc>
        <w:tc>
          <w:tcPr>
            <w:tcW w:w="1075" w:type="dxa"/>
            <w:tcBorders>
              <w:bottom w:val="single" w:color="8F9CA0" w:themeColor="text1" w:themeTint="80" w:sz="4" w:space="0"/>
              <w:insideH w:val="single" w:sz="4" w:space="0"/>
            </w:tcBorders>
            <w:shd w:val="clear" w:color="auto" w:fill="FFFFFF" w:themeFill="background1"/>
          </w:tcPr>
          <w:p>
            <w:pPr>
              <w:widowControl/>
              <w:shd w:val="clear" w:color="auto" w:fill="FFFFFF"/>
              <w:spacing w:after="120"/>
              <w:jc w:val="left"/>
              <w:textAlignment w:val="baseline"/>
              <w:rPr>
                <w:rFonts w:hint="eastAsia" w:ascii="inherit" w:hAnsi="inherit" w:cs="Arial"/>
                <w:i/>
                <w:iCs/>
                <w:color w:val="242729"/>
                <w:kern w:val="0"/>
                <w:sz w:val="22"/>
                <w:szCs w:val="23"/>
              </w:rPr>
            </w:pPr>
            <w:r>
              <w:rPr>
                <w:rFonts w:hint="eastAsia" w:ascii="inherit" w:hAnsi="inherit" w:cs="Arial"/>
                <w:i/>
                <w:iCs/>
                <w:color w:val="242729"/>
                <w:kern w:val="0"/>
                <w:sz w:val="22"/>
                <w:szCs w:val="23"/>
              </w:rPr>
              <w:t>A</w:t>
            </w:r>
            <w:r>
              <w:rPr>
                <w:rFonts w:ascii="inherit" w:hAnsi="inherit" w:cs="Arial"/>
                <w:i/>
                <w:iCs/>
                <w:color w:val="242729"/>
                <w:kern w:val="0"/>
                <w:sz w:val="22"/>
                <w:szCs w:val="23"/>
              </w:rPr>
              <w:t>CL</w:t>
            </w:r>
            <w:r>
              <w:rPr>
                <w:rFonts w:hint="eastAsia" w:ascii="inherit" w:hAnsi="inherit" w:cs="Arial"/>
                <w:i/>
                <w:iCs/>
                <w:color w:val="242729"/>
                <w:kern w:val="0"/>
                <w:sz w:val="22"/>
                <w:szCs w:val="23"/>
              </w:rPr>
              <w:t>控制</w:t>
            </w:r>
          </w:p>
        </w:tc>
        <w:tc>
          <w:tcPr>
            <w:tcW w:w="1316" w:type="dxa"/>
            <w:tcBorders>
              <w:bottom w:val="single" w:color="8F9CA0" w:themeColor="text1" w:themeTint="80" w:sz="4" w:space="0"/>
              <w:insideH w:val="single" w:sz="4" w:space="0"/>
            </w:tcBorders>
            <w:shd w:val="clear" w:color="auto" w:fill="FFFFFF" w:themeFill="background1"/>
          </w:tcPr>
          <w:p>
            <w:pPr>
              <w:widowControl/>
              <w:shd w:val="clear" w:color="auto" w:fill="FFFFFF"/>
              <w:spacing w:after="120"/>
              <w:jc w:val="left"/>
              <w:textAlignment w:val="baseline"/>
              <w:rPr>
                <w:rFonts w:hint="eastAsia" w:ascii="inherit" w:hAnsi="inherit" w:cs="Arial"/>
                <w:i/>
                <w:iCs/>
                <w:color w:val="242729"/>
                <w:kern w:val="0"/>
                <w:sz w:val="22"/>
                <w:szCs w:val="23"/>
              </w:rPr>
            </w:pPr>
            <w:r>
              <w:rPr>
                <w:rFonts w:hint="eastAsia" w:ascii="inherit" w:hAnsi="inherit" w:cs="Arial"/>
                <w:i/>
                <w:iCs/>
                <w:color w:val="242729"/>
                <w:kern w:val="0"/>
                <w:sz w:val="22"/>
                <w:szCs w:val="23"/>
              </w:rPr>
              <w:t>有实际应用</w:t>
            </w:r>
          </w:p>
        </w:tc>
      </w:tr>
      <w:tr>
        <w:tblPrEx>
          <w:tblLayout w:type="fixed"/>
          <w:tblCellMar>
            <w:top w:w="0" w:type="dxa"/>
            <w:left w:w="108" w:type="dxa"/>
            <w:bottom w:w="0" w:type="dxa"/>
            <w:right w:w="108" w:type="dxa"/>
          </w:tblCellMar>
        </w:tblPrEx>
        <w:tc>
          <w:tcPr>
            <w:tcW w:w="1836" w:type="dxa"/>
            <w:tcBorders>
              <w:right w:val="single" w:color="8F9CA0" w:themeColor="text1" w:themeTint="80" w:sz="4" w:space="0"/>
              <w:insideV w:val="single" w:sz="4" w:space="0"/>
            </w:tcBorders>
            <w:shd w:val="clear" w:color="auto" w:fill="FFFFFF" w:themeFill="background1"/>
          </w:tcPr>
          <w:p>
            <w:pPr>
              <w:widowControl/>
              <w:spacing w:after="120"/>
              <w:jc w:val="left"/>
              <w:textAlignment w:val="baseline"/>
              <w:rPr>
                <w:rFonts w:hint="eastAsia" w:ascii="inherit" w:hAnsi="inherit" w:cs="Arial"/>
                <w:i/>
                <w:iCs/>
                <w:color w:val="242729"/>
                <w:kern w:val="0"/>
                <w:sz w:val="23"/>
                <w:szCs w:val="23"/>
              </w:rPr>
            </w:pPr>
            <w:r>
              <w:rPr>
                <w:rFonts w:hint="eastAsia" w:ascii="inherit" w:hAnsi="inherit" w:cs="Arial"/>
                <w:i/>
                <w:iCs/>
                <w:color w:val="242729"/>
                <w:kern w:val="0"/>
                <w:sz w:val="23"/>
                <w:szCs w:val="23"/>
              </w:rPr>
              <w:t>N</w:t>
            </w:r>
            <w:r>
              <w:rPr>
                <w:rFonts w:ascii="inherit" w:hAnsi="inherit" w:cs="Arial"/>
                <w:i/>
                <w:iCs/>
                <w:color w:val="242729"/>
                <w:kern w:val="0"/>
                <w:sz w:val="23"/>
                <w:szCs w:val="23"/>
              </w:rPr>
              <w:t>FSv3+IPSec</w:t>
            </w:r>
          </w:p>
        </w:tc>
        <w:tc>
          <w:tcPr>
            <w:tcW w:w="1096"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096"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FF0000"/>
                <w:kern w:val="0"/>
                <w:sz w:val="23"/>
                <w:szCs w:val="23"/>
              </w:rPr>
              <w:sym w:font="Wingdings" w:char="F0FB"/>
            </w:r>
          </w:p>
        </w:tc>
        <w:tc>
          <w:tcPr>
            <w:tcW w:w="1231"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075"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FF0000"/>
                <w:kern w:val="0"/>
                <w:sz w:val="23"/>
                <w:szCs w:val="23"/>
              </w:rPr>
              <w:sym w:font="Wingdings" w:char="F0FB"/>
            </w:r>
          </w:p>
        </w:tc>
        <w:tc>
          <w:tcPr>
            <w:tcW w:w="1316"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r>
      <w:tr>
        <w:tblPrEx>
          <w:tblLayout w:type="fixed"/>
          <w:tblCellMar>
            <w:top w:w="0" w:type="dxa"/>
            <w:left w:w="108" w:type="dxa"/>
            <w:bottom w:w="0" w:type="dxa"/>
            <w:right w:w="108" w:type="dxa"/>
          </w:tblCellMar>
        </w:tblPrEx>
        <w:tc>
          <w:tcPr>
            <w:tcW w:w="1836" w:type="dxa"/>
            <w:tcBorders>
              <w:right w:val="single" w:color="8F9CA0" w:themeColor="text1" w:themeTint="80" w:sz="4" w:space="0"/>
              <w:insideV w:val="single" w:sz="4" w:space="0"/>
            </w:tcBorders>
            <w:shd w:val="clear" w:color="auto" w:fill="FFFFFF" w:themeFill="background1"/>
          </w:tcPr>
          <w:p>
            <w:pPr>
              <w:widowControl/>
              <w:spacing w:after="120"/>
              <w:jc w:val="left"/>
              <w:textAlignment w:val="baseline"/>
              <w:rPr>
                <w:rFonts w:hint="eastAsia" w:ascii="inherit" w:hAnsi="inherit" w:cs="Arial"/>
                <w:i/>
                <w:iCs/>
                <w:color w:val="242729"/>
                <w:kern w:val="0"/>
                <w:sz w:val="23"/>
                <w:szCs w:val="23"/>
              </w:rPr>
            </w:pPr>
            <w:r>
              <w:rPr>
                <w:rFonts w:hint="eastAsia" w:ascii="inherit" w:hAnsi="inherit" w:cs="Arial"/>
                <w:i/>
                <w:iCs/>
                <w:color w:val="242729"/>
                <w:kern w:val="0"/>
                <w:sz w:val="23"/>
                <w:szCs w:val="23"/>
              </w:rPr>
              <w:t>NFS</w:t>
            </w:r>
            <w:r>
              <w:rPr>
                <w:rFonts w:ascii="inherit" w:hAnsi="inherit" w:cs="Arial"/>
                <w:i/>
                <w:iCs/>
                <w:color w:val="242729"/>
                <w:kern w:val="0"/>
                <w:sz w:val="23"/>
                <w:szCs w:val="23"/>
              </w:rPr>
              <w:t>4+IPSec+Krb</w:t>
            </w:r>
          </w:p>
        </w:tc>
        <w:tc>
          <w:tcPr>
            <w:tcW w:w="1096"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096"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231"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075"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316"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FF0000"/>
                <w:kern w:val="0"/>
                <w:sz w:val="23"/>
                <w:szCs w:val="23"/>
              </w:rPr>
              <w:sym w:font="Wingdings" w:char="F0FB"/>
            </w:r>
          </w:p>
        </w:tc>
      </w:tr>
      <w:tr>
        <w:tblPrEx>
          <w:tblLayout w:type="fixed"/>
          <w:tblCellMar>
            <w:top w:w="0" w:type="dxa"/>
            <w:left w:w="108" w:type="dxa"/>
            <w:bottom w:w="0" w:type="dxa"/>
            <w:right w:w="108" w:type="dxa"/>
          </w:tblCellMar>
        </w:tblPrEx>
        <w:tc>
          <w:tcPr>
            <w:tcW w:w="1836" w:type="dxa"/>
            <w:tcBorders>
              <w:right w:val="single" w:color="8F9CA0" w:themeColor="text1" w:themeTint="80" w:sz="4" w:space="0"/>
              <w:insideV w:val="single" w:sz="4" w:space="0"/>
            </w:tcBorders>
            <w:shd w:val="clear" w:color="auto" w:fill="FFFFFF" w:themeFill="background1"/>
          </w:tcPr>
          <w:p>
            <w:pPr>
              <w:widowControl/>
              <w:spacing w:after="120"/>
              <w:jc w:val="left"/>
              <w:textAlignment w:val="baseline"/>
              <w:rPr>
                <w:rFonts w:hint="eastAsia" w:ascii="inherit" w:hAnsi="inherit" w:cs="Arial"/>
                <w:i/>
                <w:iCs/>
                <w:color w:val="242729"/>
                <w:kern w:val="0"/>
                <w:sz w:val="23"/>
                <w:szCs w:val="23"/>
              </w:rPr>
            </w:pPr>
            <w:r>
              <w:rPr>
                <w:rFonts w:hint="eastAsia" w:ascii="inherit" w:hAnsi="inherit" w:cs="Arial"/>
                <w:i/>
                <w:iCs/>
                <w:color w:val="242729"/>
                <w:kern w:val="0"/>
                <w:sz w:val="23"/>
                <w:szCs w:val="23"/>
              </w:rPr>
              <w:t>CI</w:t>
            </w:r>
            <w:r>
              <w:rPr>
                <w:rFonts w:ascii="inherit" w:hAnsi="inherit" w:cs="Arial"/>
                <w:i/>
                <w:iCs/>
                <w:color w:val="242729"/>
                <w:kern w:val="0"/>
                <w:sz w:val="23"/>
                <w:szCs w:val="23"/>
              </w:rPr>
              <w:t>FS</w:t>
            </w:r>
          </w:p>
        </w:tc>
        <w:tc>
          <w:tcPr>
            <w:tcW w:w="1096"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FF0000"/>
                <w:kern w:val="0"/>
                <w:sz w:val="23"/>
                <w:szCs w:val="23"/>
              </w:rPr>
              <w:sym w:font="Wingdings" w:char="F0FB"/>
            </w:r>
          </w:p>
        </w:tc>
        <w:tc>
          <w:tcPr>
            <w:tcW w:w="1096"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231"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075"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316"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r>
      <w:tr>
        <w:tblPrEx>
          <w:tblLayout w:type="fixed"/>
          <w:tblCellMar>
            <w:top w:w="0" w:type="dxa"/>
            <w:left w:w="108" w:type="dxa"/>
            <w:bottom w:w="0" w:type="dxa"/>
            <w:right w:w="108" w:type="dxa"/>
          </w:tblCellMar>
        </w:tblPrEx>
        <w:tc>
          <w:tcPr>
            <w:tcW w:w="1836" w:type="dxa"/>
            <w:tcBorders>
              <w:right w:val="single" w:color="8F9CA0" w:themeColor="text1" w:themeTint="80" w:sz="4" w:space="0"/>
              <w:insideV w:val="single" w:sz="4" w:space="0"/>
            </w:tcBorders>
            <w:shd w:val="clear" w:color="auto" w:fill="FFFFFF" w:themeFill="background1"/>
          </w:tcPr>
          <w:p>
            <w:pPr>
              <w:widowControl/>
              <w:spacing w:after="120"/>
              <w:jc w:val="left"/>
              <w:textAlignment w:val="baseline"/>
              <w:rPr>
                <w:rFonts w:hint="eastAsia" w:ascii="inherit" w:hAnsi="inherit" w:cs="Arial"/>
                <w:i/>
                <w:iCs/>
                <w:color w:val="242729"/>
                <w:kern w:val="0"/>
                <w:sz w:val="23"/>
                <w:szCs w:val="23"/>
              </w:rPr>
            </w:pPr>
            <w:r>
              <w:rPr>
                <w:rFonts w:hint="eastAsia" w:ascii="inherit" w:hAnsi="inherit" w:cs="Arial"/>
                <w:i/>
                <w:iCs/>
                <w:color w:val="242729"/>
                <w:kern w:val="0"/>
                <w:sz w:val="23"/>
                <w:szCs w:val="23"/>
              </w:rPr>
              <w:t>CI</w:t>
            </w:r>
            <w:r>
              <w:rPr>
                <w:rFonts w:ascii="inherit" w:hAnsi="inherit" w:cs="Arial"/>
                <w:i/>
                <w:iCs/>
                <w:color w:val="242729"/>
                <w:kern w:val="0"/>
                <w:sz w:val="23"/>
                <w:szCs w:val="23"/>
              </w:rPr>
              <w:t>FS</w:t>
            </w:r>
            <w:r>
              <w:rPr>
                <w:rFonts w:hint="eastAsia" w:ascii="inherit" w:hAnsi="inherit" w:cs="Arial"/>
                <w:i/>
                <w:iCs/>
                <w:color w:val="242729"/>
                <w:kern w:val="0"/>
                <w:sz w:val="23"/>
                <w:szCs w:val="23"/>
              </w:rPr>
              <w:t>+IPSec</w:t>
            </w:r>
          </w:p>
        </w:tc>
        <w:tc>
          <w:tcPr>
            <w:tcW w:w="1096"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096"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231"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075"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316"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FF0000"/>
                <w:kern w:val="0"/>
                <w:sz w:val="23"/>
                <w:szCs w:val="23"/>
              </w:rPr>
              <w:sym w:font="Wingdings" w:char="F0FB"/>
            </w:r>
          </w:p>
        </w:tc>
      </w:tr>
      <w:tr>
        <w:tblPrEx>
          <w:tblLayout w:type="fixed"/>
          <w:tblCellMar>
            <w:top w:w="0" w:type="dxa"/>
            <w:left w:w="108" w:type="dxa"/>
            <w:bottom w:w="0" w:type="dxa"/>
            <w:right w:w="108" w:type="dxa"/>
          </w:tblCellMar>
        </w:tblPrEx>
        <w:tc>
          <w:tcPr>
            <w:tcW w:w="1836" w:type="dxa"/>
            <w:tcBorders>
              <w:right w:val="single" w:color="8F9CA0" w:themeColor="text1" w:themeTint="80" w:sz="4" w:space="0"/>
              <w:insideV w:val="single" w:sz="4" w:space="0"/>
            </w:tcBorders>
            <w:shd w:val="clear" w:color="auto" w:fill="FFFFFF" w:themeFill="background1"/>
          </w:tcPr>
          <w:p>
            <w:pPr>
              <w:widowControl/>
              <w:spacing w:after="120"/>
              <w:jc w:val="left"/>
              <w:textAlignment w:val="baseline"/>
              <w:rPr>
                <w:rFonts w:hint="eastAsia" w:ascii="inherit" w:hAnsi="inherit" w:cs="Arial"/>
                <w:i/>
                <w:iCs/>
                <w:color w:val="242729"/>
                <w:kern w:val="0"/>
                <w:sz w:val="23"/>
                <w:szCs w:val="23"/>
              </w:rPr>
            </w:pPr>
            <w:r>
              <w:rPr>
                <w:rFonts w:hint="eastAsia" w:ascii="inherit" w:hAnsi="inherit" w:cs="Arial"/>
                <w:i/>
                <w:iCs/>
                <w:color w:val="242729"/>
                <w:kern w:val="0"/>
                <w:sz w:val="23"/>
                <w:szCs w:val="23"/>
              </w:rPr>
              <w:t>S</w:t>
            </w:r>
            <w:r>
              <w:rPr>
                <w:rFonts w:ascii="inherit" w:hAnsi="inherit" w:cs="Arial"/>
                <w:i/>
                <w:iCs/>
                <w:color w:val="242729"/>
                <w:kern w:val="0"/>
                <w:sz w:val="23"/>
                <w:szCs w:val="23"/>
              </w:rPr>
              <w:t>SHFS</w:t>
            </w:r>
          </w:p>
        </w:tc>
        <w:tc>
          <w:tcPr>
            <w:tcW w:w="1096"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096"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231"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075"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316" w:type="dxa"/>
            <w:shd w:val="clear" w:color="auto" w:fill="F1F1F1" w:themeFill="background1" w:themeFillShade="F2"/>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r>
      <w:tr>
        <w:tblPrEx>
          <w:tblLayout w:type="fixed"/>
          <w:tblCellMar>
            <w:top w:w="0" w:type="dxa"/>
            <w:left w:w="108" w:type="dxa"/>
            <w:bottom w:w="0" w:type="dxa"/>
            <w:right w:w="108" w:type="dxa"/>
          </w:tblCellMar>
        </w:tblPrEx>
        <w:tc>
          <w:tcPr>
            <w:tcW w:w="1836" w:type="dxa"/>
            <w:tcBorders>
              <w:right w:val="single" w:color="8F9CA0" w:themeColor="text1" w:themeTint="80" w:sz="4" w:space="0"/>
              <w:insideV w:val="single" w:sz="4" w:space="0"/>
            </w:tcBorders>
            <w:shd w:val="clear" w:color="auto" w:fill="FFFFFF" w:themeFill="background1"/>
          </w:tcPr>
          <w:p>
            <w:pPr>
              <w:widowControl/>
              <w:spacing w:after="120"/>
              <w:jc w:val="left"/>
              <w:textAlignment w:val="baseline"/>
              <w:rPr>
                <w:rFonts w:hint="eastAsia" w:ascii="inherit" w:hAnsi="inherit" w:cs="Arial"/>
                <w:i/>
                <w:iCs/>
                <w:color w:val="242729"/>
                <w:kern w:val="0"/>
                <w:sz w:val="23"/>
                <w:szCs w:val="23"/>
              </w:rPr>
            </w:pPr>
            <w:r>
              <w:rPr>
                <w:rFonts w:hint="eastAsia" w:ascii="inherit" w:hAnsi="inherit" w:cs="Arial"/>
                <w:i/>
                <w:iCs/>
                <w:color w:val="242729"/>
                <w:kern w:val="0"/>
                <w:sz w:val="23"/>
                <w:szCs w:val="23"/>
              </w:rPr>
              <w:t>AFP</w:t>
            </w:r>
            <w:r>
              <w:rPr>
                <w:rFonts w:ascii="inherit" w:hAnsi="inherit" w:cs="Arial"/>
                <w:i/>
                <w:iCs/>
                <w:color w:val="242729"/>
                <w:kern w:val="0"/>
                <w:sz w:val="23"/>
                <w:szCs w:val="23"/>
              </w:rPr>
              <w:t>+NetATalk</w:t>
            </w:r>
          </w:p>
        </w:tc>
        <w:tc>
          <w:tcPr>
            <w:tcW w:w="1096"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FF0000"/>
                <w:kern w:val="0"/>
                <w:sz w:val="23"/>
                <w:szCs w:val="23"/>
              </w:rPr>
              <w:sym w:font="Wingdings" w:char="F0FB"/>
            </w:r>
          </w:p>
        </w:tc>
        <w:tc>
          <w:tcPr>
            <w:tcW w:w="1096"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231"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075"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00B050"/>
                <w:kern w:val="0"/>
                <w:sz w:val="23"/>
                <w:szCs w:val="23"/>
              </w:rPr>
              <w:sym w:font="Wingdings" w:char="F0FC"/>
            </w:r>
          </w:p>
        </w:tc>
        <w:tc>
          <w:tcPr>
            <w:tcW w:w="1316" w:type="dxa"/>
          </w:tcPr>
          <w:p>
            <w:pPr>
              <w:widowControl/>
              <w:spacing w:after="120"/>
              <w:jc w:val="center"/>
              <w:textAlignment w:val="baseline"/>
              <w:rPr>
                <w:rFonts w:hint="eastAsia" w:ascii="inherit" w:hAnsi="inherit" w:cs="Arial"/>
                <w:color w:val="242729"/>
                <w:kern w:val="0"/>
                <w:sz w:val="23"/>
                <w:szCs w:val="23"/>
              </w:rPr>
            </w:pPr>
            <w:r>
              <w:rPr>
                <w:rFonts w:ascii="inherit" w:hAnsi="inherit" w:cs="Arial"/>
                <w:color w:val="FF0000"/>
                <w:kern w:val="0"/>
                <w:sz w:val="23"/>
                <w:szCs w:val="23"/>
              </w:rPr>
              <w:sym w:font="Wingdings" w:char="F0FB"/>
            </w:r>
          </w:p>
        </w:tc>
      </w:tr>
    </w:tbl>
    <w:p>
      <w:pPr/>
    </w:p>
    <w:p>
      <w:pPr/>
      <w:r>
        <w:rPr>
          <w:rFonts w:hint="eastAsia"/>
        </w:rPr>
        <w:t>如果实现文件系统，则考虑依照S</w:t>
      </w:r>
      <w:r>
        <w:t>SHFS</w:t>
      </w:r>
      <w:r>
        <w:rPr>
          <w:rFonts w:hint="eastAsia"/>
        </w:rPr>
        <w:t>来实现，基于F</w:t>
      </w:r>
      <w:r>
        <w:t>USE</w:t>
      </w:r>
      <w:r>
        <w:rPr>
          <w:rFonts w:hint="eastAsia"/>
        </w:rPr>
        <w:t>实现，代码地址：</w:t>
      </w:r>
    </w:p>
    <w:p>
      <w:pPr/>
      <w:r>
        <w:fldChar w:fldCharType="begin"/>
      </w:r>
      <w:r>
        <w:instrText xml:space="preserve"> HYPERLINK "https://github.com/libfuse/sshfs" </w:instrText>
      </w:r>
      <w:r>
        <w:fldChar w:fldCharType="separate"/>
      </w:r>
      <w:r>
        <w:rPr>
          <w:rStyle w:val="10"/>
        </w:rPr>
        <w:t>https://github.com/libfuse/sshfs</w:t>
      </w:r>
      <w:r>
        <w:rPr>
          <w:rStyle w:val="10"/>
        </w:rPr>
        <w:fldChar w:fldCharType="end"/>
      </w:r>
    </w:p>
    <w:p>
      <w:pPr/>
    </w:p>
    <w:p>
      <w:pPr/>
      <w:r>
        <w:rPr>
          <w:rFonts w:hint="eastAsia"/>
        </w:rPr>
        <w:t>如果实现网络文件系统：</w:t>
      </w:r>
    </w:p>
    <w:p>
      <w:pPr>
        <w:pStyle w:val="20"/>
        <w:numPr>
          <w:ilvl w:val="0"/>
          <w:numId w:val="1"/>
        </w:numPr>
        <w:ind w:firstLineChars="0"/>
      </w:pPr>
      <w:r>
        <w:rPr>
          <w:rFonts w:hint="eastAsia"/>
        </w:rPr>
        <w:t>仿照S</w:t>
      </w:r>
      <w:r>
        <w:t>SHFS</w:t>
      </w:r>
    </w:p>
    <w:p>
      <w:pPr>
        <w:pStyle w:val="20"/>
        <w:numPr>
          <w:ilvl w:val="0"/>
          <w:numId w:val="1"/>
        </w:numPr>
        <w:ind w:firstLineChars="0"/>
      </w:pPr>
      <w:r>
        <w:rPr>
          <w:rFonts w:hint="eastAsia"/>
        </w:rPr>
        <w:t>基本的用户界面，仅提供挂载启动的界面，文件管理等功能可以利用文件系统本身的功能</w:t>
      </w:r>
    </w:p>
    <w:p>
      <w:pPr>
        <w:pStyle w:val="3"/>
      </w:pPr>
      <w:r>
        <w:rPr>
          <w:rFonts w:hint="eastAsia"/>
        </w:rPr>
        <w:t>对比</w:t>
      </w:r>
    </w:p>
    <w:p>
      <w:pPr>
        <w:pStyle w:val="20"/>
        <w:numPr>
          <w:ilvl w:val="0"/>
          <w:numId w:val="1"/>
        </w:numPr>
        <w:ind w:firstLineChars="0"/>
      </w:pPr>
      <w:r>
        <w:rPr>
          <w:rFonts w:hint="eastAsia"/>
        </w:rPr>
        <w:t>工作量基本都需要两周。</w:t>
      </w:r>
    </w:p>
    <w:p>
      <w:pPr>
        <w:pStyle w:val="20"/>
        <w:numPr>
          <w:ilvl w:val="0"/>
          <w:numId w:val="1"/>
        </w:numPr>
        <w:ind w:firstLineChars="0"/>
      </w:pPr>
      <w:r>
        <w:rPr>
          <w:rFonts w:hint="eastAsia"/>
        </w:rPr>
        <w:t>实现文件系统不需要实现用户界面，因为可以调用系统自己的用户界面。</w:t>
      </w:r>
    </w:p>
    <w:p>
      <w:pPr>
        <w:pStyle w:val="20"/>
        <w:numPr>
          <w:ilvl w:val="0"/>
          <w:numId w:val="1"/>
        </w:numPr>
        <w:ind w:firstLineChars="0"/>
      </w:pPr>
      <w:r>
        <w:rPr>
          <w:rFonts w:hint="eastAsia"/>
        </w:rPr>
        <w:t>加密方式可以都采用</w:t>
      </w:r>
      <w:r>
        <w:t>SSL</w:t>
      </w:r>
    </w:p>
    <w:p>
      <w:pPr>
        <w:pStyle w:val="20"/>
        <w:numPr>
          <w:ilvl w:val="0"/>
          <w:numId w:val="1"/>
        </w:numPr>
        <w:ind w:firstLineChars="0"/>
      </w:pPr>
      <w:r>
        <w:rPr>
          <w:rFonts w:hint="eastAsia"/>
        </w:rPr>
        <w:t>文件系统的实现难度较大</w:t>
      </w:r>
    </w:p>
    <w:p>
      <w:pPr>
        <w:pStyle w:val="20"/>
        <w:numPr>
          <w:ilvl w:val="0"/>
          <w:numId w:val="1"/>
        </w:numPr>
        <w:ind w:firstLineChars="0"/>
      </w:pPr>
      <w:r>
        <w:rPr>
          <w:rFonts w:hint="eastAsia"/>
        </w:rPr>
        <w:t>文件系统的实现方式可以使需要分享的文件没有冗余。</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DengXian"/>
    <w:panose1 w:val="02010600030101010101"/>
    <w:charset w:val="86"/>
    <w:family w:val="auto"/>
    <w:pitch w:val="default"/>
    <w:sig w:usb0="00000000" w:usb1="00000000" w:usb2="00000016" w:usb3="00000000" w:csb0="0004000F" w:csb1="00000000"/>
  </w:font>
  <w:font w:name="黑体">
    <w:altName w:val="Arial Unicode MS"/>
    <w:panose1 w:val="02010609060101010101"/>
    <w:charset w:val="86"/>
    <w:family w:val="roman"/>
    <w:pitch w:val="default"/>
    <w:sig w:usb0="00000000" w:usb1="00000000" w:usb2="00000016" w:usb3="00000000" w:csb0="00040001" w:csb1="00000000"/>
  </w:font>
  <w:font w:name="等线 Light">
    <w:altName w:val="DengXian"/>
    <w:panose1 w:val="02010600030101010101"/>
    <w:charset w:val="86"/>
    <w:family w:val="auto"/>
    <w:pitch w:val="default"/>
    <w:sig w:usb0="00000000" w:usb1="00000000" w:usb2="00000016" w:usb3="00000000" w:csb0="0004000F" w:csb1="00000000"/>
  </w:font>
  <w:font w:name="inherit">
    <w:altName w:val="Cambria"/>
    <w:panose1 w:val="00000000000000000000"/>
    <w:charset w:val="00"/>
    <w:family w:val="decorative"/>
    <w:pitch w:val="default"/>
    <w:sig w:usb0="00000000" w:usb1="00000000" w:usb2="00000000" w:usb3="00000000" w:csb0="00000000" w:csb1="00000000"/>
  </w:font>
  <w:font w:name="Arial">
    <w:panose1 w:val="020B0604020202020204"/>
    <w:charset w:val="00"/>
    <w:family w:val="modern"/>
    <w:pitch w:val="default"/>
    <w:sig w:usb0="E0002AFF" w:usb1="C0007843" w:usb2="00000009" w:usb3="00000000" w:csb0="400001FF" w:csb1="FFFF0000"/>
  </w:font>
  <w:font w:name="DengXian">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Droid Sans Fallback">
    <w:panose1 w:val="020B0502000000000001"/>
    <w:charset w:val="86"/>
    <w:family w:val="auto"/>
    <w:pitch w:val="default"/>
    <w:sig w:usb0="910002FF" w:usb1="2BDFFCFB" w:usb2="00000016" w:usb3="00000000" w:csb0="203F01FF" w:csb1="D7FF0000"/>
  </w:font>
  <w:font w:name="SF Mono">
    <w:panose1 w:val="020B0009000002000000"/>
    <w:charset w:val="00"/>
    <w:family w:val="auto"/>
    <w:pitch w:val="default"/>
    <w:sig w:usb0="2000028F" w:usb1="00001802"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42990031">
    <w:nsid w:val="7FBB6ECF"/>
    <w:multiLevelType w:val="multilevel"/>
    <w:tmpl w:val="7FBB6ECF"/>
    <w:lvl w:ilvl="0" w:tentative="1">
      <w:start w:val="0"/>
      <w:numFmt w:val="bullet"/>
      <w:lvlText w:val=""/>
      <w:lvlJc w:val="left"/>
      <w:pPr>
        <w:ind w:left="840" w:hanging="360"/>
      </w:pPr>
      <w:rPr>
        <w:rFonts w:hint="default" w:ascii="Wingdings" w:hAnsi="Wingdings" w:eastAsia="SimSun" w:cstheme="minorBidi"/>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num w:numId="1">
    <w:abstractNumId w:val="21429900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50"/>
    <w:rsid w:val="000051BB"/>
    <w:rsid w:val="00055181"/>
    <w:rsid w:val="00063F44"/>
    <w:rsid w:val="000A3D53"/>
    <w:rsid w:val="000F5FAA"/>
    <w:rsid w:val="00137B1B"/>
    <w:rsid w:val="00140BE4"/>
    <w:rsid w:val="00166D06"/>
    <w:rsid w:val="002208D3"/>
    <w:rsid w:val="002548DB"/>
    <w:rsid w:val="002B2A0A"/>
    <w:rsid w:val="003133FF"/>
    <w:rsid w:val="003B0124"/>
    <w:rsid w:val="003B6F6F"/>
    <w:rsid w:val="003C3E76"/>
    <w:rsid w:val="00406E5D"/>
    <w:rsid w:val="00450778"/>
    <w:rsid w:val="004A011B"/>
    <w:rsid w:val="004A6D7A"/>
    <w:rsid w:val="004C6E50"/>
    <w:rsid w:val="00514419"/>
    <w:rsid w:val="005534E5"/>
    <w:rsid w:val="006045A5"/>
    <w:rsid w:val="00616EB3"/>
    <w:rsid w:val="00622A8E"/>
    <w:rsid w:val="0068322C"/>
    <w:rsid w:val="006C5F7D"/>
    <w:rsid w:val="006D5B01"/>
    <w:rsid w:val="006D749D"/>
    <w:rsid w:val="006F1B20"/>
    <w:rsid w:val="00711434"/>
    <w:rsid w:val="007200B6"/>
    <w:rsid w:val="00763E5F"/>
    <w:rsid w:val="008117C9"/>
    <w:rsid w:val="008341E9"/>
    <w:rsid w:val="00867626"/>
    <w:rsid w:val="0089240F"/>
    <w:rsid w:val="00896FC7"/>
    <w:rsid w:val="00903D92"/>
    <w:rsid w:val="00946676"/>
    <w:rsid w:val="009B59D4"/>
    <w:rsid w:val="00A457EC"/>
    <w:rsid w:val="00A534F5"/>
    <w:rsid w:val="00A74D9C"/>
    <w:rsid w:val="00AF5259"/>
    <w:rsid w:val="00AF56F0"/>
    <w:rsid w:val="00AF770E"/>
    <w:rsid w:val="00B12B6E"/>
    <w:rsid w:val="00B218E5"/>
    <w:rsid w:val="00B82460"/>
    <w:rsid w:val="00B8467C"/>
    <w:rsid w:val="00C247B8"/>
    <w:rsid w:val="00C6219E"/>
    <w:rsid w:val="00C661DA"/>
    <w:rsid w:val="00C77154"/>
    <w:rsid w:val="00CD5573"/>
    <w:rsid w:val="00CF3213"/>
    <w:rsid w:val="00D107FC"/>
    <w:rsid w:val="00D32B2C"/>
    <w:rsid w:val="00D55EAC"/>
    <w:rsid w:val="00D6506D"/>
    <w:rsid w:val="00D84D37"/>
    <w:rsid w:val="00DB00C5"/>
    <w:rsid w:val="00DB6F6D"/>
    <w:rsid w:val="00DE0D85"/>
    <w:rsid w:val="00DF08A9"/>
    <w:rsid w:val="00F20019"/>
    <w:rsid w:val="00F578FE"/>
    <w:rsid w:val="00F65766"/>
    <w:rsid w:val="00F70097"/>
    <w:rsid w:val="00FA1164"/>
    <w:rsid w:val="00FB2562"/>
    <w:rsid w:val="00FE4392"/>
    <w:rsid w:val="00FE48E7"/>
    <w:rsid w:val="21FFCC23"/>
    <w:rsid w:val="33DDBB3C"/>
    <w:rsid w:val="3AFBCC99"/>
    <w:rsid w:val="3BFEC830"/>
    <w:rsid w:val="3F86040C"/>
    <w:rsid w:val="3FAF9300"/>
    <w:rsid w:val="3FF12A23"/>
    <w:rsid w:val="3FF5DBA4"/>
    <w:rsid w:val="4F7F478F"/>
    <w:rsid w:val="51DD9CD9"/>
    <w:rsid w:val="57F41D25"/>
    <w:rsid w:val="5BDFA725"/>
    <w:rsid w:val="5F7CB4D0"/>
    <w:rsid w:val="67690B5E"/>
    <w:rsid w:val="6FB71F75"/>
    <w:rsid w:val="6FFF2112"/>
    <w:rsid w:val="7323052C"/>
    <w:rsid w:val="75E403D1"/>
    <w:rsid w:val="777C53CC"/>
    <w:rsid w:val="77F6D5A8"/>
    <w:rsid w:val="7ADF3D90"/>
    <w:rsid w:val="7C77F831"/>
    <w:rsid w:val="7D5F5083"/>
    <w:rsid w:val="7D7F1C80"/>
    <w:rsid w:val="7E1F0D41"/>
    <w:rsid w:val="7F3EA31B"/>
    <w:rsid w:val="7FFEB24B"/>
    <w:rsid w:val="7FFF861A"/>
    <w:rsid w:val="9EAF27F4"/>
    <w:rsid w:val="BF6FA480"/>
    <w:rsid w:val="BFEF8EDB"/>
    <w:rsid w:val="C7EF8B5C"/>
    <w:rsid w:val="D77D3BEB"/>
    <w:rsid w:val="DDDCA311"/>
    <w:rsid w:val="DDE7AB87"/>
    <w:rsid w:val="DF6A9598"/>
    <w:rsid w:val="E4FE5051"/>
    <w:rsid w:val="EFE5F1D5"/>
    <w:rsid w:val="EFFF525D"/>
    <w:rsid w:val="F37F9A55"/>
    <w:rsid w:val="F65627EB"/>
    <w:rsid w:val="F77F8D22"/>
    <w:rsid w:val="F7F8FF50"/>
    <w:rsid w:val="FAE7BAD6"/>
    <w:rsid w:val="FB1FA295"/>
    <w:rsid w:val="FBFDF24D"/>
    <w:rsid w:val="FCFDA62F"/>
    <w:rsid w:val="FFBF04B0"/>
    <w:rsid w:val="FFE6AAD5"/>
    <w:rsid w:val="FFFFFC2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heme="minorBidi"/>
      <w:kern w:val="2"/>
      <w:sz w:val="24"/>
      <w:szCs w:val="22"/>
      <w:lang w:val="en-US" w:eastAsia="zh-CN" w:bidi="ar-SA"/>
    </w:rPr>
  </w:style>
  <w:style w:type="paragraph" w:styleId="2">
    <w:name w:val="heading 1"/>
    <w:basedOn w:val="1"/>
    <w:next w:val="1"/>
    <w:link w:val="13"/>
    <w:qFormat/>
    <w:uiPriority w:val="9"/>
    <w:pPr>
      <w:keepNext/>
      <w:keepLines/>
      <w:spacing w:before="340" w:after="330" w:line="578" w:lineRule="auto"/>
      <w:jc w:val="center"/>
      <w:outlineLvl w:val="0"/>
    </w:pPr>
    <w:rPr>
      <w:rFonts w:eastAsia="黑体"/>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eastAsia="黑体" w:cstheme="majorBidi"/>
      <w:bCs/>
      <w:sz w:val="36"/>
      <w:szCs w:val="32"/>
    </w:rPr>
  </w:style>
  <w:style w:type="paragraph" w:styleId="4">
    <w:name w:val="heading 3"/>
    <w:basedOn w:val="1"/>
    <w:next w:val="1"/>
    <w:link w:val="15"/>
    <w:unhideWhenUsed/>
    <w:qFormat/>
    <w:uiPriority w:val="9"/>
    <w:pPr>
      <w:keepNext/>
      <w:keepLines/>
      <w:spacing w:before="260" w:after="260" w:line="416" w:lineRule="auto"/>
      <w:outlineLvl w:val="2"/>
    </w:pPr>
    <w:rPr>
      <w:rFonts w:eastAsia="黑体"/>
      <w:bCs/>
      <w:sz w:val="28"/>
      <w:szCs w:val="32"/>
    </w:rPr>
  </w:style>
  <w:style w:type="paragraph" w:styleId="5">
    <w:name w:val="heading 4"/>
    <w:basedOn w:val="1"/>
    <w:next w:val="1"/>
    <w:link w:val="16"/>
    <w:unhideWhenUsed/>
    <w:qFormat/>
    <w:uiPriority w:val="9"/>
    <w:pPr>
      <w:keepNext/>
      <w:keepLines/>
      <w:spacing w:before="280" w:after="290" w:line="376" w:lineRule="auto"/>
      <w:outlineLvl w:val="3"/>
    </w:pPr>
    <w:rPr>
      <w:rFonts w:eastAsia="黑体" w:cstheme="majorBidi"/>
      <w:bCs/>
      <w:szCs w:val="28"/>
    </w:rPr>
  </w:style>
  <w:style w:type="paragraph" w:styleId="6">
    <w:name w:val="heading 5"/>
    <w:basedOn w:val="1"/>
    <w:next w:val="1"/>
    <w:link w:val="17"/>
    <w:unhideWhenUsed/>
    <w:qFormat/>
    <w:uiPriority w:val="9"/>
    <w:pPr>
      <w:keepNext/>
      <w:keepLines/>
      <w:spacing w:before="280" w:after="290" w:line="376" w:lineRule="auto"/>
      <w:outlineLvl w:val="4"/>
    </w:pPr>
    <w:rPr>
      <w:rFonts w:eastAsia="黑体" w:asciiTheme="minorHAnsi" w:hAnsiTheme="minorHAnsi"/>
      <w:bCs/>
      <w:szCs w:val="28"/>
    </w:rPr>
  </w:style>
  <w:style w:type="paragraph" w:styleId="7">
    <w:name w:val="heading 6"/>
    <w:basedOn w:val="1"/>
    <w:next w:val="1"/>
    <w:link w:val="18"/>
    <w:unhideWhenUsed/>
    <w:qFormat/>
    <w:uiPriority w:val="9"/>
    <w:pPr>
      <w:keepNext/>
      <w:keepLines/>
      <w:spacing w:before="240" w:after="64" w:line="320" w:lineRule="auto"/>
      <w:outlineLvl w:val="5"/>
    </w:pPr>
    <w:rPr>
      <w:rFonts w:eastAsia="黑体" w:cstheme="majorBidi"/>
      <w:bCs/>
      <w:szCs w:val="24"/>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2"/>
    <w:uiPriority w:val="9"/>
    <w:rPr>
      <w:rFonts w:ascii="Times New Roman" w:hAnsi="Times New Roman" w:eastAsia="黑体"/>
      <w:bCs/>
      <w:kern w:val="44"/>
      <w:sz w:val="44"/>
      <w:szCs w:val="44"/>
    </w:rPr>
  </w:style>
  <w:style w:type="character" w:customStyle="1" w:styleId="14">
    <w:name w:val="标题 2 字符"/>
    <w:basedOn w:val="9"/>
    <w:link w:val="3"/>
    <w:uiPriority w:val="9"/>
    <w:rPr>
      <w:rFonts w:ascii="Times New Roman" w:hAnsi="Times New Roman" w:eastAsia="黑体" w:cstheme="majorBidi"/>
      <w:bCs/>
      <w:sz w:val="36"/>
      <w:szCs w:val="32"/>
    </w:rPr>
  </w:style>
  <w:style w:type="character" w:customStyle="1" w:styleId="15">
    <w:name w:val="标题 3 字符"/>
    <w:basedOn w:val="9"/>
    <w:link w:val="4"/>
    <w:uiPriority w:val="9"/>
    <w:rPr>
      <w:rFonts w:ascii="Times New Roman" w:hAnsi="Times New Roman" w:eastAsia="黑体"/>
      <w:bCs/>
      <w:sz w:val="28"/>
      <w:szCs w:val="32"/>
    </w:rPr>
  </w:style>
  <w:style w:type="character" w:customStyle="1" w:styleId="16">
    <w:name w:val="标题 4 字符"/>
    <w:basedOn w:val="9"/>
    <w:link w:val="5"/>
    <w:uiPriority w:val="9"/>
    <w:rPr>
      <w:rFonts w:ascii="Times New Roman" w:hAnsi="Times New Roman" w:eastAsia="黑体" w:cstheme="majorBidi"/>
      <w:bCs/>
      <w:sz w:val="24"/>
      <w:szCs w:val="28"/>
    </w:rPr>
  </w:style>
  <w:style w:type="character" w:customStyle="1" w:styleId="17">
    <w:name w:val="标题 5 字符"/>
    <w:basedOn w:val="9"/>
    <w:link w:val="6"/>
    <w:uiPriority w:val="9"/>
    <w:rPr>
      <w:rFonts w:eastAsia="黑体"/>
      <w:bCs/>
      <w:sz w:val="24"/>
      <w:szCs w:val="28"/>
    </w:rPr>
  </w:style>
  <w:style w:type="character" w:customStyle="1" w:styleId="18">
    <w:name w:val="标题 6 字符"/>
    <w:basedOn w:val="9"/>
    <w:link w:val="7"/>
    <w:uiPriority w:val="9"/>
    <w:rPr>
      <w:rFonts w:ascii="Times New Roman" w:hAnsi="Times New Roman" w:eastAsia="黑体" w:cstheme="majorBidi"/>
      <w:bCs/>
      <w:sz w:val="24"/>
      <w:szCs w:val="24"/>
    </w:rPr>
  </w:style>
  <w:style w:type="paragraph" w:customStyle="1" w:styleId="19">
    <w:name w:val="No Spacing"/>
    <w:qFormat/>
    <w:uiPriority w:val="1"/>
    <w:pPr>
      <w:widowControl w:val="0"/>
      <w:jc w:val="both"/>
    </w:pPr>
    <w:rPr>
      <w:rFonts w:ascii="Times New Roman" w:hAnsi="Times New Roman" w:eastAsia="SimSun" w:cstheme="minorBidi"/>
      <w:kern w:val="2"/>
      <w:sz w:val="24"/>
      <w:szCs w:val="22"/>
      <w:lang w:val="en-US" w:eastAsia="zh-CN" w:bidi="ar-SA"/>
    </w:rPr>
  </w:style>
  <w:style w:type="paragraph" w:customStyle="1" w:styleId="20">
    <w:name w:val="List Paragraph"/>
    <w:basedOn w:val="1"/>
    <w:qFormat/>
    <w:uiPriority w:val="34"/>
    <w:pPr>
      <w:ind w:firstLine="420" w:firstLineChars="200"/>
    </w:pPr>
  </w:style>
  <w:style w:type="table" w:customStyle="1" w:styleId="21">
    <w:name w:val="Plain Table 5"/>
    <w:basedOn w:val="11"/>
    <w:uiPriority w:val="45"/>
    <w:tblStylePr w:type="firstRow">
      <w:rPr>
        <w:rFonts w:asciiTheme="majorHAnsi" w:hAnsiTheme="majorHAnsi" w:eastAsiaTheme="majorEastAsia" w:cstheme="majorBidi"/>
        <w:i/>
        <w:iCs/>
        <w:sz w:val="26"/>
      </w:rPr>
      <w:tcPr>
        <w:tcBorders>
          <w:bottom w:val="single" w:color="8F9CA0"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F9CA0"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F9CA0"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F9CA0"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22">
    <w:name w:val="Unresolved Mention"/>
    <w:basedOn w:val="9"/>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255</Words>
  <Characters>1455</Characters>
  <Lines>12</Lines>
  <Paragraphs>3</Paragraphs>
  <TotalTime>0</TotalTime>
  <ScaleCrop>false</ScaleCrop>
  <LinksUpToDate>false</LinksUpToDate>
  <CharactersWithSpaces>1707</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2018-04-04T12:34:00Z</dcterms:created>
  <dc:creator>张树荣</dc:creator>
  <cp:lastModifiedBy>zhang</cp:lastModifiedBy>
  <dcterms:modified xsi:type="dcterms:W3CDTF">2018-06-04T21:43:57Z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