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37F5FB">
      <w:pPr>
        <w:pStyle w:val="31"/>
      </w:pPr>
      <w:r>
        <w:rPr>
          <w:rFonts w:hint="eastAsia"/>
        </w:rPr>
        <w:t>Hyper-H</w:t>
      </w:r>
      <w:bookmarkStart w:id="0" w:name="_GoBack"/>
      <w:bookmarkEnd w:id="0"/>
      <w:r>
        <w:rPr>
          <w:rFonts w:hint="eastAsia"/>
        </w:rPr>
        <w:t>ierUDA:Hyperbolic Hierarchical Learning for Unsupervised Domain Adaptation in Semantic Segmentation</w:t>
      </w:r>
    </w:p>
    <w:p w14:paraId="5F2B6F45">
      <w:pPr>
        <w:pStyle w:val="3"/>
      </w:pPr>
      <w:r>
        <w:t>Author names and affiliations:</w:t>
      </w:r>
    </w:p>
    <w:p w14:paraId="79935535">
      <w:r>
        <w:rPr>
          <w:rFonts w:hint="eastAsia"/>
        </w:rPr>
        <w:t>Xiaokang Zhou</w:t>
      </w:r>
      <w:r>
        <w:rPr>
          <w:rFonts w:hint="eastAsia" w:eastAsia="宋体"/>
          <w:vertAlign w:val="superscript"/>
          <w:lang w:val="en-US" w:eastAsia="zh-CN"/>
        </w:rPr>
        <w:t>a</w:t>
      </w:r>
      <w:r>
        <w:t xml:space="preserve">*, </w:t>
      </w:r>
      <w:r>
        <w:rPr>
          <w:rFonts w:hint="eastAsia"/>
        </w:rPr>
        <w:t>Hua Yan</w:t>
      </w:r>
      <w:r>
        <w:rPr>
          <w:rFonts w:hint="eastAsia" w:eastAsia="宋体"/>
          <w:vertAlign w:val="superscript"/>
          <w:lang w:val="en-US" w:eastAsia="zh-CN"/>
        </w:rPr>
        <w:t>b</w:t>
      </w:r>
      <w:r>
        <w:t>*</w:t>
      </w:r>
      <w:r>
        <w:br w:type="textWrapping"/>
      </w:r>
      <w:r>
        <w:rPr>
          <w:rFonts w:hint="eastAsia" w:eastAsia="宋体"/>
          <w:vertAlign w:val="superscript"/>
          <w:lang w:val="en-US" w:eastAsia="zh-CN"/>
        </w:rPr>
        <w:t>a</w:t>
      </w:r>
      <w:r>
        <w:rPr>
          <w:rFonts w:hint="eastAsia"/>
        </w:rPr>
        <w:t>Sichuan University, No. 24 South Section 1, Yihuan Road, Chengdu, 610065, Sichuan Province, China</w:t>
      </w:r>
      <w:r>
        <w:t>²School of Information, University of Y, City, Country</w:t>
      </w:r>
      <w:r>
        <w:br w:type="textWrapping"/>
      </w:r>
      <w:r>
        <w:rPr>
          <w:rFonts w:hint="eastAsia" w:eastAsia="宋体"/>
          <w:vertAlign w:val="superscript"/>
          <w:lang w:val="en-US" w:eastAsia="zh-CN"/>
        </w:rPr>
        <w:t>b</w:t>
      </w:r>
      <w:r>
        <w:rPr>
          <w:rFonts w:hint="eastAsia"/>
        </w:rPr>
        <w:t>College of Electronic and Information Engineering, Sichuan University, No. 24 South Section 1, Yihuan</w:t>
      </w:r>
      <w:r>
        <w:rPr>
          <w:rFonts w:hint="eastAsia" w:eastAsia="宋体"/>
          <w:lang w:val="en-US" w:eastAsia="zh-CN"/>
        </w:rPr>
        <w:t xml:space="preserve"> </w:t>
      </w:r>
      <w:r>
        <w:rPr>
          <w:rFonts w:hint="eastAsia"/>
        </w:rPr>
        <w:t>Road, Chengdu, 610065, Sichuan Province, China</w:t>
      </w:r>
    </w:p>
    <w:p w14:paraId="789EDE30">
      <w:pPr>
        <w:spacing w:after="240"/>
      </w:pPr>
      <w:r>
        <w:t>*</w:t>
      </w:r>
      <w:r>
        <w:rPr>
          <w:rFonts w:hint="eastAsia" w:eastAsia="宋体"/>
          <w:lang w:val="en-US" w:eastAsia="zh-CN"/>
        </w:rPr>
        <w:t>Xiaokang Zhou</w:t>
      </w:r>
      <w:r>
        <w:t xml:space="preserve"> and </w:t>
      </w:r>
      <w:r>
        <w:rPr>
          <w:rFonts w:hint="eastAsia" w:eastAsia="宋体"/>
          <w:lang w:val="en-US" w:eastAsia="zh-CN"/>
        </w:rPr>
        <w:t>Hua Yan</w:t>
      </w:r>
      <w:r>
        <w:t xml:space="preserve"> contributed equally to this work.</w:t>
      </w:r>
    </w:p>
    <w:p w14:paraId="6D4817C7">
      <w:pPr>
        <w:pStyle w:val="3"/>
      </w:pPr>
      <w:r>
        <w:t>Corresponding Author:</w:t>
      </w:r>
    </w:p>
    <w:p w14:paraId="4F4DC1C0">
      <w:pPr>
        <w:rPr>
          <w:rFonts w:hint="default" w:eastAsia="宋体"/>
          <w:lang w:val="en-US" w:eastAsia="zh-CN"/>
        </w:rPr>
      </w:pPr>
      <w:r>
        <w:rPr>
          <w:rFonts w:hint="eastAsia"/>
        </w:rPr>
        <w:t>Hua Yan</w:t>
      </w:r>
      <w:r>
        <w:br w:type="textWrapping"/>
      </w:r>
      <w:r>
        <w:t xml:space="preserve">Email: </w:t>
      </w:r>
      <w:r>
        <w:rPr>
          <w:rFonts w:hint="eastAsia"/>
        </w:rPr>
        <w:t>yanhua@scu.edu.cn</w:t>
      </w:r>
      <w:r>
        <w:br w:type="textWrapping"/>
      </w:r>
      <w:r>
        <w:t>Phone: +</w:t>
      </w:r>
      <w:r>
        <w:rPr>
          <w:rFonts w:hint="eastAsia" w:eastAsia="宋体"/>
          <w:lang w:val="en-US" w:eastAsia="zh-CN"/>
        </w:rPr>
        <w:t>8613980402130</w:t>
      </w:r>
    </w:p>
    <w:p w14:paraId="3BABE91E">
      <w:pPr>
        <w:pStyle w:val="3"/>
      </w:pPr>
      <w:r>
        <w:t>ORCID IDs:</w:t>
      </w:r>
    </w:p>
    <w:p w14:paraId="695BE7AA">
      <w:r>
        <w:rPr>
          <w:rFonts w:hint="eastAsia" w:eastAsia="宋体"/>
          <w:lang w:val="en-US" w:eastAsia="zh-CN"/>
        </w:rPr>
        <w:t>Hua Yan</w:t>
      </w:r>
      <w:r>
        <w:t xml:space="preserve">: </w:t>
      </w:r>
      <w:r>
        <w:rPr>
          <w:rFonts w:hint="eastAsia"/>
        </w:rPr>
        <w:t>0000-0001-9231-3175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ozuka Mincho Pr6N R">
    <w:panose1 w:val="02020400000000000000"/>
    <w:charset w:val="80"/>
    <w:family w:val="auto"/>
    <w:pitch w:val="default"/>
    <w:sig w:usb0="000002D7" w:usb1="2AC71C11" w:usb2="00000012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013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75</Words>
  <Characters>489</Characters>
  <Lines>0</Lines>
  <Paragraphs>0</Paragraphs>
  <TotalTime>6</TotalTime>
  <ScaleCrop>false</ScaleCrop>
  <LinksUpToDate>false</LinksUpToDate>
  <CharactersWithSpaces>549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无聊看看天</cp:lastModifiedBy>
  <dcterms:modified xsi:type="dcterms:W3CDTF">2025-12-02T01:44:45Z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eyJoZGlkIjoiYmJiNDk2ZWVjNDJkY2YzNjEzMzIzOTQ0NjYxNDdiM2MiLCJ1c2VySWQiOiIxMTQ3NDYyNjg0In0=</vt:lpwstr>
  </property>
  <property fmtid="{D5CDD505-2E9C-101B-9397-08002B2CF9AE}" pid="3" name="KSOProductBuildVer">
    <vt:lpwstr>2052-12.1.0.23542</vt:lpwstr>
  </property>
  <property fmtid="{D5CDD505-2E9C-101B-9397-08002B2CF9AE}" pid="4" name="ICV">
    <vt:lpwstr>A1DFB84C29AC47AE9C0F897F07BED30C_12</vt:lpwstr>
  </property>
</Properties>
</file>