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both"/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</w:pPr>
      <w:r>
        <w:rPr>
          <w:rFonts w:ascii="UICTFontTextStyleTallBody" w:hAnsi="UICTFontTextStyleTallBody" w:eastAsia="UICTFontTextStyleTallBody" w:cs="UICTFontTextStyleTallBody"/>
          <w:b/>
          <w:bCs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>Self Introduction：</w:t>
      </w:r>
      <w:r>
        <w:rPr>
          <w:rFonts w:hint="default" w:ascii="UICTFontTextStyleTallBody" w:hAnsi="UICTFontTextStyleTallBody" w:eastAsia="UICTFontTextStyleTallBody" w:cs="UICTFontTextStyleTallBody"/>
          <w:b/>
          <w:bCs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 xml:space="preserve">Outgoing, lively, creative teacher who enjoys telling stories and loves children. 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/>
          <w:bCs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>Hobbies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>I enjoy visiting interesting places and learning about new cultures. Along with ice skating, dancing, keeping fit and doing yoga. I feel I can also express myself well through art and enjoy painting and drawing.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/>
          <w:bCs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>What's your dream：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>To travel the world, write a novel and run my own yoga studio.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/>
          <w:bCs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>Memorable things：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 xml:space="preserve">Living in China provided me with many wonderful opportunities, including appearing on national Chinese TV this year. Along with making friends who I will treasure for a life time. I loved living in Hainan and learned to surf in Sanya. Luipanshui in Guizhou provine, South West China will always have 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 xml:space="preserve">a special place in my heart, it is home to many ethnic minorities and I was very fortunate to be invited to a wonderful ethnic minority textile exhibition, showcasing some of the finest needlework displays I have ever seen. I feel grateful for all of the wonderful students I taught in China, I was happy to also learn from them and keen to know more about their culture. 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/>
          <w:bCs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>Teaching Philosophy：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>To ensure that I am an effective teacher firstly I like to get to know and understand my students, so that I can prepare their lessons accordingly. I have a deep inclination for learning new knowledge and enjoy sharing my knowledge in creative and interesting ways, to stimulate interest in my students. Therefore, I always structure my lessons in an engaging way, which motivates students to want to know and learn more. Ensuring that I create an inspiring teaching environment. Working in a variety of classroom settings has equipped me with a breadth of information on my subject and enabled me to create an inspiring teaching environment. Building a framework which allows students to see the progression and relevance of new material. Additionally, presenting new teaching material in a logical order encourages students to think and respond in a systematic order.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>Having studied child development I believe that one of my best characteristics is enthusiasm and passion for children along with: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 xml:space="preserve">Patience and humour. </w:t>
      </w:r>
    </w:p>
    <w:p>
      <w:pPr>
        <w:widowControl/>
        <w:jc w:val="both"/>
      </w:pPr>
      <w:bookmarkStart w:id="0" w:name="_GoBack"/>
      <w:bookmarkEnd w:id="0"/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>Communication skills.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>Respect of differences.</w:t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UICTFontTextStyleTallBody" w:hAnsi="UICTFontTextStyleTallBody" w:eastAsia="UICTFontTextStyleTallBody" w:cs="UICTFontTextStyleTallBody"/>
          <w:b w:val="0"/>
          <w:i w:val="0"/>
          <w:caps w:val="0"/>
          <w:color w:val="000000"/>
          <w:spacing w:val="0"/>
          <w:kern w:val="0"/>
          <w:sz w:val="25"/>
          <w:szCs w:val="25"/>
          <w:lang w:val="en-US" w:eastAsia="zh-CN" w:bidi="ar"/>
        </w:rPr>
        <w:t>Creativity and flexibility.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UICTFontTextStyleTallBody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2017-11-13T13:31:29Z</dcterms:created>
  <dc:creator>iPad</dc:creator>
  <cp:lastModifiedBy>iPad</cp:lastModifiedBy>
  <dcterms:modified xsi:type="dcterms:W3CDTF">2017-11-13T13:57:34Z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3081-7.7.1</vt:lpwstr>
  </property>
</Properties>
</file>