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27" w:rsidRPr="00662634" w:rsidRDefault="00C46D27" w:rsidP="00C46D27">
      <w:pPr>
        <w:pStyle w:val="Titolo2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662634">
        <w:rPr>
          <w:sz w:val="28"/>
        </w:rPr>
        <w:t xml:space="preserve">Day 2 - Practice Session 1: </w:t>
      </w:r>
      <w:r w:rsidRPr="00662634">
        <w:rPr>
          <w:sz w:val="28"/>
        </w:rPr>
        <w:br/>
        <w:t xml:space="preserve">Hands-on exercises with the EGI </w:t>
      </w:r>
      <w:proofErr w:type="spellStart"/>
      <w:r w:rsidRPr="00662634">
        <w:rPr>
          <w:sz w:val="28"/>
        </w:rPr>
        <w:t>Jupyter</w:t>
      </w:r>
      <w:proofErr w:type="spellEnd"/>
      <w:r w:rsidRPr="00662634">
        <w:rPr>
          <w:sz w:val="28"/>
        </w:rPr>
        <w:t xml:space="preserve"> notebooks</w:t>
      </w:r>
    </w:p>
    <w:p w:rsidR="00D02564" w:rsidRDefault="005E6B3D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u w:val="single"/>
          <w:lang w:eastAsia="en-GB"/>
        </w:rPr>
        <w:t>R</w:t>
      </w:r>
      <w:r w:rsidR="00C46D27" w:rsidRPr="00C46D27">
        <w:rPr>
          <w:rFonts w:ascii="Times New Roman" w:eastAsia="Times New Roman" w:hAnsi="Times New Roman" w:cs="Times New Roman"/>
          <w:szCs w:val="24"/>
          <w:u w:val="single"/>
          <w:lang w:eastAsia="en-GB"/>
        </w:rPr>
        <w:t>equirements:</w:t>
      </w:r>
      <w:r w:rsidR="00C46D2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For this practise session, we will use the </w:t>
      </w:r>
      <w:r w:rsidR="00D02564">
        <w:rPr>
          <w:rFonts w:ascii="Times New Roman" w:eastAsia="Times New Roman" w:hAnsi="Times New Roman" w:cs="Times New Roman"/>
          <w:szCs w:val="24"/>
          <w:lang w:eastAsia="en-GB"/>
        </w:rPr>
        <w:t xml:space="preserve">following Python </w:t>
      </w:r>
      <w:r>
        <w:rPr>
          <w:rFonts w:ascii="Times New Roman" w:eastAsia="Times New Roman" w:hAnsi="Times New Roman" w:cs="Times New Roman"/>
          <w:szCs w:val="24"/>
          <w:lang w:eastAsia="en-GB"/>
        </w:rPr>
        <w:t>modules</w:t>
      </w:r>
      <w:r w:rsidR="00D02564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C46D27" w:rsidRDefault="00D02564" w:rsidP="00C46D27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5E6B3D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urllib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 and </w:t>
      </w:r>
      <w:proofErr w:type="spellStart"/>
      <w:r w:rsidRPr="005E6B3D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xlrd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 to load remote datasets</w:t>
      </w:r>
    </w:p>
    <w:p w:rsidR="00D02564" w:rsidRDefault="00D02564" w:rsidP="00D02564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5E6B3D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matplotlib</w:t>
      </w:r>
      <w:proofErr w:type="spellEnd"/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en-GB"/>
        </w:rPr>
        <w:t>to plot datasets</w:t>
      </w:r>
    </w:p>
    <w:p w:rsidR="005E6B3D" w:rsidRDefault="00D02564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The </w:t>
      </w:r>
      <w:proofErr w:type="spellStart"/>
      <w:r w:rsidRPr="005E6B3D">
        <w:rPr>
          <w:rFonts w:ascii="Comic Sans MS" w:eastAsia="Times New Roman" w:hAnsi="Comic Sans MS" w:cstheme="minorHAnsi"/>
          <w:szCs w:val="24"/>
          <w:highlight w:val="yellow"/>
          <w:lang w:eastAsia="en-GB"/>
        </w:rPr>
        <w:t>urllib</w:t>
      </w:r>
      <w:proofErr w:type="spellEnd"/>
      <w:r w:rsidR="004806C7">
        <w:rPr>
          <w:rFonts w:ascii="Times New Roman" w:eastAsia="Times New Roman" w:hAnsi="Times New Roman" w:cs="Times New Roman"/>
          <w:szCs w:val="24"/>
          <w:lang w:eastAsia="en-GB"/>
        </w:rPr>
        <w:t xml:space="preserve"> module in Python </w:t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allows you access websites via your program. </w:t>
      </w:r>
      <w:r w:rsidR="004806C7">
        <w:rPr>
          <w:rFonts w:ascii="Times New Roman" w:eastAsia="Times New Roman" w:hAnsi="Times New Roman" w:cs="Times New Roman"/>
          <w:szCs w:val="24"/>
          <w:lang w:eastAsia="en-GB"/>
        </w:rPr>
        <w:t>In Python</w:t>
      </w:r>
      <w:r w:rsidR="004806C7"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3 </w:t>
      </w:r>
      <w:r w:rsidR="004806C7">
        <w:rPr>
          <w:rFonts w:ascii="Times New Roman" w:eastAsia="Times New Roman" w:hAnsi="Times New Roman" w:cs="Times New Roman"/>
          <w:szCs w:val="24"/>
          <w:lang w:eastAsia="en-GB"/>
        </w:rPr>
        <w:t xml:space="preserve">this module </w:t>
      </w:r>
      <w:r w:rsidR="004806C7"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is slightly different than urllib2 in Python 2, but they are mostly the same. </w:t>
      </w:r>
      <w:r w:rsidR="004806C7">
        <w:rPr>
          <w:rFonts w:ascii="Times New Roman" w:eastAsia="Times New Roman" w:hAnsi="Times New Roman" w:cs="Times New Roman"/>
          <w:szCs w:val="24"/>
          <w:lang w:eastAsia="en-GB"/>
        </w:rPr>
        <w:t>With this module</w:t>
      </w:r>
      <w:r w:rsidR="004806C7" w:rsidRPr="00D02564">
        <w:rPr>
          <w:rFonts w:ascii="Times New Roman" w:eastAsia="Times New Roman" w:hAnsi="Times New Roman" w:cs="Times New Roman"/>
          <w:szCs w:val="24"/>
          <w:lang w:eastAsia="en-GB"/>
        </w:rPr>
        <w:t>, you can access websites, download data, parse data, modify your headers, and do any GET and POST requests you might need to do</w:t>
      </w:r>
      <w:r w:rsidR="004806C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4806C7" w:rsidRDefault="004806C7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Here is the first and easiest example of using </w:t>
      </w:r>
      <w:proofErr w:type="spellStart"/>
      <w:r w:rsidRPr="005E6B3D">
        <w:rPr>
          <w:rFonts w:ascii="Comic Sans MS" w:eastAsia="Times New Roman" w:hAnsi="Comic Sans MS" w:cstheme="minorHAnsi"/>
          <w:szCs w:val="24"/>
          <w:highlight w:val="yellow"/>
          <w:lang w:eastAsia="en-GB"/>
        </w:rPr>
        <w:t>urllib</w:t>
      </w:r>
      <w:proofErr w:type="spellEnd"/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en-GB"/>
        </w:rPr>
        <w:t>First of all w</w:t>
      </w:r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e just need to import </w:t>
      </w:r>
      <w:proofErr w:type="spellStart"/>
      <w:r w:rsidRPr="0081188A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urllib.requests</w:t>
      </w:r>
      <w:proofErr w:type="spellEnd"/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. From there, we assign the opening of the </w:t>
      </w:r>
      <w:proofErr w:type="spellStart"/>
      <w:r w:rsidRPr="004806C7">
        <w:rPr>
          <w:rFonts w:ascii="Times New Roman" w:eastAsia="Times New Roman" w:hAnsi="Times New Roman" w:cs="Times New Roman"/>
          <w:szCs w:val="24"/>
          <w:lang w:eastAsia="en-GB"/>
        </w:rPr>
        <w:t>url</w:t>
      </w:r>
      <w:proofErr w:type="spellEnd"/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 to a variable, where we can finally use a </w:t>
      </w:r>
      <w:r w:rsidRPr="0081188A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.read()</w:t>
      </w:r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 command to read the data. The result is a massive mess, but we did indeed read the source code.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608"/>
      </w:tblGrid>
      <w:tr w:rsidR="00400C96" w:rsidTr="00400C96">
        <w:trPr>
          <w:trHeight w:val="1664"/>
          <w:jc w:val="center"/>
        </w:trPr>
        <w:tc>
          <w:tcPr>
            <w:tcW w:w="5608" w:type="dxa"/>
          </w:tcPr>
          <w:p w:rsidR="00400C96" w:rsidRDefault="00400C96" w:rsidP="002A23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400C96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>#Used to make requests</w:t>
            </w:r>
            <w:r>
              <w:rPr>
                <w:rFonts w:ascii="Comic Sans MS" w:eastAsia="Times New Roman" w:hAnsi="Comic Sans MS" w:cs="Times New Roman"/>
                <w:color w:val="17365D" w:themeColor="text2" w:themeShade="BF"/>
                <w:szCs w:val="24"/>
                <w:lang w:eastAsia="en-GB"/>
              </w:rPr>
              <w:br/>
            </w:r>
            <w:r w:rsidRPr="00400C96">
              <w:rPr>
                <w:rFonts w:ascii="Comic Sans MS" w:eastAsia="Times New Roman" w:hAnsi="Comic Sans MS" w:cs="Times New Roman"/>
                <w:color w:val="17365D" w:themeColor="text2" w:themeShade="BF"/>
                <w:szCs w:val="24"/>
                <w:lang w:eastAsia="en-GB"/>
              </w:rPr>
              <w:t>import</w:t>
            </w:r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</w:t>
            </w:r>
            <w:proofErr w:type="spellStart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urllib.request</w:t>
            </w:r>
            <w:proofErr w:type="spellEnd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proofErr w:type="spellStart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filedata</w:t>
            </w:r>
            <w:proofErr w:type="spellEnd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= </w:t>
            </w:r>
            <w:proofErr w:type="spellStart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urllib.request.urlopen</w:t>
            </w:r>
            <w:proofErr w:type="spellEnd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(‘</w:t>
            </w:r>
            <w:r w:rsidRPr="00400C96">
              <w:rPr>
                <w:rFonts w:ascii="Comic Sans MS" w:eastAsia="Times New Roman" w:hAnsi="Comic Sans MS" w:cs="Times New Roman"/>
                <w:color w:val="00B050"/>
                <w:szCs w:val="24"/>
                <w:lang w:eastAsia="en-GB"/>
              </w:rPr>
              <w:t>YOUR_URL_HERE</w:t>
            </w:r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’)</w:t>
            </w:r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proofErr w:type="spellStart"/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datatowrite</w:t>
            </w:r>
            <w:proofErr w:type="spellEnd"/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= </w:t>
            </w:r>
            <w:proofErr w:type="spellStart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filedata.read</w:t>
            </w:r>
            <w:proofErr w:type="spellEnd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()</w:t>
            </w:r>
          </w:p>
        </w:tc>
      </w:tr>
    </w:tbl>
    <w:p w:rsidR="004806C7" w:rsidRDefault="004806C7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 xml:space="preserve">Once you have read your data, </w:t>
      </w:r>
      <w:r w:rsidR="0081188A">
        <w:rPr>
          <w:rFonts w:ascii="Times New Roman" w:eastAsia="Times New Roman" w:hAnsi="Times New Roman" w:cs="Times New Roman"/>
          <w:szCs w:val="24"/>
          <w:lang w:eastAsia="en-GB"/>
        </w:rPr>
        <w:t xml:space="preserve">define a local file name in your local notebook and store </w:t>
      </w:r>
      <w:r w:rsidR="00400C96">
        <w:rPr>
          <w:rFonts w:ascii="Times New Roman" w:eastAsia="Times New Roman" w:hAnsi="Times New Roman" w:cs="Times New Roman"/>
          <w:szCs w:val="24"/>
          <w:lang w:eastAsia="en-GB"/>
        </w:rPr>
        <w:t xml:space="preserve">your datasets on it using the </w:t>
      </w:r>
      <w:r w:rsidRPr="0081188A">
        <w:rPr>
          <w:rFonts w:ascii="Comic Sans MS" w:eastAsia="Times New Roman" w:hAnsi="Comic Sans MS" w:cs="Calibri"/>
          <w:szCs w:val="24"/>
          <w:highlight w:val="yellow"/>
          <w:lang w:eastAsia="en-GB"/>
        </w:rPr>
        <w:t>.write()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method.</w:t>
      </w:r>
    </w:p>
    <w:tbl>
      <w:tblPr>
        <w:tblStyle w:val="Grigliatabella"/>
        <w:tblW w:w="0" w:type="auto"/>
        <w:tblInd w:w="1809" w:type="dxa"/>
        <w:tblLook w:val="04A0" w:firstRow="1" w:lastRow="0" w:firstColumn="1" w:lastColumn="0" w:noHBand="0" w:noVBand="1"/>
      </w:tblPr>
      <w:tblGrid>
        <w:gridCol w:w="5670"/>
      </w:tblGrid>
      <w:tr w:rsidR="002A23AE" w:rsidTr="002A23AE">
        <w:tc>
          <w:tcPr>
            <w:tcW w:w="5670" w:type="dxa"/>
          </w:tcPr>
          <w:p w:rsidR="002A23AE" w:rsidRDefault="002A23AE" w:rsidP="002A23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filename = ‘</w:t>
            </w:r>
            <w:r w:rsidRPr="002A23AE">
              <w:rPr>
                <w:rFonts w:ascii="Comic Sans MS" w:eastAsia="Times New Roman" w:hAnsi="Comic Sans MS" w:cs="Courier New"/>
                <w:color w:val="C00000"/>
                <w:szCs w:val="24"/>
                <w:lang w:eastAsia="en-GB"/>
              </w:rPr>
              <w:t>myfile.xls</w:t>
            </w: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’</w:t>
            </w:r>
            <w:r>
              <w:rPr>
                <w:rFonts w:ascii="Comic Sans MS" w:eastAsia="Times New Roman" w:hAnsi="Comic Sans MS" w:cs="Courier New"/>
                <w:szCs w:val="24"/>
                <w:lang w:eastAsia="en-GB"/>
              </w:rPr>
              <w:br/>
            </w:r>
            <w:r w:rsidRPr="004774AD">
              <w:rPr>
                <w:rFonts w:ascii="Comic Sans MS" w:eastAsia="Times New Roman" w:hAnsi="Comic Sans MS" w:cs="Courier New"/>
                <w:color w:val="FFC000"/>
                <w:szCs w:val="24"/>
                <w:lang w:eastAsia="en-GB"/>
              </w:rPr>
              <w:t xml:space="preserve">with </w:t>
            </w:r>
            <w:r w:rsidRPr="002A23AE">
              <w:rPr>
                <w:rFonts w:ascii="Comic Sans MS" w:eastAsia="Times New Roman" w:hAnsi="Comic Sans MS" w:cs="Courier New"/>
                <w:color w:val="00B0F0"/>
                <w:szCs w:val="24"/>
                <w:lang w:eastAsia="en-GB"/>
              </w:rPr>
              <w:t xml:space="preserve">open </w:t>
            </w: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(filename, ‘</w:t>
            </w:r>
            <w:proofErr w:type="spellStart"/>
            <w:r w:rsidRPr="002A23AE">
              <w:rPr>
                <w:rFonts w:ascii="Comic Sans MS" w:eastAsia="Times New Roman" w:hAnsi="Comic Sans MS" w:cs="Courier New"/>
                <w:color w:val="C00000"/>
                <w:szCs w:val="24"/>
                <w:lang w:eastAsia="en-GB"/>
              </w:rPr>
              <w:t>wb</w:t>
            </w:r>
            <w:proofErr w:type="spellEnd"/>
            <w:r w:rsidRPr="002A23AE">
              <w:rPr>
                <w:rFonts w:ascii="Comic Sans MS" w:eastAsia="Times New Roman" w:hAnsi="Comic Sans MS" w:cs="Courier New"/>
                <w:color w:val="C00000"/>
                <w:szCs w:val="24"/>
                <w:lang w:eastAsia="en-GB"/>
              </w:rPr>
              <w:t>’</w:t>
            </w: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 xml:space="preserve">) </w:t>
            </w:r>
            <w:r w:rsidRPr="004774AD">
              <w:rPr>
                <w:rFonts w:ascii="Comic Sans MS" w:eastAsia="Times New Roman" w:hAnsi="Comic Sans MS" w:cs="Courier New"/>
                <w:color w:val="FFC000"/>
                <w:szCs w:val="24"/>
                <w:lang w:eastAsia="en-GB"/>
              </w:rPr>
              <w:t xml:space="preserve">as </w:t>
            </w: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f:</w:t>
            </w:r>
            <w:r>
              <w:rPr>
                <w:rFonts w:ascii="Comic Sans MS" w:eastAsia="Times New Roman" w:hAnsi="Comic Sans MS" w:cs="Courier New"/>
                <w:szCs w:val="24"/>
                <w:lang w:eastAsia="en-GB"/>
              </w:rPr>
              <w:br/>
              <w:t xml:space="preserve">      </w:t>
            </w:r>
            <w:proofErr w:type="spellStart"/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f.write</w:t>
            </w:r>
            <w:proofErr w:type="spellEnd"/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(</w:t>
            </w:r>
            <w:proofErr w:type="spellStart"/>
            <w:r>
              <w:rPr>
                <w:rFonts w:ascii="Comic Sans MS" w:eastAsia="Times New Roman" w:hAnsi="Comic Sans MS" w:cs="Courier New"/>
                <w:szCs w:val="24"/>
                <w:lang w:eastAsia="en-GB"/>
              </w:rPr>
              <w:t>datatowrite</w:t>
            </w:r>
            <w:proofErr w:type="spellEnd"/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)</w:t>
            </w:r>
          </w:p>
        </w:tc>
      </w:tr>
    </w:tbl>
    <w:p w:rsidR="00400C96" w:rsidRDefault="00400C96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For the Climate Change Knowledge portal, datasets are store in spread-sheet (.</w:t>
      </w:r>
      <w:proofErr w:type="spellStart"/>
      <w:r>
        <w:rPr>
          <w:rFonts w:ascii="Times New Roman" w:eastAsia="Times New Roman" w:hAnsi="Times New Roman" w:cs="Times New Roman"/>
          <w:szCs w:val="24"/>
          <w:lang w:eastAsia="en-GB"/>
        </w:rPr>
        <w:t>xls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). To read datasets from spread-sheet we use the </w:t>
      </w:r>
      <w:proofErr w:type="spellStart"/>
      <w:r w:rsidRPr="00400C96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xlrd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tbl>
      <w:tblPr>
        <w:tblStyle w:val="Grigliatabella"/>
        <w:tblW w:w="0" w:type="auto"/>
        <w:jc w:val="center"/>
        <w:tblInd w:w="62" w:type="dxa"/>
        <w:tblLook w:val="04A0" w:firstRow="1" w:lastRow="0" w:firstColumn="1" w:lastColumn="0" w:noHBand="0" w:noVBand="1"/>
      </w:tblPr>
      <w:tblGrid>
        <w:gridCol w:w="5686"/>
      </w:tblGrid>
      <w:tr w:rsidR="00400C96" w:rsidTr="002A23AE">
        <w:trPr>
          <w:jc w:val="center"/>
        </w:trPr>
        <w:tc>
          <w:tcPr>
            <w:tcW w:w="5686" w:type="dxa"/>
          </w:tcPr>
          <w:p w:rsidR="00400C96" w:rsidRPr="00662634" w:rsidRDefault="00400C96" w:rsidP="00662634">
            <w:pPr>
              <w:spacing w:before="100" w:beforeAutospacing="1" w:after="100" w:afterAutospacing="1"/>
              <w:rPr>
                <w:rFonts w:ascii="Comic Sans MS" w:eastAsia="Times New Roman" w:hAnsi="Comic Sans MS" w:cs="Times New Roman"/>
                <w:szCs w:val="24"/>
                <w:lang w:eastAsia="en-GB"/>
              </w:rPr>
            </w:pPr>
            <w:r w:rsidRPr="00400C96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 xml:space="preserve">#Used to </w:t>
            </w:r>
            <w:r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>read datasets (from spread-sheet)</w:t>
            </w:r>
            <w:r>
              <w:rPr>
                <w:rFonts w:ascii="Comic Sans MS" w:eastAsia="Times New Roman" w:hAnsi="Comic Sans MS" w:cs="Times New Roman"/>
                <w:color w:val="17365D" w:themeColor="text2" w:themeShade="BF"/>
                <w:szCs w:val="24"/>
                <w:lang w:eastAsia="en-GB"/>
              </w:rPr>
              <w:br/>
            </w:r>
            <w:r w:rsidRPr="00400C96">
              <w:rPr>
                <w:rFonts w:ascii="Comic Sans MS" w:eastAsia="Times New Roman" w:hAnsi="Comic Sans MS" w:cs="Times New Roman"/>
                <w:color w:val="17365D" w:themeColor="text2" w:themeShade="BF"/>
                <w:szCs w:val="24"/>
                <w:lang w:eastAsia="en-GB"/>
              </w:rPr>
              <w:t>import</w:t>
            </w:r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xlrd</w:t>
            </w:r>
            <w:proofErr w:type="spellEnd"/>
            <w:r w:rsidR="00662634"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r w:rsidR="00662634"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book = </w:t>
            </w:r>
            <w:proofErr w:type="spellStart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xlrd.open_workflow</w:t>
            </w:r>
            <w:proofErr w:type="spellEnd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(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‘</w:t>
            </w:r>
            <w:r w:rsidRPr="002A23AE">
              <w:rPr>
                <w:rFonts w:ascii="Comic Sans MS" w:eastAsia="Times New Roman" w:hAnsi="Comic Sans MS" w:cs="Times New Roman"/>
                <w:color w:val="00B050"/>
                <w:szCs w:val="24"/>
                <w:lang w:eastAsia="en-GB"/>
              </w:rPr>
              <w:t>file</w:t>
            </w:r>
            <w:r w:rsidR="002A23AE">
              <w:rPr>
                <w:rFonts w:ascii="Comic Sans MS" w:eastAsia="Times New Roman" w:hAnsi="Comic Sans MS" w:cs="Times New Roman"/>
                <w:color w:val="00B050"/>
                <w:szCs w:val="24"/>
                <w:lang w:eastAsia="en-GB"/>
              </w:rPr>
              <w:t xml:space="preserve"> containing </w:t>
            </w:r>
            <w:proofErr w:type="spellStart"/>
            <w:r w:rsidR="002A23AE">
              <w:rPr>
                <w:rFonts w:ascii="Comic Sans MS" w:eastAsia="Times New Roman" w:hAnsi="Comic Sans MS" w:cs="Times New Roman"/>
                <w:color w:val="00B050"/>
                <w:szCs w:val="24"/>
                <w:lang w:eastAsia="en-GB"/>
              </w:rPr>
              <w:t>datasets’</w:t>
            </w:r>
            <w:proofErr w:type="spellEnd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)</w:t>
            </w:r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  <w:t xml:space="preserve">sheet = </w:t>
            </w:r>
            <w:proofErr w:type="spellStart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book.sheets</w:t>
            </w:r>
            <w:proofErr w:type="spellEnd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()[0]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r w:rsidR="002A23AE" w:rsidRPr="004774AD">
              <w:rPr>
                <w:rFonts w:ascii="Comic Sans MS" w:eastAsia="Times New Roman" w:hAnsi="Comic Sans MS" w:cs="Times New Roman"/>
                <w:color w:val="FFC000"/>
                <w:szCs w:val="24"/>
                <w:lang w:eastAsia="en-GB"/>
              </w:rPr>
              <w:t xml:space="preserve">for 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item </w:t>
            </w:r>
            <w:r w:rsidR="002A23AE" w:rsidRPr="004774AD">
              <w:rPr>
                <w:rFonts w:ascii="Comic Sans MS" w:eastAsia="Times New Roman" w:hAnsi="Comic Sans MS" w:cs="Times New Roman"/>
                <w:color w:val="FFC000"/>
                <w:szCs w:val="24"/>
                <w:lang w:eastAsia="en-GB"/>
              </w:rPr>
              <w:t xml:space="preserve">in </w:t>
            </w:r>
            <w:r w:rsidR="002A23AE" w:rsidRPr="004774AD">
              <w:rPr>
                <w:rFonts w:ascii="Comic Sans MS" w:eastAsia="Times New Roman" w:hAnsi="Comic Sans MS" w:cs="Times New Roman"/>
                <w:color w:val="00B0F0"/>
                <w:szCs w:val="24"/>
                <w:lang w:eastAsia="en-GB"/>
              </w:rPr>
              <w:t>range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(</w:t>
            </w:r>
            <w:proofErr w:type="spellStart"/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sheet.nrows</w:t>
            </w:r>
            <w:proofErr w:type="spellEnd"/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):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  <w:t xml:space="preserve">      </w:t>
            </w:r>
            <w:r w:rsidR="00662634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  </w:t>
            </w:r>
            <w:r w:rsidR="002A23AE" w:rsidRPr="002A23AE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 xml:space="preserve"># Do </w:t>
            </w:r>
            <w:r w:rsidR="00662634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 xml:space="preserve">some </w:t>
            </w:r>
            <w:r w:rsidR="002A23AE" w:rsidRPr="002A23AE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>processing …</w:t>
            </w:r>
          </w:p>
        </w:tc>
      </w:tr>
    </w:tbl>
    <w:p w:rsidR="005E6B3D" w:rsidRDefault="005E6B3D" w:rsidP="00C46D2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Courier New"/>
          <w:szCs w:val="24"/>
          <w:highlight w:val="yellow"/>
          <w:lang w:eastAsia="en-GB"/>
        </w:rPr>
      </w:pPr>
    </w:p>
    <w:p w:rsidR="005E6B3D" w:rsidRDefault="005E6B3D" w:rsidP="00C46D2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Courier New"/>
          <w:szCs w:val="24"/>
          <w:highlight w:val="yellow"/>
          <w:lang w:eastAsia="en-GB"/>
        </w:rPr>
      </w:pPr>
    </w:p>
    <w:p w:rsidR="004774AD" w:rsidRPr="005E6B3D" w:rsidRDefault="00D02564" w:rsidP="00C46D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5E6B3D">
        <w:rPr>
          <w:rFonts w:ascii="Comic Sans MS" w:eastAsia="Times New Roman" w:hAnsi="Comic Sans MS" w:cs="Courier New"/>
          <w:szCs w:val="24"/>
          <w:highlight w:val="yellow"/>
          <w:lang w:eastAsia="en-GB"/>
        </w:rPr>
        <w:lastRenderedPageBreak/>
        <w:t>Matplotlib</w:t>
      </w:r>
      <w:proofErr w:type="spellEnd"/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 is a Python 2D plotting library which produces publication quality figures in a variety of hardcopy formats and interactive environments across platforms. </w:t>
      </w:r>
      <w:proofErr w:type="spellStart"/>
      <w:r w:rsidRPr="00D02564">
        <w:rPr>
          <w:rFonts w:ascii="Times New Roman" w:eastAsia="Times New Roman" w:hAnsi="Times New Roman" w:cs="Times New Roman"/>
          <w:szCs w:val="24"/>
          <w:lang w:eastAsia="en-GB"/>
        </w:rPr>
        <w:t>Matplotlib</w:t>
      </w:r>
      <w:proofErr w:type="spellEnd"/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 can be used in Python scripts, </w:t>
      </w:r>
      <w:hyperlink r:id="rId6" w:history="1">
        <w:proofErr w:type="spellStart"/>
        <w:r w:rsidRPr="00D02564">
          <w:rPr>
            <w:rStyle w:val="Collegamentoipertestuale"/>
            <w:rFonts w:ascii="Times New Roman" w:eastAsia="Times New Roman" w:hAnsi="Times New Roman" w:cs="Times New Roman"/>
            <w:szCs w:val="24"/>
            <w:lang w:eastAsia="en-GB"/>
          </w:rPr>
          <w:t>IPython</w:t>
        </w:r>
        <w:proofErr w:type="spellEnd"/>
      </w:hyperlink>
      <w:r>
        <w:rPr>
          <w:rFonts w:ascii="Times New Roman" w:eastAsia="Times New Roman" w:hAnsi="Times New Roman" w:cs="Times New Roman"/>
          <w:szCs w:val="24"/>
          <w:lang w:eastAsia="en-GB"/>
        </w:rPr>
        <w:t xml:space="preserve"> shells and</w:t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 the </w:t>
      </w:r>
      <w:proofErr w:type="spellStart"/>
      <w:r w:rsidRPr="00D02564">
        <w:rPr>
          <w:rFonts w:ascii="Times New Roman" w:eastAsia="Times New Roman" w:hAnsi="Times New Roman" w:cs="Times New Roman"/>
          <w:szCs w:val="24"/>
          <w:lang w:eastAsia="en-GB"/>
        </w:rPr>
        <w:fldChar w:fldCharType="begin"/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instrText xml:space="preserve"> HYPERLINK "http://jupyter.org/" </w:instrText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fldChar w:fldCharType="separate"/>
      </w:r>
      <w:r w:rsidRPr="00D02564">
        <w:rPr>
          <w:rStyle w:val="Collegamentoipertestuale"/>
          <w:rFonts w:ascii="Times New Roman" w:eastAsia="Times New Roman" w:hAnsi="Times New Roman" w:cs="Times New Roman"/>
          <w:szCs w:val="24"/>
          <w:lang w:eastAsia="en-GB"/>
        </w:rPr>
        <w:t>Jupyter</w:t>
      </w:r>
      <w:proofErr w:type="spellEnd"/>
      <w:r w:rsidRPr="00D02564">
        <w:rPr>
          <w:rFonts w:ascii="Times New Roman" w:eastAsia="Times New Roman" w:hAnsi="Times New Roman" w:cs="Times New Roman"/>
          <w:szCs w:val="24"/>
          <w:lang w:eastAsia="en-GB"/>
        </w:rPr>
        <w:fldChar w:fldCharType="end"/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 notebook, </w:t>
      </w:r>
      <w:r>
        <w:rPr>
          <w:rFonts w:ascii="Times New Roman" w:eastAsia="Times New Roman" w:hAnsi="Times New Roman" w:cs="Times New Roman"/>
          <w:szCs w:val="24"/>
          <w:lang w:eastAsia="en-GB"/>
        </w:rPr>
        <w:t>web application servers, and fo</w:t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t>r graphical user interface toolkits.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="00973E23">
        <w:rPr>
          <w:rFonts w:ascii="Times New Roman" w:eastAsia="Times New Roman" w:hAnsi="Times New Roman" w:cs="Times New Roman"/>
          <w:szCs w:val="24"/>
          <w:lang w:eastAsia="en-GB"/>
        </w:rPr>
        <w:t xml:space="preserve"> Some basic </w:t>
      </w:r>
      <w:r w:rsidR="00973E23" w:rsidRPr="00973E23">
        <w:rPr>
          <w:rFonts w:ascii="Times New Roman" w:eastAsia="Times New Roman" w:hAnsi="Times New Roman" w:cs="Times New Roman"/>
          <w:szCs w:val="24"/>
          <w:lang w:eastAsia="en-GB"/>
        </w:rPr>
        <w:t>e</w:t>
      </w:r>
      <w:r w:rsidR="004774AD" w:rsidRPr="00973E23">
        <w:rPr>
          <w:rFonts w:ascii="Times New Roman" w:eastAsia="Times New Roman" w:hAnsi="Times New Roman" w:cs="Times New Roman"/>
          <w:szCs w:val="24"/>
          <w:lang w:eastAsia="en-GB"/>
        </w:rPr>
        <w:t>xamples</w:t>
      </w:r>
      <w:r w:rsidR="00973E23" w:rsidRPr="005E6B3D">
        <w:rPr>
          <w:rFonts w:ascii="Times New Roman" w:eastAsia="Times New Roman" w:hAnsi="Times New Roman" w:cs="Times New Roman"/>
          <w:szCs w:val="24"/>
          <w:lang w:eastAsia="en-GB"/>
        </w:rPr>
        <w:t xml:space="preserve"> are </w:t>
      </w:r>
      <w:r w:rsidR="00973E23" w:rsidRPr="00973E23">
        <w:rPr>
          <w:rFonts w:ascii="Times New Roman" w:eastAsia="Times New Roman" w:hAnsi="Times New Roman" w:cs="Times New Roman"/>
          <w:szCs w:val="24"/>
          <w:lang w:eastAsia="en-GB"/>
        </w:rPr>
        <w:t>following</w:t>
      </w:r>
      <w:r w:rsidR="004774AD" w:rsidRPr="005E6B3D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4774AD" w:rsidRDefault="004774AD" w:rsidP="005E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u w:val="single"/>
          <w:lang w:eastAsia="en-GB"/>
        </w:rPr>
      </w:pPr>
      <w:r w:rsidRPr="004774AD">
        <w:rPr>
          <w:rFonts w:ascii="Times New Roman" w:eastAsia="Times New Roman" w:hAnsi="Times New Roman" w:cs="Times New Roman"/>
          <w:b/>
          <w:szCs w:val="24"/>
          <w:lang w:eastAsia="en-GB"/>
        </w:rPr>
        <w:t>Plotting y versus x</w:t>
      </w:r>
      <w:r w:rsidR="005E6B3D">
        <w:rPr>
          <w:rFonts w:ascii="Times New Roman" w:eastAsia="Times New Roman" w:hAnsi="Times New Roman" w:cs="Times New Roman"/>
          <w:b/>
          <w:szCs w:val="24"/>
          <w:lang w:eastAsia="en-GB"/>
        </w:rPr>
        <w:br/>
      </w:r>
      <w:r w:rsidR="005E6B3D" w:rsidRPr="004774AD">
        <w:rPr>
          <w:rFonts w:ascii="Times New Roman" w:eastAsia="Times New Roman" w:hAnsi="Times New Roman" w:cs="Times New Roman"/>
          <w:szCs w:val="24"/>
          <w:lang w:eastAsia="en-GB"/>
        </w:rPr>
        <w:t xml:space="preserve">The coordinates of the points or lines are given by </w:t>
      </w:r>
      <w:proofErr w:type="spellStart"/>
      <w:r w:rsidR="005E6B3D" w:rsidRPr="004774AD">
        <w:rPr>
          <w:rFonts w:ascii="Times New Roman" w:eastAsia="Times New Roman" w:hAnsi="Times New Roman" w:cs="Times New Roman"/>
          <w:i/>
          <w:szCs w:val="24"/>
          <w:lang w:eastAsia="en-GB"/>
        </w:rPr>
        <w:t>x,y</w:t>
      </w:r>
      <w:proofErr w:type="spellEnd"/>
      <w:r w:rsidR="005E6B3D" w:rsidRPr="004774AD">
        <w:rPr>
          <w:rFonts w:ascii="Times New Roman" w:eastAsia="Times New Roman" w:hAnsi="Times New Roman" w:cs="Times New Roman"/>
          <w:szCs w:val="24"/>
          <w:lang w:eastAsia="en-GB"/>
        </w:rPr>
        <w:t>.</w:t>
      </w:r>
      <w:r>
        <w:rPr>
          <w:noProof/>
          <w:lang w:eastAsia="en-GB"/>
        </w:rPr>
        <w:drawing>
          <wp:inline distT="0" distB="0" distL="0" distR="0" wp14:anchorId="39495424" wp14:editId="4D2DBA27">
            <wp:extent cx="5731510" cy="872586"/>
            <wp:effectExtent l="0" t="0" r="254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C0" w:rsidRDefault="004774AD" w:rsidP="005E6B3D">
      <w:pPr>
        <w:spacing w:before="100" w:beforeAutospacing="1" w:after="100" w:afterAutospacing="1" w:line="240" w:lineRule="auto"/>
      </w:pPr>
      <w:r w:rsidRPr="004774AD">
        <w:rPr>
          <w:rFonts w:ascii="Times New Roman" w:eastAsia="Times New Roman" w:hAnsi="Times New Roman" w:cs="Times New Roman"/>
          <w:b/>
          <w:szCs w:val="24"/>
          <w:lang w:eastAsia="en-GB"/>
        </w:rPr>
        <w:t>Plotting labelled data</w:t>
      </w:r>
      <w:r w:rsidR="005E6B3D">
        <w:rPr>
          <w:rFonts w:ascii="Times New Roman" w:eastAsia="Times New Roman" w:hAnsi="Times New Roman" w:cs="Times New Roman"/>
          <w:b/>
          <w:szCs w:val="24"/>
          <w:lang w:eastAsia="en-GB"/>
        </w:rPr>
        <w:br/>
      </w:r>
      <w:r w:rsidRPr="004774AD">
        <w:rPr>
          <w:rFonts w:ascii="Times New Roman" w:eastAsia="Times New Roman" w:hAnsi="Times New Roman" w:cs="Times New Roman"/>
          <w:szCs w:val="24"/>
          <w:lang w:eastAsia="en-GB"/>
        </w:rPr>
        <w:t>There’s a convenient way for plotting objects with labelled data. Instead of giving the data in x and y, you can provide the object in the data parameter and j</w:t>
      </w:r>
      <w:r w:rsidR="005E6B3D">
        <w:rPr>
          <w:rFonts w:ascii="Times New Roman" w:eastAsia="Times New Roman" w:hAnsi="Times New Roman" w:cs="Times New Roman"/>
          <w:szCs w:val="24"/>
          <w:lang w:eastAsia="en-GB"/>
        </w:rPr>
        <w:t>ust give the labels for x and y.</w:t>
      </w:r>
      <w:r>
        <w:rPr>
          <w:noProof/>
          <w:lang w:eastAsia="en-GB"/>
        </w:rPr>
        <w:drawing>
          <wp:inline distT="0" distB="0" distL="0" distR="0" wp14:anchorId="7D647BAC" wp14:editId="12E97384">
            <wp:extent cx="5731510" cy="413942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D" w:rsidRDefault="004774AD" w:rsidP="005E6B3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74AD">
        <w:rPr>
          <w:rFonts w:ascii="Times New Roman" w:eastAsia="Times New Roman" w:hAnsi="Times New Roman" w:cs="Times New Roman"/>
          <w:b/>
          <w:szCs w:val="24"/>
          <w:lang w:eastAsia="en-GB"/>
        </w:rPr>
        <w:t xml:space="preserve">Plotting </w:t>
      </w:r>
      <w:r>
        <w:rPr>
          <w:rFonts w:ascii="Times New Roman" w:eastAsia="Times New Roman" w:hAnsi="Times New Roman" w:cs="Times New Roman"/>
          <w:b/>
          <w:szCs w:val="24"/>
          <w:lang w:eastAsia="en-GB"/>
        </w:rPr>
        <w:t>multiple sets of data</w:t>
      </w:r>
      <w:r w:rsidR="005E6B3D">
        <w:rPr>
          <w:rFonts w:ascii="Times New Roman" w:eastAsia="Times New Roman" w:hAnsi="Times New Roman" w:cs="Times New Roman"/>
          <w:b/>
          <w:szCs w:val="24"/>
          <w:lang w:eastAsia="en-GB"/>
        </w:rPr>
        <w:br/>
      </w:r>
      <w:r w:rsidRPr="004774AD">
        <w:rPr>
          <w:rFonts w:ascii="Times New Roman" w:hAnsi="Times New Roman" w:cs="Times New Roman"/>
        </w:rPr>
        <w:t>The most straight forward way is just to call </w:t>
      </w:r>
      <w:hyperlink r:id="rId9" w:anchor="matplotlib.pyplot.plot" w:tooltip="matplotlib.pyplot.plot" w:history="1">
        <w:r w:rsidRPr="004774AD">
          <w:rPr>
            <w:rStyle w:val="Collegamentoipertestuale"/>
            <w:rFonts w:ascii="Times New Roman" w:hAnsi="Times New Roman" w:cs="Times New Roman"/>
          </w:rPr>
          <w:t>plot</w:t>
        </w:r>
      </w:hyperlink>
      <w:r w:rsidRPr="004774AD">
        <w:rPr>
          <w:rFonts w:ascii="Times New Roman" w:hAnsi="Times New Roman" w:cs="Times New Roman"/>
        </w:rPr>
        <w:t> multiple times. Example:</w:t>
      </w:r>
      <w:r>
        <w:rPr>
          <w:noProof/>
          <w:lang w:eastAsia="en-GB"/>
        </w:rPr>
        <w:drawing>
          <wp:inline distT="0" distB="0" distL="0" distR="0" wp14:anchorId="4D0ECDAF" wp14:editId="4BF594A8">
            <wp:extent cx="5731510" cy="598257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D" w:rsidRPr="004774AD" w:rsidRDefault="004774AD" w:rsidP="004774AD">
      <w:pPr>
        <w:jc w:val="both"/>
        <w:rPr>
          <w:rFonts w:ascii="Times New Roman" w:hAnsi="Times New Roman" w:cs="Times New Roman"/>
        </w:rPr>
      </w:pPr>
      <w:r w:rsidRPr="004774AD">
        <w:rPr>
          <w:rFonts w:ascii="Times New Roman" w:hAnsi="Times New Roman" w:cs="Times New Roman"/>
        </w:rPr>
        <w:t>Alternatively, if your data is already a 2d array, you can pass it directly to </w:t>
      </w:r>
      <w:r w:rsidRPr="004774AD">
        <w:rPr>
          <w:rFonts w:ascii="Times New Roman" w:hAnsi="Times New Roman" w:cs="Times New Roman"/>
          <w:i/>
          <w:iCs/>
        </w:rPr>
        <w:t>x</w:t>
      </w:r>
      <w:r w:rsidRPr="004774AD">
        <w:rPr>
          <w:rFonts w:ascii="Times New Roman" w:hAnsi="Times New Roman" w:cs="Times New Roman"/>
        </w:rPr>
        <w:t>, </w:t>
      </w:r>
      <w:r w:rsidRPr="004774AD">
        <w:rPr>
          <w:rFonts w:ascii="Times New Roman" w:hAnsi="Times New Roman" w:cs="Times New Roman"/>
          <w:i/>
          <w:iCs/>
        </w:rPr>
        <w:t>y</w:t>
      </w:r>
      <w:r w:rsidRPr="004774AD">
        <w:rPr>
          <w:rFonts w:ascii="Times New Roman" w:hAnsi="Times New Roman" w:cs="Times New Roman"/>
        </w:rPr>
        <w:t>. A separate data set will be drawn for every column.</w:t>
      </w:r>
    </w:p>
    <w:p w:rsidR="004774AD" w:rsidRDefault="004774AD" w:rsidP="004774AD">
      <w:pPr>
        <w:jc w:val="both"/>
        <w:rPr>
          <w:rFonts w:ascii="Times New Roman" w:hAnsi="Times New Roman" w:cs="Times New Roman"/>
        </w:rPr>
      </w:pPr>
      <w:r w:rsidRPr="004774AD">
        <w:rPr>
          <w:rFonts w:ascii="Times New Roman" w:hAnsi="Times New Roman" w:cs="Times New Roman"/>
        </w:rPr>
        <w:t>Example: an array a where the first column represents the </w:t>
      </w:r>
      <w:r w:rsidRPr="004774AD">
        <w:rPr>
          <w:rFonts w:ascii="Times New Roman" w:hAnsi="Times New Roman" w:cs="Times New Roman"/>
          <w:i/>
          <w:iCs/>
        </w:rPr>
        <w:t>x</w:t>
      </w:r>
      <w:r w:rsidRPr="004774AD">
        <w:rPr>
          <w:rFonts w:ascii="Times New Roman" w:hAnsi="Times New Roman" w:cs="Times New Roman"/>
        </w:rPr>
        <w:t> values and the other columns are the </w:t>
      </w:r>
      <w:r w:rsidRPr="004774AD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columns.</w:t>
      </w:r>
      <w:r>
        <w:rPr>
          <w:noProof/>
          <w:lang w:eastAsia="en-GB"/>
        </w:rPr>
        <w:drawing>
          <wp:inline distT="0" distB="0" distL="0" distR="0" wp14:anchorId="2E757B9A" wp14:editId="43F4A4E9">
            <wp:extent cx="5731510" cy="465991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55" w:rsidRPr="004774AD" w:rsidRDefault="00EC7B55" w:rsidP="005E6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way is to specify multiple sets of </w:t>
      </w:r>
      <w:r w:rsidRPr="00EC7B55">
        <w:rPr>
          <w:rFonts w:ascii="Times New Roman" w:hAnsi="Times New Roman" w:cs="Times New Roman"/>
          <w:i/>
        </w:rPr>
        <w:t>[x], y, [</w:t>
      </w:r>
      <w:proofErr w:type="spellStart"/>
      <w:r w:rsidRPr="00EC7B55">
        <w:rPr>
          <w:rFonts w:ascii="Times New Roman" w:hAnsi="Times New Roman" w:cs="Times New Roman"/>
          <w:i/>
        </w:rPr>
        <w:t>ftm</w:t>
      </w:r>
      <w:proofErr w:type="spellEnd"/>
      <w:r w:rsidRPr="00EC7B55">
        <w:rPr>
          <w:rFonts w:ascii="Times New Roman" w:hAnsi="Times New Roman" w:cs="Times New Roman"/>
          <w:i/>
        </w:rPr>
        <w:t>]</w:t>
      </w:r>
      <w:r>
        <w:rPr>
          <w:rFonts w:ascii="Times New Roman" w:hAnsi="Times New Roman" w:cs="Times New Roman"/>
        </w:rPr>
        <w:t xml:space="preserve"> groups:</w:t>
      </w:r>
      <w:r>
        <w:rPr>
          <w:noProof/>
          <w:lang w:eastAsia="en-GB"/>
        </w:rPr>
        <w:drawing>
          <wp:inline distT="0" distB="0" distL="0" distR="0" wp14:anchorId="4C39F193" wp14:editId="15509E27">
            <wp:extent cx="5731510" cy="448233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F2" w:rsidRDefault="007802F2">
      <w:pPr>
        <w:rPr>
          <w:rFonts w:ascii="Times New Roman" w:eastAsia="Times New Roman" w:hAnsi="Times New Roman" w:cs="Times New Roman"/>
          <w:b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Cs w:val="24"/>
          <w:u w:val="single"/>
          <w:lang w:eastAsia="en-GB"/>
        </w:rPr>
        <w:br w:type="page"/>
      </w:r>
    </w:p>
    <w:p w:rsidR="00821488" w:rsidRDefault="00973E23" w:rsidP="00973E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973E23">
        <w:rPr>
          <w:rFonts w:ascii="Times New Roman" w:eastAsia="Times New Roman" w:hAnsi="Times New Roman" w:cs="Times New Roman"/>
          <w:b/>
          <w:szCs w:val="24"/>
          <w:u w:val="single"/>
          <w:lang w:eastAsia="en-GB"/>
        </w:rPr>
        <w:lastRenderedPageBreak/>
        <w:t>Exercise 1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: </w:t>
      </w:r>
    </w:p>
    <w:p w:rsidR="00821488" w:rsidRDefault="00973E23" w:rsidP="00821488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821488">
        <w:rPr>
          <w:rFonts w:ascii="Times New Roman" w:eastAsia="Times New Roman" w:hAnsi="Times New Roman" w:cs="Times New Roman"/>
          <w:szCs w:val="24"/>
          <w:lang w:eastAsia="en-GB"/>
        </w:rPr>
        <w:t xml:space="preserve">Collect datasets of the region of interest from the </w:t>
      </w:r>
      <w:hyperlink r:id="rId13" w:history="1">
        <w:r w:rsidRPr="00821488">
          <w:rPr>
            <w:rStyle w:val="Collegamentoipertestuale"/>
            <w:rFonts w:ascii="Times New Roman" w:eastAsia="Times New Roman" w:hAnsi="Times New Roman" w:cs="Times New Roman"/>
            <w:szCs w:val="24"/>
            <w:lang w:eastAsia="en-GB"/>
          </w:rPr>
          <w:t>Climate Change Knowledge portal</w:t>
        </w:r>
      </w:hyperlink>
      <w:r w:rsidRPr="00821488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</w:p>
    <w:p w:rsidR="00821488" w:rsidRDefault="00821488" w:rsidP="00821488">
      <w:pPr>
        <w:pStyle w:val="Paragrafoelenco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821488">
        <w:rPr>
          <w:rFonts w:ascii="Times New Roman" w:eastAsia="Times New Roman" w:hAnsi="Times New Roman" w:cs="Times New Roman"/>
          <w:szCs w:val="24"/>
          <w:lang w:eastAsia="en-GB"/>
        </w:rPr>
        <w:t>Click on the area of the map of interest to get start</w:t>
      </w:r>
    </w:p>
    <w:p w:rsidR="00821488" w:rsidRDefault="00821488" w:rsidP="00821488">
      <w:pPr>
        <w:pStyle w:val="Paragrafoelenco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Click on the region to view regional data</w:t>
      </w:r>
    </w:p>
    <w:p w:rsidR="00821488" w:rsidRDefault="00821488" w:rsidP="00821488">
      <w:pPr>
        <w:pStyle w:val="Paragrafoelenco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Click to download historical data</w:t>
      </w:r>
    </w:p>
    <w:p w:rsidR="00FE4455" w:rsidRDefault="00FE4455" w:rsidP="00FE4455">
      <w:pPr>
        <w:pStyle w:val="Paragrafoelenco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</w:p>
    <w:p w:rsidR="00821488" w:rsidRDefault="00821488" w:rsidP="00821488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Select “Temperature”, “Country” and “Time period” and download datasets to Excel</w:t>
      </w:r>
    </w:p>
    <w:p w:rsidR="0083783A" w:rsidRDefault="0083783A" w:rsidP="0083783A">
      <w:pPr>
        <w:pStyle w:val="Paragrafoelenco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Typical datasets downloaded from the CCKP</w:t>
      </w:r>
      <w:bookmarkStart w:id="0" w:name="_GoBack"/>
      <w:bookmarkEnd w:id="0"/>
      <w:r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66544D" w:rsidRDefault="0066544D" w:rsidP="00FE44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82BA9C8" wp14:editId="5E1D096A">
            <wp:extent cx="1667866" cy="2244038"/>
            <wp:effectExtent l="0" t="0" r="889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8227" cy="22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4D" w:rsidRPr="00FE4455" w:rsidRDefault="00FE4455" w:rsidP="0066544D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FE4455">
        <w:rPr>
          <w:rFonts w:ascii="Times New Roman" w:eastAsia="Times New Roman" w:hAnsi="Times New Roman" w:cs="Times New Roman"/>
          <w:szCs w:val="24"/>
          <w:lang w:eastAsia="en-GB"/>
        </w:rPr>
        <w:t xml:space="preserve">Calculate the </w:t>
      </w:r>
      <w:r w:rsidRPr="00FE4455">
        <w:rPr>
          <w:rFonts w:ascii="Times New Roman" w:eastAsia="Times New Roman" w:hAnsi="Times New Roman" w:cs="Times New Roman"/>
          <w:i/>
          <w:szCs w:val="24"/>
          <w:lang w:eastAsia="en-GB"/>
        </w:rPr>
        <w:t>Average Monthly Temperature</w:t>
      </w:r>
      <w:r w:rsidRPr="00FE4455">
        <w:rPr>
          <w:rFonts w:ascii="Times New Roman" w:eastAsia="Times New Roman" w:hAnsi="Times New Roman" w:cs="Times New Roman"/>
          <w:szCs w:val="24"/>
          <w:lang w:eastAsia="en-GB"/>
        </w:rPr>
        <w:t xml:space="preserve"> using the </w:t>
      </w:r>
      <w:proofErr w:type="spellStart"/>
      <w:r w:rsidRPr="00FE4455">
        <w:rPr>
          <w:rFonts w:ascii="Times New Roman" w:eastAsia="Times New Roman" w:hAnsi="Times New Roman" w:cs="Times New Roman"/>
          <w:szCs w:val="24"/>
          <w:lang w:eastAsia="en-GB"/>
        </w:rPr>
        <w:t>Jupyter</w:t>
      </w:r>
      <w:proofErr w:type="spellEnd"/>
      <w:r w:rsidRPr="00FE4455">
        <w:rPr>
          <w:rFonts w:ascii="Times New Roman" w:eastAsia="Times New Roman" w:hAnsi="Times New Roman" w:cs="Times New Roman"/>
          <w:szCs w:val="24"/>
          <w:lang w:eastAsia="en-GB"/>
        </w:rPr>
        <w:t xml:space="preserve"> Python kernel. </w:t>
      </w:r>
    </w:p>
    <w:p w:rsidR="00973E23" w:rsidRPr="00821488" w:rsidRDefault="00973E23" w:rsidP="00FE4455">
      <w:pPr>
        <w:pStyle w:val="Paragrafoelenco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821488">
        <w:rPr>
          <w:rFonts w:ascii="Times New Roman" w:eastAsia="Times New Roman" w:hAnsi="Times New Roman" w:cs="Times New Roman"/>
          <w:szCs w:val="24"/>
          <w:lang w:eastAsia="en-GB"/>
        </w:rPr>
        <w:t xml:space="preserve">Plot the results with the </w:t>
      </w:r>
      <w:proofErr w:type="spellStart"/>
      <w:r w:rsidRPr="00821488">
        <w:rPr>
          <w:rFonts w:ascii="Comic Sans MS" w:eastAsia="Times New Roman" w:hAnsi="Comic Sans MS" w:cs="Times New Roman"/>
          <w:szCs w:val="24"/>
          <w:lang w:eastAsia="en-GB"/>
        </w:rPr>
        <w:t>matplotlib</w:t>
      </w:r>
      <w:proofErr w:type="spellEnd"/>
      <w:r w:rsidRPr="00821488">
        <w:rPr>
          <w:rFonts w:ascii="Comic Sans MS" w:eastAsia="Times New Roman" w:hAnsi="Comic Sans MS" w:cs="Times New Roman"/>
          <w:szCs w:val="24"/>
          <w:lang w:eastAsia="en-GB"/>
        </w:rPr>
        <w:t xml:space="preserve"> </w:t>
      </w:r>
      <w:r w:rsidRPr="00821488">
        <w:rPr>
          <w:rFonts w:ascii="Times New Roman" w:eastAsia="Times New Roman" w:hAnsi="Times New Roman" w:cs="Times New Roman"/>
          <w:szCs w:val="24"/>
          <w:lang w:eastAsia="en-GB"/>
        </w:rPr>
        <w:t>module.</w:t>
      </w:r>
    </w:p>
    <w:p w:rsidR="00821488" w:rsidRDefault="00973E23" w:rsidP="00973E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Cs w:val="24"/>
          <w:u w:val="single"/>
          <w:lang w:eastAsia="en-GB"/>
        </w:rPr>
        <w:t>Exercise 2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: </w:t>
      </w:r>
    </w:p>
    <w:p w:rsidR="009A4386" w:rsidRDefault="00821488" w:rsidP="009A4386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9A4386">
        <w:rPr>
          <w:rFonts w:ascii="Times New Roman" w:eastAsia="Times New Roman" w:hAnsi="Times New Roman" w:cs="Times New Roman"/>
          <w:szCs w:val="24"/>
          <w:lang w:eastAsia="en-GB"/>
        </w:rPr>
        <w:t xml:space="preserve">Repeat the exercise selecting the Average Monthly Rainfall as datasets. </w:t>
      </w:r>
    </w:p>
    <w:p w:rsidR="004774AD" w:rsidRPr="009A4386" w:rsidRDefault="00821488" w:rsidP="009A4386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9A4386">
        <w:rPr>
          <w:rFonts w:ascii="Times New Roman" w:eastAsia="Times New Roman" w:hAnsi="Times New Roman" w:cs="Times New Roman"/>
          <w:szCs w:val="24"/>
          <w:lang w:eastAsia="en-GB"/>
        </w:rPr>
        <w:t xml:space="preserve">Plot </w:t>
      </w:r>
      <w:r w:rsidR="001906BD" w:rsidRPr="009A4386">
        <w:rPr>
          <w:rFonts w:ascii="Times New Roman" w:eastAsia="Times New Roman" w:hAnsi="Times New Roman" w:cs="Times New Roman"/>
          <w:szCs w:val="24"/>
          <w:lang w:eastAsia="en-GB"/>
        </w:rPr>
        <w:t>the Average Monthly Temperature and Rainfall in the same plot.</w:t>
      </w:r>
    </w:p>
    <w:sectPr w:rsidR="004774AD" w:rsidRPr="009A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70C"/>
    <w:multiLevelType w:val="hybridMultilevel"/>
    <w:tmpl w:val="C61E1374"/>
    <w:lvl w:ilvl="0" w:tplc="A8CE8C44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352A7"/>
    <w:multiLevelType w:val="hybridMultilevel"/>
    <w:tmpl w:val="D0E0A620"/>
    <w:lvl w:ilvl="0" w:tplc="6456BB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3456E"/>
    <w:multiLevelType w:val="hybridMultilevel"/>
    <w:tmpl w:val="43B26F08"/>
    <w:lvl w:ilvl="0" w:tplc="6456BB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F51D6"/>
    <w:multiLevelType w:val="hybridMultilevel"/>
    <w:tmpl w:val="F2D8F6F0"/>
    <w:lvl w:ilvl="0" w:tplc="F3AEF8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1F"/>
    <w:rsid w:val="001906BD"/>
    <w:rsid w:val="002A23AE"/>
    <w:rsid w:val="002B5D8F"/>
    <w:rsid w:val="00400C96"/>
    <w:rsid w:val="0046231F"/>
    <w:rsid w:val="004774AD"/>
    <w:rsid w:val="004806C7"/>
    <w:rsid w:val="0049585F"/>
    <w:rsid w:val="005E6B3D"/>
    <w:rsid w:val="00662634"/>
    <w:rsid w:val="0066544D"/>
    <w:rsid w:val="007802F2"/>
    <w:rsid w:val="0081188A"/>
    <w:rsid w:val="00821488"/>
    <w:rsid w:val="0083783A"/>
    <w:rsid w:val="00973E23"/>
    <w:rsid w:val="009A4386"/>
    <w:rsid w:val="00C46D27"/>
    <w:rsid w:val="00D02564"/>
    <w:rsid w:val="00EC7B55"/>
    <w:rsid w:val="00FE4455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6D2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6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46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46D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46D2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56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0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6654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6D2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6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46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46D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46D2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56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0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6654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dwebx.worldbank.org/climateportal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python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atplotlib.org/api/_as_gen/matplotlib.pyplot.plot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larocca</dc:creator>
  <cp:keywords/>
  <dc:description/>
  <cp:lastModifiedBy>larocca</cp:lastModifiedBy>
  <cp:revision>16</cp:revision>
  <dcterms:created xsi:type="dcterms:W3CDTF">2018-06-30T07:23:00Z</dcterms:created>
  <dcterms:modified xsi:type="dcterms:W3CDTF">2018-07-02T06:11:00Z</dcterms:modified>
</cp:coreProperties>
</file>