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Курсовой проект: Система аренды автомобилей (Java Client‑Server)</w:t>
      </w:r>
    </w:p>
    <w:p>
      <w:pPr>
        <w:spacing w:after="120"/>
        <w:jc w:val="left"/>
      </w:pPr>
      <w:r>
        <w:t xml:space="preserve">Этот проект реализует архитектуру, требуемую методическими указаниями: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Клиент</w:t>
      </w:r>
      <w:r>
        <w:t xml:space="preserve">: JavaFX приложение с таблицами, формами и статистикой.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Сервер</w:t>
      </w:r>
      <w:r>
        <w:t xml:space="preserve">: Spring Boot REST API с ORM (JPA/Hibernate) и базой данных H2.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Структура проекта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server/</w:t>
      </w:r>
      <w:r>
        <w:t xml:space="preserve"> — Spring Boot REST сервер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client/</w:t>
      </w:r>
      <w:r>
        <w:t xml:space="preserve"> — JavaFX клиент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Как запустить</w:t>
      </w:r>
    </w:p>
    <w:p>
      <w:pPr>
        <w:spacing w:after="100"/>
        <w:ind w:left="240"/>
        <w:jc w:val="left"/>
      </w:pPr>
      <w:r>
        <w:t xml:space="preserve">1. </w:t>
      </w:r>
      <w:r>
        <w:t xml:space="preserve">Убедитесь, что у вас установлен JDK 17 и Maven.</w:t>
      </w:r>
    </w:p>
    <w:p>
      <w:pPr>
        <w:spacing w:after="100"/>
        <w:ind w:left="240"/>
        <w:jc w:val="left"/>
      </w:pPr>
      <w:r>
        <w:t xml:space="preserve">2. </w:t>
      </w:r>
      <w:r>
        <w:t xml:space="preserve">Запустите сервер:</w:t>
      </w:r>
      <w:r>
        <w:t xml:space="preserve">cd car-rental-java/server</w:t>
      </w:r>
      <w:r>
        <w:br/>
        <w:t xml:space="preserve">mvn spring-boot:run</w:t>
      </w:r>
    </w:p>
    <w:p>
      <w:pPr>
        <w:spacing w:after="100"/>
        <w:ind w:left="240"/>
        <w:jc w:val="left"/>
      </w:pPr>
      <w:r>
        <w:t xml:space="preserve">3. </w:t>
      </w:r>
      <w:r>
        <w:t xml:space="preserve">В другом терминале запустите клиент:</w:t>
      </w:r>
      <w:r>
        <w:t xml:space="preserve">cd car-rental-java/client</w:t>
      </w:r>
      <w:r>
        <w:br/>
        <w:t xml:space="preserve">mvn javafx:run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Покрытие требований методички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Реализована трёхзвенная архитектура: клиент ↔ сервер ↔ БД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ORM (Spring Data JPA) + H2 БД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CRUD: добавление, редактирование, удаление, чтение данных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Фильтрация и статистика (среднее/минимум/максимум)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UI на JavaFX: таблицы, формы, кнопки, диалоги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Сервер не завершается аварийно при ошибках (обрабатываются исключения и ошибки ввода)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Дальнейшие шаги (по желанию)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Добавить аутентификацию (роли: администратор / пользователь)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Хранение паролей в хешированном виде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Сохранение настроек пользователя (например, выбранный файл данных)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Отчеты: гистограммы, графики, экспорт в CSV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Если нужно, я могу сгенерировать пояснительную записку (структуру и текст) и презентацию.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2026-03-18T07:20:02.368Z</dcterms:created>
  <dcterms:modified xsi:type="dcterms:W3CDTF">2026-03-18T07:20:02.368Z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