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CF4C" w14:textId="77777777" w:rsidR="00833D93" w:rsidRDefault="00CC21D9">
      <w:pPr>
        <w:ind w:firstLine="0"/>
        <w:jc w:val="center"/>
      </w:pPr>
      <w:r>
        <w:rPr>
          <w:b/>
          <w:sz w:val="24"/>
        </w:rPr>
        <w:t>МИНИСТЕРСТВО НАУКИ И ВЫСШЕГО ОБРАЗОВАНИЯ РОССИЙСКОЙ ФЕДЕРАЦИИ</w:t>
      </w:r>
    </w:p>
    <w:p w14:paraId="6B806B5A" w14:textId="77777777" w:rsidR="00833D93" w:rsidRDefault="00CC21D9">
      <w:pPr>
        <w:spacing w:after="360"/>
        <w:ind w:firstLine="0"/>
        <w:jc w:val="center"/>
      </w:pPr>
      <w:r>
        <w:rPr>
          <w:b/>
          <w:sz w:val="24"/>
        </w:rPr>
        <w:t>РОСТОВСКИЙ ГОСУДАРСТВЕННЫЙ ЭКОНОМИЧЕСКИЙ УНИВЕРСИТЕТ (РИНХ)</w:t>
      </w:r>
    </w:p>
    <w:p w14:paraId="38A3463E" w14:textId="77777777" w:rsidR="00833D93" w:rsidRDefault="00CC21D9">
      <w:pPr>
        <w:ind w:firstLine="0"/>
        <w:jc w:val="center"/>
      </w:pPr>
      <w:r>
        <w:rPr>
          <w:sz w:val="24"/>
        </w:rPr>
        <w:t>Факультет компьютерных технологий и информационной безопасности</w:t>
      </w:r>
    </w:p>
    <w:p w14:paraId="6ACA9DC0" w14:textId="77777777" w:rsidR="00833D93" w:rsidRDefault="00CC21D9">
      <w:pPr>
        <w:spacing w:after="1800"/>
        <w:ind w:firstLine="0"/>
        <w:jc w:val="center"/>
      </w:pPr>
      <w:r>
        <w:rPr>
          <w:sz w:val="24"/>
        </w:rPr>
        <w:t>Кафедра информационных технологий и защиты информации</w:t>
      </w:r>
    </w:p>
    <w:p w14:paraId="7A12B7CC" w14:textId="77777777" w:rsidR="00833D93" w:rsidRDefault="00CC21D9">
      <w:pPr>
        <w:spacing w:after="120"/>
        <w:ind w:firstLine="0"/>
        <w:jc w:val="center"/>
      </w:pPr>
      <w:r>
        <w:rPr>
          <w:b/>
          <w:sz w:val="32"/>
        </w:rPr>
        <w:t>КУРСОВОЙ ПРОЕКТ</w:t>
      </w:r>
    </w:p>
    <w:p w14:paraId="3B22006D" w14:textId="77777777" w:rsidR="00833D93" w:rsidRDefault="00CC21D9">
      <w:pPr>
        <w:spacing w:after="120"/>
        <w:ind w:firstLine="0"/>
        <w:jc w:val="center"/>
      </w:pPr>
      <w:r>
        <w:t>по дисциплине «Инструменты и методы программной инженерии»</w:t>
      </w:r>
    </w:p>
    <w:p w14:paraId="22771E0E" w14:textId="77777777" w:rsidR="00833D93" w:rsidRDefault="00CC21D9">
      <w:pPr>
        <w:ind w:firstLine="0"/>
        <w:jc w:val="center"/>
      </w:pPr>
      <w:r>
        <w:rPr>
          <w:b/>
        </w:rPr>
        <w:t>на тему: «Разработка информационной системы организации</w:t>
      </w:r>
    </w:p>
    <w:p w14:paraId="4EC8CB5D" w14:textId="77777777" w:rsidR="00833D93" w:rsidRDefault="00CC21D9">
      <w:pPr>
        <w:spacing w:after="1800"/>
        <w:ind w:firstLine="0"/>
        <w:jc w:val="center"/>
      </w:pPr>
      <w:r>
        <w:rPr>
          <w:b/>
        </w:rPr>
        <w:t>и учёта соревнований»</w:t>
      </w:r>
    </w:p>
    <w:p w14:paraId="082E852E" w14:textId="77777777" w:rsidR="00833D93" w:rsidRDefault="00CC21D9">
      <w:pPr>
        <w:ind w:firstLine="0"/>
      </w:pPr>
      <w:r>
        <w:t>Выполнил студент</w:t>
      </w:r>
      <w:r>
        <w:tab/>
      </w:r>
      <w:r>
        <w:tab/>
      </w:r>
      <w:r>
        <w:tab/>
      </w:r>
      <w:r>
        <w:tab/>
      </w:r>
      <w:r>
        <w:tab/>
        <w:t>_______________</w:t>
      </w:r>
    </w:p>
    <w:p w14:paraId="7BB7F9BE" w14:textId="77777777" w:rsidR="00833D93" w:rsidRDefault="00CC21D9">
      <w:pPr>
        <w:ind w:firstLine="0"/>
      </w:pPr>
      <w:r>
        <w:t>Группа ПРИ-321</w:t>
      </w:r>
    </w:p>
    <w:p w14:paraId="5BF4EB87" w14:textId="77777777" w:rsidR="00833D93" w:rsidRDefault="00CC21D9">
      <w:pPr>
        <w:spacing w:after="360"/>
        <w:ind w:firstLine="0"/>
      </w:pPr>
      <w:r>
        <w:t>Специальность 09.03.04 «Программная инженерия»</w:t>
      </w:r>
    </w:p>
    <w:p w14:paraId="5DFC7D79" w14:textId="77777777" w:rsidR="00833D93" w:rsidRDefault="00CC21D9">
      <w:pPr>
        <w:ind w:firstLine="0"/>
      </w:pPr>
      <w:r>
        <w:t>Руководитель проекта</w:t>
      </w:r>
      <w:r>
        <w:tab/>
      </w:r>
      <w:r>
        <w:tab/>
      </w:r>
      <w:r>
        <w:tab/>
      </w:r>
      <w:r>
        <w:tab/>
        <w:t>Е.А. Арапова</w:t>
      </w:r>
    </w:p>
    <w:p w14:paraId="3A666638" w14:textId="77777777" w:rsidR="00833D93" w:rsidRDefault="00833D93"/>
    <w:p w14:paraId="056C5554" w14:textId="77777777" w:rsidR="00833D93" w:rsidRDefault="00CC21D9">
      <w:pPr>
        <w:ind w:firstLine="0"/>
      </w:pPr>
      <w:r>
        <w:t>Дата сдачи _______________</w:t>
      </w:r>
    </w:p>
    <w:p w14:paraId="281228F8" w14:textId="77777777" w:rsidR="00833D93" w:rsidRDefault="00CC21D9">
      <w:pPr>
        <w:spacing w:after="1200"/>
        <w:ind w:firstLine="0"/>
      </w:pPr>
      <w:r>
        <w:t>Проект защищён _______________  Оценка _______________</w:t>
      </w:r>
    </w:p>
    <w:p w14:paraId="5BBA8770" w14:textId="77777777" w:rsidR="00833D93" w:rsidRDefault="00CC21D9">
      <w:pPr>
        <w:ind w:firstLine="0"/>
        <w:jc w:val="center"/>
      </w:pPr>
      <w:r>
        <w:t>Ростов-на-Дону</w:t>
      </w:r>
    </w:p>
    <w:p w14:paraId="1DEAA942" w14:textId="77777777" w:rsidR="00833D93" w:rsidRDefault="00CC21D9">
      <w:pPr>
        <w:ind w:firstLine="0"/>
        <w:jc w:val="center"/>
      </w:pPr>
      <w:r>
        <w:t>2026</w:t>
      </w:r>
    </w:p>
    <w:p w14:paraId="4E6C0D16" w14:textId="77777777" w:rsidR="00833D93" w:rsidRDefault="00CC21D9">
      <w:r>
        <w:br w:type="page"/>
      </w:r>
    </w:p>
    <w:p w14:paraId="223EE31B" w14:textId="77777777" w:rsidR="00833D93" w:rsidRDefault="00CC21D9">
      <w:pPr>
        <w:pStyle w:val="1"/>
        <w:ind w:firstLine="0"/>
        <w:jc w:val="center"/>
      </w:pPr>
      <w:bookmarkStart w:id="0" w:name="_Toc233706139"/>
      <w:r>
        <w:rPr>
          <w:rFonts w:ascii="Times New Roman" w:hAnsi="Times New Roman" w:cs="Times New Roman"/>
        </w:rPr>
        <w:lastRenderedPageBreak/>
        <w:t>СОДЕРЖАНИЕ</w:t>
      </w:r>
      <w:bookmarkEnd w:id="0"/>
    </w:p>
    <w:p w14:paraId="4848E940" w14:textId="54C4C6C2" w:rsidR="00EE20B7" w:rsidRDefault="00CC21D9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706139" w:history="1">
        <w:r w:rsidR="00EE20B7" w:rsidRPr="00694EE6">
          <w:rPr>
            <w:rStyle w:val="aff8"/>
            <w:noProof/>
          </w:rPr>
          <w:t>СОДЕРЖАНИЕ</w:t>
        </w:r>
        <w:r w:rsidR="00EE20B7">
          <w:rPr>
            <w:noProof/>
            <w:webHidden/>
          </w:rPr>
          <w:tab/>
        </w:r>
        <w:r w:rsidR="00EE20B7">
          <w:rPr>
            <w:noProof/>
            <w:webHidden/>
          </w:rPr>
          <w:fldChar w:fldCharType="begin"/>
        </w:r>
        <w:r w:rsidR="00EE20B7">
          <w:rPr>
            <w:noProof/>
            <w:webHidden/>
          </w:rPr>
          <w:instrText xml:space="preserve"> PAGEREF _Toc233706139 \h </w:instrText>
        </w:r>
        <w:r w:rsidR="00EE20B7">
          <w:rPr>
            <w:noProof/>
            <w:webHidden/>
          </w:rPr>
        </w:r>
        <w:r w:rsidR="00EE20B7">
          <w:rPr>
            <w:noProof/>
            <w:webHidden/>
          </w:rPr>
          <w:fldChar w:fldCharType="separate"/>
        </w:r>
        <w:r w:rsidR="00EE20B7">
          <w:rPr>
            <w:noProof/>
            <w:webHidden/>
          </w:rPr>
          <w:t>2</w:t>
        </w:r>
        <w:r w:rsidR="00EE20B7">
          <w:rPr>
            <w:noProof/>
            <w:webHidden/>
          </w:rPr>
          <w:fldChar w:fldCharType="end"/>
        </w:r>
      </w:hyperlink>
    </w:p>
    <w:p w14:paraId="302927C6" w14:textId="4489FEBF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0" w:history="1">
        <w:r w:rsidRPr="00694EE6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E7A382" w14:textId="56B28672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1" w:history="1">
        <w:r w:rsidRPr="00694EE6">
          <w:rPr>
            <w:rStyle w:val="aff8"/>
            <w:noProof/>
          </w:rPr>
          <w:t>1 ПОСТАНОВКА ЗАДАЧИ И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787E22" w14:textId="3F7E18CE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2" w:history="1">
        <w:r w:rsidRPr="00694EE6">
          <w:rPr>
            <w:rStyle w:val="aff8"/>
            <w:noProof/>
          </w:rPr>
          <w:t>1.1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8B91E7" w14:textId="4DB8D50F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3" w:history="1">
        <w:r w:rsidRPr="00694EE6">
          <w:rPr>
            <w:rStyle w:val="aff8"/>
            <w:noProof/>
          </w:rPr>
          <w:t>1.2 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692390" w14:textId="13AA3A8F" w:rsidR="00EE20B7" w:rsidRDefault="00EE20B7">
      <w:pPr>
        <w:pStyle w:val="38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4" w:history="1">
        <w:r w:rsidRPr="00694EE6">
          <w:rPr>
            <w:rStyle w:val="aff8"/>
            <w:noProof/>
          </w:rPr>
          <w:t>1.2.1 Функциональная модель SADT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85FA38" w14:textId="6AD16F0B" w:rsidR="00EE20B7" w:rsidRDefault="00EE20B7">
      <w:pPr>
        <w:pStyle w:val="38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5" w:history="1">
        <w:r w:rsidRPr="00694EE6">
          <w:rPr>
            <w:rStyle w:val="aff8"/>
            <w:noProof/>
          </w:rPr>
          <w:t>1.2.2 Диаграмма вариантов использования (UseCase)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DD04F3" w14:textId="68518396" w:rsidR="00EE20B7" w:rsidRDefault="00EE20B7">
      <w:pPr>
        <w:pStyle w:val="38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6" w:history="1">
        <w:r w:rsidRPr="00694EE6">
          <w:rPr>
            <w:rStyle w:val="aff8"/>
            <w:noProof/>
          </w:rPr>
          <w:t>1.2.3 Диаграмма классов (Class Diagram)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138025" w14:textId="0A3A553E" w:rsidR="00EE20B7" w:rsidRDefault="00EE20B7">
      <w:pPr>
        <w:pStyle w:val="38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7" w:history="1">
        <w:r w:rsidRPr="00694EE6">
          <w:rPr>
            <w:rStyle w:val="aff8"/>
            <w:noProof/>
          </w:rPr>
          <w:t>1.2.4 Анализ запросов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27E92D" w14:textId="381B2262" w:rsidR="00EE20B7" w:rsidRDefault="00EE20B7">
      <w:pPr>
        <w:pStyle w:val="38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8" w:history="1">
        <w:r w:rsidRPr="00694EE6">
          <w:rPr>
            <w:rStyle w:val="aff8"/>
            <w:noProof/>
          </w:rPr>
          <w:t>1.2.5 Проектирование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29461A" w14:textId="7A44611B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49" w:history="1">
        <w:r w:rsidRPr="00694EE6">
          <w:rPr>
            <w:rStyle w:val="aff8"/>
            <w:noProof/>
          </w:rPr>
          <w:t>1.3 Выбор инструментов и библиотек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733CB8" w14:textId="4EAAB3FF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0" w:history="1">
        <w:r w:rsidRPr="00694EE6">
          <w:rPr>
            <w:rStyle w:val="aff8"/>
            <w:noProof/>
          </w:rPr>
          <w:t>2 РАЗРАБОТКА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ED408E" w14:textId="69504872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1" w:history="1">
        <w:r w:rsidRPr="00694EE6">
          <w:rPr>
            <w:rStyle w:val="aff8"/>
            <w:noProof/>
          </w:rPr>
          <w:t>2.1 Структурная схема прикладного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D235AB" w14:textId="16E564A7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2" w:history="1">
        <w:r w:rsidRPr="00694EE6">
          <w:rPr>
            <w:rStyle w:val="aff8"/>
            <w:noProof/>
          </w:rPr>
          <w:t>2.2 Описание интерфейса и алгоритма работы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61AFCC" w14:textId="0682A2E1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3" w:history="1">
        <w:r w:rsidRPr="00694EE6">
          <w:rPr>
            <w:rStyle w:val="aff8"/>
            <w:noProof/>
          </w:rPr>
          <w:t>3 КОНТРОЛЬНЫЙ ПРИМЕР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A1F44F" w14:textId="4A8C25D3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4" w:history="1">
        <w:r w:rsidRPr="00694EE6">
          <w:rPr>
            <w:rStyle w:val="aff8"/>
            <w:noProof/>
          </w:rPr>
          <w:t>3.1 Описание контрольного примера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265451" w14:textId="30150591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5" w:history="1">
        <w:r w:rsidRPr="00694EE6">
          <w:rPr>
            <w:rStyle w:val="aff8"/>
            <w:noProof/>
          </w:rPr>
          <w:t>3.2 Порядок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7D6431" w14:textId="14DAF8AB" w:rsidR="00EE20B7" w:rsidRDefault="00EE20B7">
      <w:pPr>
        <w:pStyle w:val="2c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6" w:history="1">
        <w:r w:rsidRPr="00694EE6">
          <w:rPr>
            <w:rStyle w:val="aff8"/>
            <w:noProof/>
          </w:rPr>
          <w:t>3.3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79918E" w14:textId="3AB9CEFE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7" w:history="1">
        <w:r w:rsidRPr="00694EE6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3D1C1B0" w14:textId="0810D585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8" w:history="1">
        <w:r w:rsidRPr="00694EE6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005341" w14:textId="7A3EC49B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59" w:history="1">
        <w:r w:rsidRPr="00694EE6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86C80B" w14:textId="6590ECF5" w:rsidR="00EE20B7" w:rsidRDefault="00EE20B7">
      <w:pPr>
        <w:pStyle w:val="14"/>
        <w:tabs>
          <w:tab w:val="right" w:leader="dot" w:pos="1019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3706160" w:history="1">
        <w:r w:rsidRPr="00694EE6">
          <w:rPr>
            <w:rStyle w:val="aff8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9B3BAD" w14:textId="21B52943" w:rsidR="00833D93" w:rsidRDefault="00CC21D9">
      <w:pPr>
        <w:ind w:firstLine="0"/>
      </w:pPr>
      <w:r>
        <w:fldChar w:fldCharType="end"/>
      </w:r>
    </w:p>
    <w:p w14:paraId="1B4D56E2" w14:textId="77777777" w:rsidR="00833D93" w:rsidRDefault="00CC21D9">
      <w:r>
        <w:br w:type="page"/>
      </w:r>
    </w:p>
    <w:p w14:paraId="010AD952" w14:textId="77777777" w:rsidR="00833D93" w:rsidRDefault="00CC21D9">
      <w:pPr>
        <w:pStyle w:val="1"/>
        <w:ind w:firstLine="0"/>
        <w:jc w:val="center"/>
      </w:pPr>
      <w:bookmarkStart w:id="1" w:name="_Toc233706140"/>
      <w:r>
        <w:rPr>
          <w:rFonts w:ascii="Times New Roman" w:hAnsi="Times New Roman" w:cs="Times New Roman"/>
        </w:rPr>
        <w:lastRenderedPageBreak/>
        <w:t>ВВЕДЕНИЕ</w:t>
      </w:r>
      <w:bookmarkEnd w:id="1"/>
    </w:p>
    <w:p w14:paraId="183FE1A1" w14:textId="77777777" w:rsidR="00833D93" w:rsidRDefault="00CC21D9">
      <w:r>
        <w:t>Соревнования – от любительских шахматных и киберспортивных турниров до состязаний в настольных и интеллектуальных играх – проводятся в клубах, учебных заведениях и тематических сообществах постоянно и в больших количествах. Несмотря на это, значительная часть организаторов по-прежнему ведёт турниры вручную: пары соперников и турнирная сетка рассчитываются на бумаге или в электронных таблицах, результаты собираются в отдельных файлах, а итоговые места и статистика подводятся пересчётом «вручную».</w:t>
      </w:r>
    </w:p>
    <w:p w14:paraId="65BF91DD" w14:textId="77777777" w:rsidR="00833D93" w:rsidRDefault="00CC21D9">
      <w:r>
        <w:t xml:space="preserve">Такой подход порождает ряд практических проблем. При числе участников в несколько десятков ручное построение сетки на вылет становится трудоёмким и подверженным ошибкам, особенно при нечётном числе участников, когда требуется корректно обработать проходы без игры. Отсутствует единое хранилище данных об участниках, турнирах и матчах, поэтому невозможно вести сквозной рейтинг по нескольким турнирам и сравнивать результаты игроков в рамках дисциплины. Не разграничены права: вносить результаты матча технически </w:t>
      </w:r>
      <w:r>
        <w:t>может кто угодно, что снижает достоверность данных. Наконец, получение сводной отчётности в пригодном для дальнейшей обработки виде требует отдельной ручной работы.</w:t>
      </w:r>
    </w:p>
    <w:p w14:paraId="014BAF5B" w14:textId="77777777" w:rsidR="00833D93" w:rsidRDefault="00CC21D9">
      <w:r>
        <w:t>Существующие онлайн-сервисы организации турниров (Challonge, Toornament, start.gg и аналогичные) решают часть этих задач, однако они ориентированы на собственные сценарии и форматы, не русифицированы в полном объёме и слабо настраиваются под конкретную организацию; кроме того, они не объединяют в одной системе официальные турниры с рейтингом и быстрый локальный учёт без регистрации участников.</w:t>
      </w:r>
    </w:p>
    <w:p w14:paraId="4F92EC9B" w14:textId="77777777" w:rsidR="00833D93" w:rsidRDefault="00CC21D9">
      <w:r>
        <w:t>Цель курсового проекта – разработка информационной системы организации и учёта соревнований, которая автоматизирует регистрацию участников, формирование турнирных сеток, фиксацию результатов матчей, расчёт рейтинга и подготовку отчётности по произвольным соревновательным дисциплинам.</w:t>
      </w:r>
    </w:p>
    <w:p w14:paraId="528BD924" w14:textId="77777777" w:rsidR="00833D93" w:rsidRDefault="00CC21D9">
      <w:r>
        <w:t>Для достижения поставленной цели решены следующие задачи:</w:t>
      </w:r>
    </w:p>
    <w:p w14:paraId="5A160F6C" w14:textId="77777777" w:rsidR="00833D93" w:rsidRDefault="00CC21D9">
      <w:r>
        <w:t>– проанализировать предметную область и существующие программные аналоги;</w:t>
      </w:r>
    </w:p>
    <w:p w14:paraId="1B5A77CE" w14:textId="77777777" w:rsidR="00833D93" w:rsidRDefault="00CC21D9">
      <w:r>
        <w:lastRenderedPageBreak/>
        <w:t>– построить функциональную модель системы в нотации SADT (IDEF0);</w:t>
      </w:r>
    </w:p>
    <w:p w14:paraId="78B2DDF1" w14:textId="77777777" w:rsidR="00833D93" w:rsidRDefault="00CC21D9">
      <w:r>
        <w:t>– разработать диаграммы UML – вариантов использования и классов;</w:t>
      </w:r>
    </w:p>
    <w:p w14:paraId="00F96B07" w14:textId="77777777" w:rsidR="00833D93" w:rsidRDefault="00CC21D9">
      <w:r>
        <w:t>– спроектировать структуру реляционной базы данных и описать её ER-моделью;</w:t>
      </w:r>
    </w:p>
    <w:p w14:paraId="7B8BA469" w14:textId="77777777" w:rsidR="00833D93" w:rsidRDefault="00CC21D9">
      <w:r>
        <w:t>– обосновать выбор инструментальных средств реализации;</w:t>
      </w:r>
    </w:p>
    <w:p w14:paraId="372F4B2E" w14:textId="77777777" w:rsidR="00833D93" w:rsidRDefault="00CC21D9">
      <w:r>
        <w:t>– разработать серверную и клиентскую части программного продукта;</w:t>
      </w:r>
    </w:p>
    <w:p w14:paraId="2C63EC78" w14:textId="77777777" w:rsidR="00833D93" w:rsidRDefault="00CC21D9">
      <w:r>
        <w:t>– проверить работоспособность системы на контрольном примере.</w:t>
      </w:r>
    </w:p>
    <w:p w14:paraId="10737962" w14:textId="77777777" w:rsidR="00833D93" w:rsidRDefault="00CC21D9">
      <w:r>
        <w:t>Объект исследования – процесс организации и проведения соревнований различного формата: от турниров с регистрацией участников и ведением рейтинга до локальных состязаний без обязательной регистрации.</w:t>
      </w:r>
    </w:p>
    <w:p w14:paraId="39046A83" w14:textId="77777777" w:rsidR="00833D93" w:rsidRDefault="00CC21D9">
      <w:r>
        <w:t>Предмет исследования – методы и средства автоматизации информационных процессов соревнования: регистрации и аутентификации пользователей, формирования турнирных сеток форматов «олимпийская система» и «круговая система», фиксации результатов матчей и ведения рейтинга участников.</w:t>
      </w:r>
    </w:p>
    <w:p w14:paraId="7976E91F" w14:textId="77777777" w:rsidR="00833D93" w:rsidRDefault="00CC21D9">
      <w:r>
        <w:t>Практическая значимость работы состоит в том, что разработанная веб-система может применяться игровыми клубами, студенческими организациями и отдельными пользователями для проведения соревнований различного масштаба. Система поддерживает два режима проведения – стандартный (с регистрацией участников и пересчётом рейтинга) и автономный (быстрый локальный учёт без регистрации), – что покрывает как официальные турниры, так и разовые локальные состязания.</w:t>
      </w:r>
    </w:p>
    <w:p w14:paraId="61DA39AE" w14:textId="77777777" w:rsidR="00833D93" w:rsidRDefault="00CC21D9">
      <w:r>
        <w:t>Техническое задание на разработку системы приведено в ПРИЛОЖЕНИИ А.</w:t>
      </w:r>
    </w:p>
    <w:p w14:paraId="0BE3A5F3" w14:textId="77777777" w:rsidR="00833D93" w:rsidRDefault="00CC21D9">
      <w:r>
        <w:br w:type="page"/>
      </w:r>
    </w:p>
    <w:p w14:paraId="376217AC" w14:textId="77777777" w:rsidR="00833D93" w:rsidRDefault="00CC21D9">
      <w:pPr>
        <w:pStyle w:val="1"/>
        <w:jc w:val="left"/>
      </w:pPr>
      <w:bookmarkStart w:id="2" w:name="_Toc233706141"/>
      <w:r>
        <w:rPr>
          <w:rFonts w:ascii="Times New Roman" w:hAnsi="Times New Roman" w:cs="Times New Roman"/>
        </w:rPr>
        <w:lastRenderedPageBreak/>
        <w:t>1 ПОСТАНОВКА ЗАДАЧИ И ПРОЕКТИРОВАНИЕ</w:t>
      </w:r>
      <w:bookmarkEnd w:id="2"/>
    </w:p>
    <w:p w14:paraId="4932E465" w14:textId="77777777" w:rsidR="00833D93" w:rsidRDefault="00CC21D9">
      <w:pPr>
        <w:pStyle w:val="21"/>
        <w:jc w:val="left"/>
      </w:pPr>
      <w:bookmarkStart w:id="3" w:name="_Toc233706142"/>
      <w:r>
        <w:rPr>
          <w:rFonts w:ascii="Times New Roman" w:hAnsi="Times New Roman" w:cs="Times New Roman"/>
        </w:rPr>
        <w:t>1.1 Анализ предметной области</w:t>
      </w:r>
      <w:bookmarkEnd w:id="3"/>
    </w:p>
    <w:p w14:paraId="4070D866" w14:textId="77777777" w:rsidR="00833D93" w:rsidRDefault="00CC21D9">
      <w:r>
        <w:t>Соревнование – это состязание участников по установленным правилам, цель которого определить сильнейшего. Независимо от дисциплины – будь то спортивная, настольная или интеллектуальная игра либо киберспорт – проведение турнира проходит через одни и те же этапы: сбор заявок участников, составление турнирной сетки, проведение встреч с фиксацией их результатов, подведение итогов и определение победителей. Когда соревнования проводятся регулярно, к этому добавляется ведение рейтинга участников, позволяющего сра</w:t>
      </w:r>
      <w:r>
        <w:t>внивать их между разными турнирами.</w:t>
      </w:r>
    </w:p>
    <w:p w14:paraId="442A9580" w14:textId="77777777" w:rsidR="00833D93" w:rsidRDefault="00CC21D9">
      <w:r>
        <w:t>Существует несколько устоявшихся форматов проведения турниров. Олимпийская система (на вылет) предполагает, что проигравший выбывает, а победители проходят в следующий круг, пока не останется один; такой формат позволяет быстро определить победителя при большом числе участников. Круговая система (каждый с каждым) предполагает, что все участники играют друг с другом, а итоговое место определяется по набранным очкам; она точнее отражает соотношение сил, но требует большего числа встреч. При нечётном числе уча</w:t>
      </w:r>
      <w:r>
        <w:t>стников в сетке на вылет часть из них проходит в следующий круг без игры.</w:t>
      </w:r>
    </w:p>
    <w:p w14:paraId="30B61E2D" w14:textId="77777777" w:rsidR="00833D93" w:rsidRDefault="00CC21D9">
      <w:r>
        <w:t>Для объективного сравнения участников применяются рейтинговые системы. Наиболее известна система Эло, изначально предложенная для шахмат: каждому игроку присваивается числовой рейтинг, который после встречи увеличивается у победителя и уменьшается у проигравшего. Величина изменения зависит от соотношения сил: выигрыш у более сильного соперника приносит больше очков, чем у заведомо слабого. Благодаря этому можно вести сквозной рейтинг по итогам многих турниров.</w:t>
      </w:r>
    </w:p>
    <w:p w14:paraId="55B0738C" w14:textId="77777777" w:rsidR="00833D93" w:rsidRDefault="00CC21D9">
      <w:r>
        <w:t xml:space="preserve">В проведении соревнования участвуют несколько сторон с разными интересами и правами: организатор создаёт турнир и управляет его ходом; участники подают заявки и играют матчи; судья фиксирует результаты встреч. Информационная система должна разграничивать их права, чтобы вносить </w:t>
      </w:r>
      <w:r>
        <w:lastRenderedPageBreak/>
        <w:t>результат матча мог только уполномоченный пользователь, – иначе достоверность итогов и рейтинга не гарантируется.</w:t>
      </w:r>
    </w:p>
    <w:p w14:paraId="6D4D9B79" w14:textId="77777777" w:rsidR="00833D93" w:rsidRDefault="00CC21D9">
      <w:r>
        <w:t>Анализ существующих решений показал следующее. Сервисы Challonge и Toornament позволяют строить турнирные сетки и публиковать результаты, однако слабо настраиваются под конкретную организацию и не полностью русифицированы. Платформа start.gg ориентирована прежде всего на крупные киберспортивные события и избыточна для небольших турниров. При этом ни одно из рассмотренных решений не сочетает в себе официальные рейтинговые турниры и быстрый учёт небольших состязаний без регистрации участников.</w:t>
      </w:r>
    </w:p>
    <w:p w14:paraId="55525416" w14:textId="77777777" w:rsidR="00833D93" w:rsidRDefault="00CC21D9">
      <w:r>
        <w:t>Последнее особенно важно: помимо официальных турниров нередко требуется быстро провести небольшое состязание «на месте» – например, в учебной группе или в кругу друзей, – когда регистрировать каждого участника и вести рейтинг не нужно, а важна лишь скорость. Поэтому система должна поддерживать два режима работы: официальный – с регистрацией участников и ведением рейтинга, и локальный – для быстрого учёта без регистрации, не влияющий на рейтинг.</w:t>
      </w:r>
    </w:p>
    <w:p w14:paraId="5270B5D2" w14:textId="77777777" w:rsidR="00833D93" w:rsidRDefault="00CC21D9">
      <w:r>
        <w:t>По результатам анализа определён состав основных объектов предметной области – пользователи, команды, дисциплины, турниры, заявки участников, матчи и история рейтинга, – которые далее формализованы в проектных моделях и в техническом задании (ПРИЛОЖЕНИЕ А).</w:t>
      </w:r>
    </w:p>
    <w:p w14:paraId="48FC0D5C" w14:textId="77777777" w:rsidR="00833D93" w:rsidRDefault="00CC21D9">
      <w:pPr>
        <w:pStyle w:val="21"/>
        <w:jc w:val="left"/>
      </w:pPr>
      <w:bookmarkStart w:id="4" w:name="_Toc233706143"/>
      <w:r>
        <w:rPr>
          <w:rFonts w:ascii="Times New Roman" w:hAnsi="Times New Roman" w:cs="Times New Roman"/>
        </w:rPr>
        <w:t>1.2 Проектирование</w:t>
      </w:r>
      <w:bookmarkEnd w:id="4"/>
    </w:p>
    <w:p w14:paraId="0899549F" w14:textId="77777777" w:rsidR="00833D93" w:rsidRDefault="00CC21D9">
      <w:r>
        <w:t>Проектирование выполнено последовательно: построена функциональная модель в нотации SADT, разработаны диаграммы вариантов использования и классов UML, проанализированы типовые запросы пользователей и спроектирована структура базы данных.</w:t>
      </w:r>
    </w:p>
    <w:p w14:paraId="7D501533" w14:textId="77777777" w:rsidR="00833D93" w:rsidRDefault="00CC21D9">
      <w:pPr>
        <w:pStyle w:val="31"/>
        <w:jc w:val="left"/>
      </w:pPr>
      <w:bookmarkStart w:id="5" w:name="_Toc233706144"/>
      <w:r>
        <w:rPr>
          <w:rFonts w:ascii="Times New Roman" w:hAnsi="Times New Roman" w:cs="Times New Roman"/>
        </w:rPr>
        <w:t>1.2.1 Функциональная модель SADT</w:t>
      </w:r>
      <w:bookmarkEnd w:id="5"/>
    </w:p>
    <w:p w14:paraId="044A43A3" w14:textId="77777777" w:rsidR="00833D93" w:rsidRDefault="00CC21D9">
      <w:r>
        <w:t xml:space="preserve">Для описания основных процессов системы построена функциональная модель в методологии SADT (нотация IDEF0). В этой нотации каждый блок </w:t>
      </w:r>
      <w:r>
        <w:lastRenderedPageBreak/>
        <w:t>изображает функцию, а стрелки делятся на четыре вида по принципу ICOM: вход (Input) – данные, которые функция преобразует; управление (Control) – правила и условия, под которыми она выполняется; выход (Output) – полученный результат; механизм (Mechanism) – средства, выполняющие функцию.</w:t>
      </w:r>
    </w:p>
    <w:p w14:paraId="30116C4E" w14:textId="77777777" w:rsidR="00833D93" w:rsidRDefault="00CC21D9">
      <w:r>
        <w:t>На контекстной диаграмме уровня A-0 система представлена единым блоком «Организовать и провести соревнование» (рисунок 1). Входами служат заявки и данные участников, а также результаты матчей, вносимые по ходу турнира. Управление задают правила дисциплины, регламент турнира (режим проведения и формат сетки) и права доступа пользователей. Выходами являются построенная турнирная сетка с результатами, рейтинг участников и сводные отчёты. Механизмами выступают пользователи системы и само программное обеспечение</w:t>
      </w:r>
      <w:r>
        <w:t xml:space="preserve"> – клиентское приложение, сервер и база данных.</w:t>
      </w:r>
    </w:p>
    <w:p w14:paraId="2774A6A2" w14:textId="77777777" w:rsidR="00833D93" w:rsidRDefault="00CC21D9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8324D20" wp14:editId="3CC5BD7C">
            <wp:extent cx="5400000" cy="36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dt_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5477" w14:textId="77777777" w:rsidR="00833D93" w:rsidRDefault="00CC21D9">
      <w:pPr>
        <w:spacing w:after="160"/>
        <w:ind w:firstLine="0"/>
        <w:jc w:val="center"/>
      </w:pPr>
      <w:r>
        <w:rPr>
          <w:sz w:val="24"/>
        </w:rPr>
        <w:t>Рисунок 1 – Контекстная диаграмма SADT (уровень A-0)</w:t>
      </w:r>
    </w:p>
    <w:p w14:paraId="699A3B3C" w14:textId="77777777" w:rsidR="00833D93" w:rsidRDefault="00CC21D9">
      <w:r>
        <w:t>Декомпозиция уровня A0 (рисунок 2) раскрывает систему в виде четырёх функциональных блоков:</w:t>
      </w:r>
    </w:p>
    <w:p w14:paraId="5CDF5D1D" w14:textId="77777777" w:rsidR="00833D93" w:rsidRDefault="00CC21D9">
      <w:r>
        <w:t xml:space="preserve">– </w:t>
      </w:r>
      <w:r>
        <w:rPr>
          <w:b/>
        </w:rPr>
        <w:t>A1 «Ведение пользователей и дисциплин»</w:t>
      </w:r>
      <w:r>
        <w:t xml:space="preserve"> – регистрация и вход в систему, ведение профилей и справочника дисциплин;</w:t>
      </w:r>
    </w:p>
    <w:p w14:paraId="00040618" w14:textId="77777777" w:rsidR="00833D93" w:rsidRDefault="00CC21D9">
      <w:r>
        <w:lastRenderedPageBreak/>
        <w:t xml:space="preserve">– </w:t>
      </w:r>
      <w:r>
        <w:rPr>
          <w:b/>
        </w:rPr>
        <w:t>A2 «Создание турнира и формирование сетки»</w:t>
      </w:r>
      <w:r>
        <w:t xml:space="preserve"> – создание турнира, приём и подтверждение заявок, добавление участников и построение турнирной сетки;</w:t>
      </w:r>
    </w:p>
    <w:p w14:paraId="356A710E" w14:textId="77777777" w:rsidR="00833D93" w:rsidRDefault="00CC21D9">
      <w:r>
        <w:t xml:space="preserve">– </w:t>
      </w:r>
      <w:r>
        <w:rPr>
          <w:b/>
        </w:rPr>
        <w:t>A3 «Проведение матчей и подсчёт рейтинга»</w:t>
      </w:r>
      <w:r>
        <w:t xml:space="preserve"> – судейство встреч, ввод результатов, пересчёт рейтинга и продвижение победителей по сетке;</w:t>
      </w:r>
    </w:p>
    <w:p w14:paraId="4F7FF19D" w14:textId="77777777" w:rsidR="00833D93" w:rsidRDefault="00CC21D9">
      <w:r>
        <w:t xml:space="preserve">– </w:t>
      </w:r>
      <w:r>
        <w:rPr>
          <w:b/>
        </w:rPr>
        <w:t>A4 «Отчётность и статистика»</w:t>
      </w:r>
      <w:r>
        <w:t xml:space="preserve"> – построение рейтинговых таблиц и формирование сводных отчётов.</w:t>
      </w:r>
    </w:p>
    <w:p w14:paraId="7A64FF54" w14:textId="77777777" w:rsidR="00833D93" w:rsidRDefault="00CC21D9">
      <w:r>
        <w:t>Между блоками показаны потоки данных, связывающие функции в единый процесс: учётные записи и дисциплины из A1 используются при создании турнира в A2; построенная сетка из A2 поступает на проведение матчей в A3; результаты матчей и обновлённый рейтинг из A3 передаются на формирование отчётности в A4. Отдельно показана обратная связь: новое значение рейтинга, рассчитанное при обработке результата матча (A3), возвращается в учётную запись участника (A1) и отображается в его профиле.</w:t>
      </w:r>
    </w:p>
    <w:p w14:paraId="0FA43DEB" w14:textId="77777777" w:rsidR="00833D93" w:rsidRDefault="00CC21D9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9031771" wp14:editId="56A6F1E9">
            <wp:extent cx="5940000" cy="4123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dt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125A" w14:textId="77777777" w:rsidR="00833D93" w:rsidRDefault="00CC21D9">
      <w:pPr>
        <w:spacing w:after="160"/>
        <w:ind w:firstLine="0"/>
        <w:jc w:val="center"/>
      </w:pPr>
      <w:r>
        <w:rPr>
          <w:sz w:val="24"/>
        </w:rPr>
        <w:t>Рисунок 2 – Диаграмма декомпозиции SADT (уровень A0)</w:t>
      </w:r>
    </w:p>
    <w:p w14:paraId="2414C018" w14:textId="77777777" w:rsidR="00833D93" w:rsidRDefault="00CC21D9">
      <w:pPr>
        <w:pStyle w:val="31"/>
        <w:jc w:val="left"/>
      </w:pPr>
      <w:bookmarkStart w:id="6" w:name="_Toc233706145"/>
      <w:r>
        <w:rPr>
          <w:rFonts w:ascii="Times New Roman" w:hAnsi="Times New Roman" w:cs="Times New Roman"/>
        </w:rPr>
        <w:lastRenderedPageBreak/>
        <w:t>1.2.2 Диаграмма вариантов использования (UseCase) UML</w:t>
      </w:r>
      <w:bookmarkEnd w:id="6"/>
    </w:p>
    <w:p w14:paraId="4B1A1170" w14:textId="77777777" w:rsidR="00833D93" w:rsidRDefault="00CC21D9">
      <w:r>
        <w:t>Диаграмма вариантов использования (рисунок 3) описывает возможности системы с точки зрения её пользователей. Выделены четыре актора. Поскольку организатор и администратор – это тоже зарегистрированные пользователи, на диаграмме они наследуют возможности актора «Игрок» (отношение обобщения).</w:t>
      </w:r>
    </w:p>
    <w:p w14:paraId="421BE2C9" w14:textId="77777777" w:rsidR="00833D93" w:rsidRDefault="00CC21D9">
      <w:r>
        <w:t>Игроку доступны регистрация и вход, редактирование профиля, создание команды и управление её составом, просмотр каталога турниров с фильтрацией, подача заявки на участие, просмотр личной статистики и рейтинга, а также создание локального турнира. Организатор дополнительно создаёт официальные турниры, подтверждает и отклоняет заявки, добавляет участников, формирует сетку и назначает судей. Судья вносит результат матча. Администратор ведёт справочник дисциплин, управляет учётными записями пользователей и форм</w:t>
      </w:r>
      <w:r>
        <w:t>ирует сводные отчёты.</w:t>
      </w:r>
    </w:p>
    <w:p w14:paraId="42D7FE7A" w14:textId="77777777" w:rsidR="00833D93" w:rsidRDefault="00CC21D9">
      <w:r>
        <w:t>На диаграмме показаны отношения «include» и «extend», уточняющие связи между вариантами использования: создание турнира включает выбор дисциплины; подача заявки и ввод результата требуют предварительного входа в систему; фиксация технического поражения расширяет ввод результата матча как частный случай.</w:t>
      </w:r>
    </w:p>
    <w:p w14:paraId="734A76C4" w14:textId="77777777" w:rsidR="00833D93" w:rsidRDefault="00CC21D9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9B69C2" wp14:editId="2E3529D2">
            <wp:extent cx="5400000" cy="60870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8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455A" w14:textId="77777777" w:rsidR="00833D93" w:rsidRDefault="00CC21D9">
      <w:pPr>
        <w:spacing w:after="160"/>
        <w:ind w:firstLine="0"/>
        <w:jc w:val="center"/>
      </w:pPr>
      <w:r>
        <w:rPr>
          <w:sz w:val="24"/>
        </w:rPr>
        <w:t>Рисунок 3 – Диаграмма вариантов использования (Use Case)</w:t>
      </w:r>
    </w:p>
    <w:p w14:paraId="4D6042D2" w14:textId="77777777" w:rsidR="00833D93" w:rsidRDefault="00CC21D9">
      <w:pPr>
        <w:pStyle w:val="31"/>
        <w:jc w:val="left"/>
      </w:pPr>
      <w:bookmarkStart w:id="7" w:name="_Toc233706146"/>
      <w:r>
        <w:rPr>
          <w:rFonts w:ascii="Times New Roman" w:hAnsi="Times New Roman" w:cs="Times New Roman"/>
        </w:rPr>
        <w:t>1.2.3 Диаграмма классов (Class Diagram) UML</w:t>
      </w:r>
      <w:bookmarkEnd w:id="7"/>
    </w:p>
    <w:p w14:paraId="00F043D1" w14:textId="77777777" w:rsidR="00833D93" w:rsidRDefault="00CC21D9">
      <w:r>
        <w:t>Диаграмма классов (рисунок 4) отражает статическую структуру предметной области: основные сущности, их атрибуты и связи между ними с указанием кратности.</w:t>
      </w:r>
    </w:p>
    <w:p w14:paraId="1C664E05" w14:textId="77777777" w:rsidR="00833D93" w:rsidRDefault="00CC21D9">
      <w:r>
        <w:t xml:space="preserve">Центральная сущность – пользователь (User), хранящий учётные данные, роль и текущий рейтинг. Команда (Team) связана со своим капитаном и объединяет игроков через промежуточную сущность состава команды (TeamMember), что задаёт связь «многие ко многим» между пользователями и командами. Дисциплина </w:t>
      </w:r>
      <w:r>
        <w:lastRenderedPageBreak/>
        <w:t>(Discipline) – справочник видов состязаний. Турнир (Tournament) хранит параметры состязания, а участие в нём отражает сущность участника турнира (TournamentParticipant), которая связывает турнир с пользователем или командой.</w:t>
      </w:r>
    </w:p>
    <w:p w14:paraId="1BCBC5ED" w14:textId="77777777" w:rsidR="00833D93" w:rsidRDefault="00CC21D9">
      <w:r>
        <w:t>Матч (Match) описывает отдельную встречу и связан с двумя участвующими сторонами, победителем и назначенным судьёй. Кроме того, матч содержит связь с самим собой («следующий матч»), которая и задаёт структуру турнирной сетки – путь продвижения победителей по кругам. История рейтинга (EloHistory) хранит записи об изменении рейтинга и связывает каждое изменение с пользователем, матчем и турниром, что позволяет проследить динамику рейтинга игрока. Кратности всех связей (1, 0..1, 0..*) указаны на диаграмме явно</w:t>
      </w:r>
      <w:r>
        <w:t>.</w:t>
      </w:r>
    </w:p>
    <w:p w14:paraId="7374C53C" w14:textId="77777777" w:rsidR="00833D93" w:rsidRDefault="00CC21D9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9217CF" wp14:editId="27A834B8">
            <wp:extent cx="5580000" cy="8978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9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96D4" w14:textId="77777777" w:rsidR="00833D93" w:rsidRDefault="00CC21D9">
      <w:pPr>
        <w:spacing w:after="160"/>
        <w:ind w:firstLine="0"/>
        <w:jc w:val="center"/>
      </w:pPr>
      <w:r>
        <w:rPr>
          <w:sz w:val="24"/>
        </w:rPr>
        <w:lastRenderedPageBreak/>
        <w:t>Рисунок 4 – Диаграмма классов (Class Diagram)</w:t>
      </w:r>
    </w:p>
    <w:p w14:paraId="0E0A2733" w14:textId="77777777" w:rsidR="00833D93" w:rsidRDefault="00CC21D9">
      <w:pPr>
        <w:pStyle w:val="31"/>
        <w:jc w:val="left"/>
      </w:pPr>
      <w:bookmarkStart w:id="8" w:name="_Toc233706147"/>
      <w:r>
        <w:rPr>
          <w:rFonts w:ascii="Times New Roman" w:hAnsi="Times New Roman" w:cs="Times New Roman"/>
        </w:rPr>
        <w:t>1.2.4 Анализ запросов пользователей</w:t>
      </w:r>
      <w:bookmarkEnd w:id="8"/>
    </w:p>
    <w:p w14:paraId="368E7D62" w14:textId="77777777" w:rsidR="00833D93" w:rsidRDefault="00CC21D9">
      <w:r>
        <w:t>На основе анализа ролей выделены типовые сценарии работы с системой.</w:t>
      </w:r>
    </w:p>
    <w:p w14:paraId="136CF8BD" w14:textId="77777777" w:rsidR="00833D93" w:rsidRDefault="00CC21D9">
      <w:r>
        <w:t>– Сценарий 1. Игрок открывает каталог турниров, фильтрует его по дисциплине, подаёт заявку на выбранный турнир и после его проведения просматривает свою статистику и динамику рейтинга в личном кабинете.</w:t>
      </w:r>
    </w:p>
    <w:p w14:paraId="568F1FDC" w14:textId="77777777" w:rsidR="00833D93" w:rsidRDefault="00CC21D9">
      <w:r>
        <w:t>– Сценарий 2. Организатор создаёт официальный турнир, подтверждает поступившие заявки, формирует сетку, назначает судью и по ходу матчей вносит результаты, наблюдая обновление сетки в реальном времени.</w:t>
      </w:r>
    </w:p>
    <w:p w14:paraId="4BC61369" w14:textId="77777777" w:rsidR="00833D93" w:rsidRDefault="00CC21D9">
      <w:r>
        <w:t>– Сценарий 3. Пользователь проводит небольшой турнир «на месте»: создаёт локальный турнир, вписывает имена участников, формирует сетку и ведёт счёт без регистрации участников и без влияния на рейтинг.</w:t>
      </w:r>
    </w:p>
    <w:p w14:paraId="08E390D8" w14:textId="77777777" w:rsidR="00833D93" w:rsidRDefault="00CC21D9">
      <w:r>
        <w:t>– Сценарий 4. Администратор за указанный период формирует сводные отчёты о популярности дисциплин и о результатах конкретного игрока и выгружает их в формате Excel.</w:t>
      </w:r>
    </w:p>
    <w:p w14:paraId="1D385EF3" w14:textId="77777777" w:rsidR="00833D93" w:rsidRDefault="00CC21D9">
      <w:r>
        <w:t>В соответствии с техническим заданием система формирует по запросу администратора две отчётные формы. Отчёт о популярности дисциплин за период сводит данные по каждой дисциплине (таблица 1).</w:t>
      </w:r>
    </w:p>
    <w:p w14:paraId="169F57C3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Таблица 1 – Форма отчёта о популярности дисциплин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 w:rsidR="00833D93" w14:paraId="5F5BE4D2" w14:textId="77777777">
        <w:trPr>
          <w:jc w:val="center"/>
        </w:trPr>
        <w:tc>
          <w:tcPr>
            <w:tcW w:w="1458" w:type="dxa"/>
          </w:tcPr>
          <w:p w14:paraId="79F69240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Наименование дисциплины</w:t>
            </w:r>
          </w:p>
        </w:tc>
        <w:tc>
          <w:tcPr>
            <w:tcW w:w="1458" w:type="dxa"/>
          </w:tcPr>
          <w:p w14:paraId="0355AD38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Кол-во турниров</w:t>
            </w:r>
          </w:p>
        </w:tc>
        <w:tc>
          <w:tcPr>
            <w:tcW w:w="1458" w:type="dxa"/>
          </w:tcPr>
          <w:p w14:paraId="08E2FC83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Официальных</w:t>
            </w:r>
          </w:p>
        </w:tc>
        <w:tc>
          <w:tcPr>
            <w:tcW w:w="1458" w:type="dxa"/>
          </w:tcPr>
          <w:p w14:paraId="06FDE5CA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Локальных</w:t>
            </w:r>
          </w:p>
        </w:tc>
        <w:tc>
          <w:tcPr>
            <w:tcW w:w="1458" w:type="dxa"/>
          </w:tcPr>
          <w:p w14:paraId="556532B3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Кол-во участников</w:t>
            </w:r>
          </w:p>
        </w:tc>
        <w:tc>
          <w:tcPr>
            <w:tcW w:w="1458" w:type="dxa"/>
          </w:tcPr>
          <w:p w14:paraId="2656DF56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Ср. кол-во участников</w:t>
            </w:r>
          </w:p>
        </w:tc>
        <w:tc>
          <w:tcPr>
            <w:tcW w:w="1458" w:type="dxa"/>
          </w:tcPr>
          <w:p w14:paraId="6DC2A5B4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Сыграно матчей</w:t>
            </w:r>
          </w:p>
        </w:tc>
      </w:tr>
      <w:tr w:rsidR="00833D93" w14:paraId="2DD5892D" w14:textId="77777777">
        <w:trPr>
          <w:jc w:val="center"/>
        </w:trPr>
        <w:tc>
          <w:tcPr>
            <w:tcW w:w="1458" w:type="dxa"/>
          </w:tcPr>
          <w:p w14:paraId="636644FF" w14:textId="77777777" w:rsidR="00833D93" w:rsidRDefault="00CC21D9">
            <w:pPr>
              <w:ind w:firstLine="0"/>
              <w:jc w:val="left"/>
            </w:pPr>
            <w:r>
              <w:rPr>
                <w:sz w:val="18"/>
              </w:rPr>
              <w:t>…</w:t>
            </w:r>
          </w:p>
        </w:tc>
        <w:tc>
          <w:tcPr>
            <w:tcW w:w="1458" w:type="dxa"/>
          </w:tcPr>
          <w:p w14:paraId="6571DC60" w14:textId="77777777" w:rsidR="00833D93" w:rsidRDefault="00833D93">
            <w:pPr>
              <w:ind w:firstLine="0"/>
              <w:jc w:val="left"/>
            </w:pPr>
          </w:p>
        </w:tc>
        <w:tc>
          <w:tcPr>
            <w:tcW w:w="1458" w:type="dxa"/>
          </w:tcPr>
          <w:p w14:paraId="5C2044BC" w14:textId="77777777" w:rsidR="00833D93" w:rsidRDefault="00833D93">
            <w:pPr>
              <w:ind w:firstLine="0"/>
              <w:jc w:val="left"/>
            </w:pPr>
          </w:p>
        </w:tc>
        <w:tc>
          <w:tcPr>
            <w:tcW w:w="1458" w:type="dxa"/>
          </w:tcPr>
          <w:p w14:paraId="5CF9D5C8" w14:textId="77777777" w:rsidR="00833D93" w:rsidRDefault="00833D93">
            <w:pPr>
              <w:ind w:firstLine="0"/>
              <w:jc w:val="left"/>
            </w:pPr>
          </w:p>
        </w:tc>
        <w:tc>
          <w:tcPr>
            <w:tcW w:w="1458" w:type="dxa"/>
          </w:tcPr>
          <w:p w14:paraId="778B52AA" w14:textId="77777777" w:rsidR="00833D93" w:rsidRDefault="00833D93">
            <w:pPr>
              <w:ind w:firstLine="0"/>
              <w:jc w:val="left"/>
            </w:pPr>
          </w:p>
        </w:tc>
        <w:tc>
          <w:tcPr>
            <w:tcW w:w="1458" w:type="dxa"/>
          </w:tcPr>
          <w:p w14:paraId="36EF2B03" w14:textId="77777777" w:rsidR="00833D93" w:rsidRDefault="00833D93">
            <w:pPr>
              <w:ind w:firstLine="0"/>
              <w:jc w:val="left"/>
            </w:pPr>
          </w:p>
        </w:tc>
        <w:tc>
          <w:tcPr>
            <w:tcW w:w="1458" w:type="dxa"/>
          </w:tcPr>
          <w:p w14:paraId="1051D142" w14:textId="77777777" w:rsidR="00833D93" w:rsidRDefault="00833D93">
            <w:pPr>
              <w:ind w:firstLine="0"/>
              <w:jc w:val="left"/>
            </w:pPr>
          </w:p>
        </w:tc>
      </w:tr>
    </w:tbl>
    <w:p w14:paraId="73FC3FA9" w14:textId="77777777" w:rsidR="00833D93" w:rsidRDefault="00CC21D9">
      <w:r>
        <w:t>Статистический отчёт по результатам игрока за период строится по сыгранным матчам и истории рейтинга; локальные турниры в него не включаются (таблица 2).</w:t>
      </w:r>
    </w:p>
    <w:p w14:paraId="2F233F11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Таблица 2 – Форма статистического отчёта по результатам игрока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00833D93" w14:paraId="1259E202" w14:textId="77777777">
        <w:trPr>
          <w:jc w:val="center"/>
        </w:trPr>
        <w:tc>
          <w:tcPr>
            <w:tcW w:w="1701" w:type="dxa"/>
          </w:tcPr>
          <w:p w14:paraId="76372EA3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Дисциплина</w:t>
            </w:r>
          </w:p>
        </w:tc>
        <w:tc>
          <w:tcPr>
            <w:tcW w:w="1701" w:type="dxa"/>
          </w:tcPr>
          <w:p w14:paraId="3E051DA6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Сыграно матчей</w:t>
            </w:r>
          </w:p>
        </w:tc>
        <w:tc>
          <w:tcPr>
            <w:tcW w:w="1701" w:type="dxa"/>
          </w:tcPr>
          <w:p w14:paraId="654F3BA6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Количество побед</w:t>
            </w:r>
          </w:p>
        </w:tc>
        <w:tc>
          <w:tcPr>
            <w:tcW w:w="1701" w:type="dxa"/>
          </w:tcPr>
          <w:p w14:paraId="2BB0410C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Процент побед (Winrate)</w:t>
            </w:r>
          </w:p>
        </w:tc>
        <w:tc>
          <w:tcPr>
            <w:tcW w:w="1701" w:type="dxa"/>
          </w:tcPr>
          <w:p w14:paraId="23BC38DC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Изменение рейтинга (Δ)</w:t>
            </w:r>
          </w:p>
        </w:tc>
        <w:tc>
          <w:tcPr>
            <w:tcW w:w="1701" w:type="dxa"/>
          </w:tcPr>
          <w:p w14:paraId="06DE1F0D" w14:textId="77777777" w:rsidR="00833D93" w:rsidRDefault="00CC21D9">
            <w:pPr>
              <w:ind w:firstLine="0"/>
              <w:jc w:val="center"/>
            </w:pPr>
            <w:r>
              <w:rPr>
                <w:b/>
                <w:sz w:val="18"/>
              </w:rPr>
              <w:t>Текущий рейтинг</w:t>
            </w:r>
          </w:p>
        </w:tc>
      </w:tr>
      <w:tr w:rsidR="00833D93" w14:paraId="38E632F9" w14:textId="77777777">
        <w:trPr>
          <w:jc w:val="center"/>
        </w:trPr>
        <w:tc>
          <w:tcPr>
            <w:tcW w:w="1701" w:type="dxa"/>
          </w:tcPr>
          <w:p w14:paraId="1D40279E" w14:textId="77777777" w:rsidR="00833D93" w:rsidRDefault="00CC21D9">
            <w:pPr>
              <w:ind w:firstLine="0"/>
              <w:jc w:val="left"/>
            </w:pPr>
            <w:r>
              <w:rPr>
                <w:sz w:val="18"/>
              </w:rPr>
              <w:t>…</w:t>
            </w:r>
          </w:p>
        </w:tc>
        <w:tc>
          <w:tcPr>
            <w:tcW w:w="1701" w:type="dxa"/>
          </w:tcPr>
          <w:p w14:paraId="413C976A" w14:textId="77777777" w:rsidR="00833D93" w:rsidRDefault="00833D93">
            <w:pPr>
              <w:ind w:firstLine="0"/>
              <w:jc w:val="left"/>
            </w:pPr>
          </w:p>
        </w:tc>
        <w:tc>
          <w:tcPr>
            <w:tcW w:w="1701" w:type="dxa"/>
          </w:tcPr>
          <w:p w14:paraId="4C898E21" w14:textId="77777777" w:rsidR="00833D93" w:rsidRDefault="00833D93">
            <w:pPr>
              <w:ind w:firstLine="0"/>
              <w:jc w:val="left"/>
            </w:pPr>
          </w:p>
        </w:tc>
        <w:tc>
          <w:tcPr>
            <w:tcW w:w="1701" w:type="dxa"/>
          </w:tcPr>
          <w:p w14:paraId="541E72E9" w14:textId="77777777" w:rsidR="00833D93" w:rsidRDefault="00833D93">
            <w:pPr>
              <w:ind w:firstLine="0"/>
              <w:jc w:val="left"/>
            </w:pPr>
          </w:p>
        </w:tc>
        <w:tc>
          <w:tcPr>
            <w:tcW w:w="1701" w:type="dxa"/>
          </w:tcPr>
          <w:p w14:paraId="2F2B3634" w14:textId="77777777" w:rsidR="00833D93" w:rsidRDefault="00833D93">
            <w:pPr>
              <w:ind w:firstLine="0"/>
              <w:jc w:val="left"/>
            </w:pPr>
          </w:p>
        </w:tc>
        <w:tc>
          <w:tcPr>
            <w:tcW w:w="1701" w:type="dxa"/>
          </w:tcPr>
          <w:p w14:paraId="27CB2F66" w14:textId="77777777" w:rsidR="00833D93" w:rsidRDefault="00833D93">
            <w:pPr>
              <w:ind w:firstLine="0"/>
              <w:jc w:val="left"/>
            </w:pPr>
          </w:p>
        </w:tc>
      </w:tr>
    </w:tbl>
    <w:p w14:paraId="723E48E7" w14:textId="77777777" w:rsidR="00833D93" w:rsidRDefault="00CC21D9">
      <w:pPr>
        <w:pStyle w:val="31"/>
        <w:jc w:val="left"/>
      </w:pPr>
      <w:bookmarkStart w:id="9" w:name="_Toc233706148"/>
      <w:r>
        <w:rPr>
          <w:rFonts w:ascii="Times New Roman" w:hAnsi="Times New Roman" w:cs="Times New Roman"/>
        </w:rPr>
        <w:lastRenderedPageBreak/>
        <w:t>1.2.5 Проектирование структуры данных</w:t>
      </w:r>
      <w:bookmarkEnd w:id="9"/>
    </w:p>
    <w:p w14:paraId="5A7FCCF0" w14:textId="77777777" w:rsidR="00833D93" w:rsidRDefault="00CC21D9">
      <w:r>
        <w:t>Для хранения данных выбрана реляционная СУБД PostgreSQL. Выбор обусловлен её надёжностью, поддержкой целостности данных и широким распространением. Структура базы приведена к третьей нормальной форме; её ER-модель показана на рисунке 5.</w:t>
      </w:r>
    </w:p>
    <w:p w14:paraId="73E5F950" w14:textId="77777777" w:rsidR="00833D93" w:rsidRDefault="00CC21D9">
      <w:r>
        <w:t>База данных включает восемь таблиц:</w:t>
      </w:r>
    </w:p>
    <w:p w14:paraId="589A6201" w14:textId="77777777" w:rsidR="00833D93" w:rsidRDefault="00CC21D9">
      <w:r>
        <w:t xml:space="preserve">– </w:t>
      </w:r>
      <w:r>
        <w:rPr>
          <w:b/>
        </w:rPr>
        <w:t>users</w:t>
      </w:r>
      <w:r>
        <w:t xml:space="preserve"> – пользователи: учётные данные, роль и рейтинг;</w:t>
      </w:r>
    </w:p>
    <w:p w14:paraId="35AEA897" w14:textId="77777777" w:rsidR="00833D93" w:rsidRDefault="00CC21D9">
      <w:r>
        <w:t xml:space="preserve">– </w:t>
      </w:r>
      <w:r>
        <w:rPr>
          <w:b/>
        </w:rPr>
        <w:t>disciplines</w:t>
      </w:r>
      <w:r>
        <w:t xml:space="preserve"> – справочник дисциплин;</w:t>
      </w:r>
    </w:p>
    <w:p w14:paraId="088675BC" w14:textId="77777777" w:rsidR="00833D93" w:rsidRDefault="00CC21D9">
      <w:r>
        <w:t xml:space="preserve">– </w:t>
      </w:r>
      <w:r>
        <w:rPr>
          <w:b/>
        </w:rPr>
        <w:t>teams</w:t>
      </w:r>
      <w:r>
        <w:t xml:space="preserve">, </w:t>
      </w:r>
      <w:r>
        <w:rPr>
          <w:b/>
        </w:rPr>
        <w:t>team_members</w:t>
      </w:r>
      <w:r>
        <w:t xml:space="preserve"> – команды и их состав (связь «многие ко многим» между игроками и командами);</w:t>
      </w:r>
    </w:p>
    <w:p w14:paraId="295F6EB6" w14:textId="77777777" w:rsidR="00833D93" w:rsidRDefault="00CC21D9">
      <w:r>
        <w:t xml:space="preserve">– </w:t>
      </w:r>
      <w:r>
        <w:rPr>
          <w:b/>
        </w:rPr>
        <w:t>tournaments</w:t>
      </w:r>
      <w:r>
        <w:t xml:space="preserve"> – турниры с их параметрами (режим, формат сетки, сроки);</w:t>
      </w:r>
    </w:p>
    <w:p w14:paraId="4D27058C" w14:textId="77777777" w:rsidR="00833D93" w:rsidRDefault="00CC21D9">
      <w:r>
        <w:t xml:space="preserve">– </w:t>
      </w:r>
      <w:r>
        <w:rPr>
          <w:b/>
        </w:rPr>
        <w:t>tournament_participants</w:t>
      </w:r>
      <w:r>
        <w:t xml:space="preserve"> – участники турниров и их заявки;</w:t>
      </w:r>
    </w:p>
    <w:p w14:paraId="6D0CA5FF" w14:textId="77777777" w:rsidR="00833D93" w:rsidRDefault="00CC21D9">
      <w:r>
        <w:t xml:space="preserve">– </w:t>
      </w:r>
      <w:r>
        <w:rPr>
          <w:b/>
        </w:rPr>
        <w:t>matches</w:t>
      </w:r>
      <w:r>
        <w:t xml:space="preserve"> – матчи: участники встречи, счёт, победитель, судья и ссылка на следующий матч, задающая структуру сетки;</w:t>
      </w:r>
    </w:p>
    <w:p w14:paraId="1949152F" w14:textId="77777777" w:rsidR="00833D93" w:rsidRDefault="00CC21D9">
      <w:r>
        <w:t xml:space="preserve">– </w:t>
      </w:r>
      <w:r>
        <w:rPr>
          <w:b/>
        </w:rPr>
        <w:t>elo_history</w:t>
      </w:r>
      <w:r>
        <w:t xml:space="preserve"> – история изменений рейтинга.</w:t>
      </w:r>
    </w:p>
    <w:p w14:paraId="23BE7522" w14:textId="77777777" w:rsidR="00833D93" w:rsidRDefault="00CC21D9">
      <w:r>
        <w:t>Связи между таблицами реализованы внешними ключами. Их правила удаления выбраны так, чтобы сохранить целостность истории: при удалении учётной записи сыгранные матчи и результаты не стираются, а персональные данные обезличиваются. Это позволяет не разрушать завершённые турнирные сетки и сохранять достоверность рейтинговой истории.</w:t>
      </w:r>
    </w:p>
    <w:p w14:paraId="5CA050A6" w14:textId="77777777" w:rsidR="00833D93" w:rsidRDefault="00CC21D9">
      <w:pPr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AFB4C7C" wp14:editId="15B2227E">
            <wp:extent cx="5400000" cy="83776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7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CC18" w14:textId="77777777" w:rsidR="00833D93" w:rsidRDefault="00CC21D9">
      <w:pPr>
        <w:spacing w:after="160"/>
        <w:ind w:firstLine="0"/>
        <w:jc w:val="center"/>
      </w:pPr>
      <w:r>
        <w:rPr>
          <w:sz w:val="24"/>
        </w:rPr>
        <w:t>Рисунок 5 – ER-модель базы данных</w:t>
      </w:r>
    </w:p>
    <w:p w14:paraId="569C7BC0" w14:textId="77777777" w:rsidR="00833D93" w:rsidRDefault="00CC21D9">
      <w:pPr>
        <w:pStyle w:val="21"/>
        <w:jc w:val="left"/>
      </w:pPr>
      <w:bookmarkStart w:id="10" w:name="_Toc233706149"/>
      <w:r>
        <w:rPr>
          <w:rFonts w:ascii="Times New Roman" w:hAnsi="Times New Roman" w:cs="Times New Roman"/>
        </w:rPr>
        <w:lastRenderedPageBreak/>
        <w:t>1.3 Выбор инструментов и библиотек</w:t>
      </w:r>
      <w:bookmarkEnd w:id="10"/>
    </w:p>
    <w:p w14:paraId="4C445615" w14:textId="77777777" w:rsidR="00833D93" w:rsidRDefault="00CC21D9">
      <w:r>
        <w:t>Система реализована как веб-приложение по клиент-серверной архитектуре. И серверная, и клиентская части написаны на языке TypeScript, что позволяет использовать общие описания данных для обеих частей. Состав выбранных инструментальных средств приведён в таблице 3.</w:t>
      </w:r>
    </w:p>
    <w:p w14:paraId="74A73B98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Таблица 3 – Инструментальные средства реализации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33D93" w14:paraId="1A2A2756" w14:textId="77777777">
        <w:trPr>
          <w:jc w:val="center"/>
        </w:trPr>
        <w:tc>
          <w:tcPr>
            <w:tcW w:w="3402" w:type="dxa"/>
          </w:tcPr>
          <w:p w14:paraId="4EA61980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Категория</w:t>
            </w:r>
          </w:p>
        </w:tc>
        <w:tc>
          <w:tcPr>
            <w:tcW w:w="3402" w:type="dxa"/>
          </w:tcPr>
          <w:p w14:paraId="552D10E6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Средство</w:t>
            </w:r>
          </w:p>
        </w:tc>
        <w:tc>
          <w:tcPr>
            <w:tcW w:w="3402" w:type="dxa"/>
          </w:tcPr>
          <w:p w14:paraId="3CEE39BF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33D93" w14:paraId="67CFFC1A" w14:textId="77777777">
        <w:trPr>
          <w:jc w:val="center"/>
        </w:trPr>
        <w:tc>
          <w:tcPr>
            <w:tcW w:w="3402" w:type="dxa"/>
          </w:tcPr>
          <w:p w14:paraId="5E33C4A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Язык</w:t>
            </w:r>
          </w:p>
        </w:tc>
        <w:tc>
          <w:tcPr>
            <w:tcW w:w="3402" w:type="dxa"/>
          </w:tcPr>
          <w:p w14:paraId="030B9C7A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TypeScript</w:t>
            </w:r>
          </w:p>
        </w:tc>
        <w:tc>
          <w:tcPr>
            <w:tcW w:w="3402" w:type="dxa"/>
          </w:tcPr>
          <w:p w14:paraId="6F7EA01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Общая кодовая база сервера и клиента</w:t>
            </w:r>
          </w:p>
        </w:tc>
      </w:tr>
      <w:tr w:rsidR="00833D93" w14:paraId="44DE5FC0" w14:textId="77777777">
        <w:trPr>
          <w:jc w:val="center"/>
        </w:trPr>
        <w:tc>
          <w:tcPr>
            <w:tcW w:w="3402" w:type="dxa"/>
          </w:tcPr>
          <w:p w14:paraId="31076450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Серверный фреймворк</w:t>
            </w:r>
          </w:p>
        </w:tc>
        <w:tc>
          <w:tcPr>
            <w:tcW w:w="3402" w:type="dxa"/>
          </w:tcPr>
          <w:p w14:paraId="03A01600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ElysiaJS</w:t>
            </w:r>
          </w:p>
        </w:tc>
        <w:tc>
          <w:tcPr>
            <w:tcW w:w="3402" w:type="dxa"/>
          </w:tcPr>
          <w:p w14:paraId="2F78B5AC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REST API и передача событий клиенту</w:t>
            </w:r>
          </w:p>
        </w:tc>
      </w:tr>
      <w:tr w:rsidR="00833D93" w14:paraId="63B87DB5" w14:textId="77777777">
        <w:trPr>
          <w:jc w:val="center"/>
        </w:trPr>
        <w:tc>
          <w:tcPr>
            <w:tcW w:w="3402" w:type="dxa"/>
          </w:tcPr>
          <w:p w14:paraId="220C218B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СУБД</w:t>
            </w:r>
          </w:p>
        </w:tc>
        <w:tc>
          <w:tcPr>
            <w:tcW w:w="3402" w:type="dxa"/>
          </w:tcPr>
          <w:p w14:paraId="466F8E5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PostgreSQL</w:t>
            </w:r>
          </w:p>
        </w:tc>
        <w:tc>
          <w:tcPr>
            <w:tcW w:w="3402" w:type="dxa"/>
          </w:tcPr>
          <w:p w14:paraId="40B465F7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Хранение данных</w:t>
            </w:r>
          </w:p>
        </w:tc>
      </w:tr>
      <w:tr w:rsidR="00833D93" w14:paraId="434027DF" w14:textId="77777777">
        <w:trPr>
          <w:jc w:val="center"/>
        </w:trPr>
        <w:tc>
          <w:tcPr>
            <w:tcW w:w="3402" w:type="dxa"/>
          </w:tcPr>
          <w:p w14:paraId="37BB85C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ORM и миграции</w:t>
            </w:r>
          </w:p>
        </w:tc>
        <w:tc>
          <w:tcPr>
            <w:tcW w:w="3402" w:type="dxa"/>
          </w:tcPr>
          <w:p w14:paraId="3009361C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Drizzle ORM</w:t>
            </w:r>
          </w:p>
        </w:tc>
        <w:tc>
          <w:tcPr>
            <w:tcW w:w="3402" w:type="dxa"/>
          </w:tcPr>
          <w:p w14:paraId="6C6D96D4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Описание схемы базы данных и генерация SQL</w:t>
            </w:r>
          </w:p>
        </w:tc>
      </w:tr>
      <w:tr w:rsidR="00833D93" w14:paraId="391C4624" w14:textId="77777777">
        <w:trPr>
          <w:jc w:val="center"/>
        </w:trPr>
        <w:tc>
          <w:tcPr>
            <w:tcW w:w="3402" w:type="dxa"/>
          </w:tcPr>
          <w:p w14:paraId="0F465C5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Кэш и сессии</w:t>
            </w:r>
          </w:p>
        </w:tc>
        <w:tc>
          <w:tcPr>
            <w:tcW w:w="3402" w:type="dxa"/>
          </w:tcPr>
          <w:p w14:paraId="1952717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Redis</w:t>
            </w:r>
          </w:p>
        </w:tc>
        <w:tc>
          <w:tcPr>
            <w:tcW w:w="3402" w:type="dxa"/>
          </w:tcPr>
          <w:p w14:paraId="0AD8C578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Хранение сессий и кэширование</w:t>
            </w:r>
          </w:p>
        </w:tc>
      </w:tr>
      <w:tr w:rsidR="00833D93" w14:paraId="72500047" w14:textId="77777777">
        <w:trPr>
          <w:jc w:val="center"/>
        </w:trPr>
        <w:tc>
          <w:tcPr>
            <w:tcW w:w="3402" w:type="dxa"/>
          </w:tcPr>
          <w:p w14:paraId="0CBB99BD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Веб-клиент</w:t>
            </w:r>
          </w:p>
        </w:tc>
        <w:tc>
          <w:tcPr>
            <w:tcW w:w="3402" w:type="dxa"/>
          </w:tcPr>
          <w:p w14:paraId="1405A627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Next.js</w:t>
            </w:r>
          </w:p>
        </w:tc>
        <w:tc>
          <w:tcPr>
            <w:tcW w:w="3402" w:type="dxa"/>
          </w:tcPr>
          <w:p w14:paraId="37C3EC60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Пользовательский интерфейс</w:t>
            </w:r>
          </w:p>
        </w:tc>
      </w:tr>
      <w:tr w:rsidR="00833D93" w14:paraId="46CB7643" w14:textId="77777777">
        <w:trPr>
          <w:jc w:val="center"/>
        </w:trPr>
        <w:tc>
          <w:tcPr>
            <w:tcW w:w="3402" w:type="dxa"/>
          </w:tcPr>
          <w:p w14:paraId="0227A918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Стилизация</w:t>
            </w:r>
          </w:p>
        </w:tc>
        <w:tc>
          <w:tcPr>
            <w:tcW w:w="3402" w:type="dxa"/>
          </w:tcPr>
          <w:p w14:paraId="468EB697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Tailwind CSS</w:t>
            </w:r>
          </w:p>
        </w:tc>
        <w:tc>
          <w:tcPr>
            <w:tcW w:w="3402" w:type="dxa"/>
          </w:tcPr>
          <w:p w14:paraId="6BFF938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Оформление интерфейса</w:t>
            </w:r>
          </w:p>
        </w:tc>
      </w:tr>
      <w:tr w:rsidR="00833D93" w14:paraId="776D4787" w14:textId="77777777">
        <w:trPr>
          <w:jc w:val="center"/>
        </w:trPr>
        <w:tc>
          <w:tcPr>
            <w:tcW w:w="3402" w:type="dxa"/>
          </w:tcPr>
          <w:p w14:paraId="0684C87A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Аутентификация</w:t>
            </w:r>
          </w:p>
        </w:tc>
        <w:tc>
          <w:tcPr>
            <w:tcW w:w="3402" w:type="dxa"/>
          </w:tcPr>
          <w:p w14:paraId="2F0BA585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JWT, bcrypt</w:t>
            </w:r>
          </w:p>
        </w:tc>
        <w:tc>
          <w:tcPr>
            <w:tcW w:w="3402" w:type="dxa"/>
          </w:tcPr>
          <w:p w14:paraId="6CD9B7C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Токены доступа и хэширование паролей</w:t>
            </w:r>
          </w:p>
        </w:tc>
      </w:tr>
      <w:tr w:rsidR="00833D93" w14:paraId="5F2B749C" w14:textId="77777777">
        <w:trPr>
          <w:jc w:val="center"/>
        </w:trPr>
        <w:tc>
          <w:tcPr>
            <w:tcW w:w="3402" w:type="dxa"/>
          </w:tcPr>
          <w:p w14:paraId="365E0340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Отчётность</w:t>
            </w:r>
          </w:p>
        </w:tc>
        <w:tc>
          <w:tcPr>
            <w:tcW w:w="3402" w:type="dxa"/>
          </w:tcPr>
          <w:p w14:paraId="4FAF75C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ExcelJS</w:t>
            </w:r>
          </w:p>
        </w:tc>
        <w:tc>
          <w:tcPr>
            <w:tcW w:w="3402" w:type="dxa"/>
          </w:tcPr>
          <w:p w14:paraId="19474B9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Формирование файлов .xlsx</w:t>
            </w:r>
          </w:p>
        </w:tc>
      </w:tr>
    </w:tbl>
    <w:p w14:paraId="21256A94" w14:textId="77777777" w:rsidR="00833D93" w:rsidRDefault="00CC21D9">
      <w:r>
        <w:br w:type="page"/>
      </w:r>
    </w:p>
    <w:p w14:paraId="33766471" w14:textId="77777777" w:rsidR="00833D93" w:rsidRDefault="00CC21D9">
      <w:pPr>
        <w:pStyle w:val="1"/>
        <w:jc w:val="left"/>
      </w:pPr>
      <w:bookmarkStart w:id="11" w:name="_Toc233706150"/>
      <w:r>
        <w:rPr>
          <w:rFonts w:ascii="Times New Roman" w:hAnsi="Times New Roman" w:cs="Times New Roman"/>
        </w:rPr>
        <w:lastRenderedPageBreak/>
        <w:t>2 РАЗРАБОТКА ПРОГРАММНОГО ПРОДУКТА</w:t>
      </w:r>
      <w:bookmarkEnd w:id="11"/>
    </w:p>
    <w:p w14:paraId="5FF81120" w14:textId="77777777" w:rsidR="00833D93" w:rsidRDefault="00CC21D9">
      <w:pPr>
        <w:pStyle w:val="21"/>
        <w:jc w:val="left"/>
      </w:pPr>
      <w:bookmarkStart w:id="12" w:name="_Toc233706151"/>
      <w:r>
        <w:rPr>
          <w:rFonts w:ascii="Times New Roman" w:hAnsi="Times New Roman" w:cs="Times New Roman"/>
        </w:rPr>
        <w:t>2.1 Структурная схема прикладного программного обеспечения</w:t>
      </w:r>
      <w:bookmarkEnd w:id="12"/>
    </w:p>
    <w:p w14:paraId="4AB5DCCE" w14:textId="77777777" w:rsidR="00833D93" w:rsidRDefault="00CC21D9">
      <w:r>
        <w:t>Программный продукт разделён на несколько модулей по принципу разделения ответственности: серверное приложение, веб-клиент и независимая бизнес-логика, вынесенная в отдельные модули. Такое деление упрощает сопровождение, так как каждый модуль решает свою задачу и может изменяться независимо от остальных. Состав модулей приведён в таблице 4.</w:t>
      </w:r>
    </w:p>
    <w:p w14:paraId="3DE49F0E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Таблица 4 – Структура программных модулей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5102"/>
      </w:tblGrid>
      <w:tr w:rsidR="00833D93" w14:paraId="0B871BC6" w14:textId="77777777">
        <w:trPr>
          <w:jc w:val="center"/>
        </w:trPr>
        <w:tc>
          <w:tcPr>
            <w:tcW w:w="5102" w:type="dxa"/>
          </w:tcPr>
          <w:p w14:paraId="06B6BC39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Модуль</w:t>
            </w:r>
          </w:p>
        </w:tc>
        <w:tc>
          <w:tcPr>
            <w:tcW w:w="5102" w:type="dxa"/>
          </w:tcPr>
          <w:p w14:paraId="2B5F8BE8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833D93" w14:paraId="57C0618E" w14:textId="77777777">
        <w:trPr>
          <w:jc w:val="center"/>
        </w:trPr>
        <w:tc>
          <w:tcPr>
            <w:tcW w:w="5102" w:type="dxa"/>
          </w:tcPr>
          <w:p w14:paraId="5941424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Сервер (API)</w:t>
            </w:r>
          </w:p>
        </w:tc>
        <w:tc>
          <w:tcPr>
            <w:tcW w:w="5102" w:type="dxa"/>
          </w:tcPr>
          <w:p w14:paraId="3797DB2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REST API, аутентификация, бизнес-логика, рассылка результатов клиентам</w:t>
            </w:r>
          </w:p>
        </w:tc>
      </w:tr>
      <w:tr w:rsidR="00833D93" w14:paraId="41538D7E" w14:textId="77777777">
        <w:trPr>
          <w:jc w:val="center"/>
        </w:trPr>
        <w:tc>
          <w:tcPr>
            <w:tcW w:w="5102" w:type="dxa"/>
          </w:tcPr>
          <w:p w14:paraId="0A6B695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Веб-клиент</w:t>
            </w:r>
          </w:p>
        </w:tc>
        <w:tc>
          <w:tcPr>
            <w:tcW w:w="5102" w:type="dxa"/>
          </w:tcPr>
          <w:p w14:paraId="55B5FA6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Интерфейс игрока, организатора и администратора</w:t>
            </w:r>
          </w:p>
        </w:tc>
      </w:tr>
      <w:tr w:rsidR="00833D93" w14:paraId="01829442" w14:textId="77777777">
        <w:trPr>
          <w:jc w:val="center"/>
        </w:trPr>
        <w:tc>
          <w:tcPr>
            <w:tcW w:w="5102" w:type="dxa"/>
          </w:tcPr>
          <w:p w14:paraId="3D67F955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Схема базы данных</w:t>
            </w:r>
          </w:p>
        </w:tc>
        <w:tc>
          <w:tcPr>
            <w:tcW w:w="5102" w:type="dxa"/>
          </w:tcPr>
          <w:p w14:paraId="58D5148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Описание таблиц и конфигурация миграций</w:t>
            </w:r>
          </w:p>
        </w:tc>
      </w:tr>
      <w:tr w:rsidR="00833D93" w14:paraId="7F1D38F5" w14:textId="77777777">
        <w:trPr>
          <w:jc w:val="center"/>
        </w:trPr>
        <w:tc>
          <w:tcPr>
            <w:tcW w:w="5102" w:type="dxa"/>
          </w:tcPr>
          <w:p w14:paraId="097E6772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Общие типы</w:t>
            </w:r>
          </w:p>
        </w:tc>
        <w:tc>
          <w:tcPr>
            <w:tcW w:w="5102" w:type="dxa"/>
          </w:tcPr>
          <w:p w14:paraId="51532E1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Общие описания данных и проверка вводимых значений</w:t>
            </w:r>
          </w:p>
        </w:tc>
      </w:tr>
      <w:tr w:rsidR="00833D93" w14:paraId="40A6EC7F" w14:textId="77777777">
        <w:trPr>
          <w:jc w:val="center"/>
        </w:trPr>
        <w:tc>
          <w:tcPr>
            <w:tcW w:w="5102" w:type="dxa"/>
          </w:tcPr>
          <w:p w14:paraId="1F1F017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Генератор сеток</w:t>
            </w:r>
          </w:p>
        </w:tc>
        <w:tc>
          <w:tcPr>
            <w:tcW w:w="5102" w:type="dxa"/>
          </w:tcPr>
          <w:p w14:paraId="03892D99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Построение олимпийской и круговой сеток, обработка проходов без игры</w:t>
            </w:r>
          </w:p>
        </w:tc>
      </w:tr>
      <w:tr w:rsidR="00833D93" w14:paraId="06342132" w14:textId="77777777">
        <w:trPr>
          <w:jc w:val="center"/>
        </w:trPr>
        <w:tc>
          <w:tcPr>
            <w:tcW w:w="5102" w:type="dxa"/>
          </w:tcPr>
          <w:p w14:paraId="5ECB9A87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Калькулятор рейтинга</w:t>
            </w:r>
          </w:p>
        </w:tc>
        <w:tc>
          <w:tcPr>
            <w:tcW w:w="5102" w:type="dxa"/>
          </w:tcPr>
          <w:p w14:paraId="43F41771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Расчёт изменения рейтинга по итогам матча</w:t>
            </w:r>
          </w:p>
        </w:tc>
      </w:tr>
      <w:tr w:rsidR="00833D93" w14:paraId="7F6CC7C0" w14:textId="77777777">
        <w:trPr>
          <w:jc w:val="center"/>
        </w:trPr>
        <w:tc>
          <w:tcPr>
            <w:tcW w:w="5102" w:type="dxa"/>
          </w:tcPr>
          <w:p w14:paraId="18EA3829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Генератор отчётов</w:t>
            </w:r>
          </w:p>
        </w:tc>
        <w:tc>
          <w:tcPr>
            <w:tcW w:w="5102" w:type="dxa"/>
          </w:tcPr>
          <w:p w14:paraId="6C792AD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Формирование отчётов в формате .xlsx</w:t>
            </w:r>
          </w:p>
        </w:tc>
      </w:tr>
    </w:tbl>
    <w:p w14:paraId="0B380E8F" w14:textId="77777777" w:rsidR="00833D93" w:rsidRDefault="00CC21D9">
      <w:r>
        <w:t>Серверное приложение предоставляет REST API, через который выполняются аутентификация, управление пользователями и командами, ведение дисциплин, создание и проведение турниров, судейство матчей и формирование отчётов. Доступ к защищённым операциям проверяется по роли пользователя. Когда судья вносит результат матча, обновление турнирной сетки сразу передаётся всем, кто наблюдает за турниром, поэтому сетка обновляется в реальном времени без перезагрузки страницы.</w:t>
      </w:r>
    </w:p>
    <w:p w14:paraId="00933688" w14:textId="77777777" w:rsidR="00833D93" w:rsidRDefault="00CC21D9">
      <w:pPr>
        <w:pStyle w:val="21"/>
        <w:jc w:val="left"/>
      </w:pPr>
      <w:bookmarkStart w:id="13" w:name="_Toc233706152"/>
      <w:r>
        <w:rPr>
          <w:rFonts w:ascii="Times New Roman" w:hAnsi="Times New Roman" w:cs="Times New Roman"/>
        </w:rPr>
        <w:t>2.2 Описание интерфейса и алгоритма работы программных модулей</w:t>
      </w:r>
      <w:bookmarkEnd w:id="13"/>
    </w:p>
    <w:p w14:paraId="2A9FA3D3" w14:textId="77777777" w:rsidR="00833D93" w:rsidRDefault="00CC21D9">
      <w:r>
        <w:t>Веб-клиент состоит из набора страниц, доступных в зависимости от роли пользователя. Ниже приведено описание основных страниц; их экранные формы вынесены в ПРИЛОЖЕНИЕ Б.</w:t>
      </w:r>
    </w:p>
    <w:p w14:paraId="495C93C5" w14:textId="77777777" w:rsidR="00833D93" w:rsidRDefault="00CC21D9">
      <w:r>
        <w:t xml:space="preserve">Страница входа. При запуске приложения открывается форма авторизации с полями e-mail и пароля. После проверки учётных данных пользователь попадает в </w:t>
      </w:r>
      <w:r>
        <w:lastRenderedPageBreak/>
        <w:t>интерфейс, соответствующий его роли. Для удобства проверки на странице входа продублированы демонстрационные учётные записи. Экранная форма приведена на рисунке 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62208D5E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DC1CB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страница входа (login)</w:t>
            </w:r>
          </w:p>
        </w:tc>
      </w:tr>
    </w:tbl>
    <w:p w14:paraId="15DC3C79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6 – Страница входа в систему</w:t>
      </w:r>
    </w:p>
    <w:p w14:paraId="3D08A1F5" w14:textId="77777777" w:rsidR="00833D93" w:rsidRDefault="00CC21D9">
      <w:r>
        <w:t>Каталог турниров. Страница отображает список всех турниров с указанием дисциплины, режима, формата сетки и состояния, с возможностью фильтрации по дисциплине. Любой пользователь может открыть карточку турнира, а игрок – подать заявку на участие (рисунок 7).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41882543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A1018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список турниров с фильтрацией</w:t>
            </w:r>
          </w:p>
        </w:tc>
      </w:tr>
    </w:tbl>
    <w:p w14:paraId="1F0A4C31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7 – Каталог турниров</w:t>
      </w:r>
    </w:p>
    <w:p w14:paraId="6919A6E6" w14:textId="77777777" w:rsidR="00833D93" w:rsidRDefault="00CC21D9">
      <w:r>
        <w:t>Создание турнира. Организатор задаёт название, выбирает дисциплину, режим (официальный или локальный), формат сетки (олимпийская или круговая), сроки проведения, призовой фонд и взнос. Локальный турнир может создать любой пользователь (рисунок 8).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55113D2A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C11D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lastRenderedPageBreak/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форма создания турнира</w:t>
            </w:r>
          </w:p>
        </w:tc>
      </w:tr>
    </w:tbl>
    <w:p w14:paraId="116466FA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8 – Форма создания турнира</w:t>
      </w:r>
    </w:p>
    <w:p w14:paraId="53CF3BD1" w14:textId="77777777" w:rsidR="00833D93" w:rsidRDefault="00CC21D9">
      <w:r>
        <w:t>Страница турнира. На странице турнира организатору доступны управление заявками (подтверждение и отклонение), добавление участников (вручную либо импортом из файла Excel), назначение судей и формирование сетки. После генерации отображается интерактивная турнирная сетка (рисунки 9 и 10).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5BB94D68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6A734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участники и заявки турнира</w:t>
            </w:r>
          </w:p>
        </w:tc>
      </w:tr>
    </w:tbl>
    <w:p w14:paraId="6EDB6E9D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9 – Страница турнира: участники и заявки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7BF92C1D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F6316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lastRenderedPageBreak/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визуализация турнирной сетки</w:t>
            </w:r>
          </w:p>
        </w:tc>
      </w:tr>
    </w:tbl>
    <w:p w14:paraId="211E4EBF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10 – Турнирная сетка (олимпийская система)</w:t>
      </w:r>
    </w:p>
    <w:p w14:paraId="22BFB2C1" w14:textId="77777777" w:rsidR="00833D93" w:rsidRDefault="00CC21D9">
      <w:r>
        <w:t>Табло матча и ввод результата. Назначенный судья (по умолчанию – организатор) вводит счёт матча. В олимпийской системе для продвижения по сетке требуется победитель, поэтому ничья недопустима; в круговой системе ничья возможна. Предусмотрена фиксация технического поражения. Изменения сразу отображаются у всех, кто наблюдает за сеткой (рисунок 11).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482CE4F6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966E3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табло матча / ввод счёта</w:t>
            </w:r>
          </w:p>
        </w:tc>
      </w:tr>
    </w:tbl>
    <w:p w14:paraId="7D588AAE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11 – Табло матча и ввод счёта судьёй</w:t>
      </w:r>
    </w:p>
    <w:p w14:paraId="48CD22D5" w14:textId="77777777" w:rsidR="00833D93" w:rsidRDefault="00CC21D9">
      <w:r>
        <w:t>Личный кабинет игрока. Игрок редактирует профиль, просматривает историю своих турниров, личную статистику по дисциплинам и динамику рейтинга, представленную графиком (рисунок 12).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17450A17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E1555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lastRenderedPageBreak/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профиль игрока, график рейтинга</w:t>
            </w:r>
          </w:p>
        </w:tc>
      </w:tr>
    </w:tbl>
    <w:p w14:paraId="4EA0CE47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12 – Личный кабинет игрока: статистика и рейтинг</w:t>
      </w:r>
    </w:p>
    <w:p w14:paraId="0A16486F" w14:textId="77777777" w:rsidR="00833D93" w:rsidRDefault="00CC21D9">
      <w:r>
        <w:t>Интерфейс администратора. Администратору доступны ведение справочника дисциплин, управление учётными записями пользователей (изменение роли, блокировка, удаление) и формирование сводных Excel-отчётов за указанный период (рисунок 13).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66D88A7A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582D3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панель администратора</w:t>
            </w:r>
          </w:p>
        </w:tc>
      </w:tr>
    </w:tbl>
    <w:p w14:paraId="1C456282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13 – Интерфейс администратора</w:t>
      </w:r>
    </w:p>
    <w:p w14:paraId="2CE0D631" w14:textId="77777777" w:rsidR="00833D93" w:rsidRDefault="00CC21D9">
      <w:r>
        <w:t>Ключевые алгоритмы системы вынесены в отдельные модули. При построении олимпийской сетки участники распределяются по слотам так, чтобы проходы без игры (при нечётном числе участников) распределялись равномерно и не образовывали «пустых» пар; победитель каждого матча автоматически продвигается в следующий по сетке. Расчёт рейтинга выполняется по классической формуле Эло: ожидаемый результат встречи определяется как E = 1 / (1 + 10^((Rб − Rа)/400)), а изменение рейтинга – как Δ = round(K · (S − E)), где S – ф</w:t>
      </w:r>
      <w:r>
        <w:t xml:space="preserve">актический </w:t>
      </w:r>
      <w:r>
        <w:lastRenderedPageBreak/>
        <w:t>результат (1 – победа, 0 – поражение), K – коэффициент (в локальном режиме рейтинг не пересчитывается). Реализация этих алгоритмов приведена в ПРИЛОЖЕНИИ Б.</w:t>
      </w:r>
    </w:p>
    <w:p w14:paraId="4885DBC9" w14:textId="77777777" w:rsidR="00833D93" w:rsidRDefault="00CC21D9">
      <w:r>
        <w:br w:type="page"/>
      </w:r>
    </w:p>
    <w:p w14:paraId="524D7A85" w14:textId="77777777" w:rsidR="00833D93" w:rsidRDefault="00CC21D9">
      <w:pPr>
        <w:pStyle w:val="1"/>
        <w:jc w:val="left"/>
      </w:pPr>
      <w:bookmarkStart w:id="14" w:name="_Toc233706153"/>
      <w:r>
        <w:rPr>
          <w:rFonts w:ascii="Times New Roman" w:hAnsi="Times New Roman" w:cs="Times New Roman"/>
        </w:rPr>
        <w:lastRenderedPageBreak/>
        <w:t>3 КОНТРОЛЬНЫЙ ПРИМЕР</w:t>
      </w:r>
      <w:bookmarkEnd w:id="14"/>
    </w:p>
    <w:p w14:paraId="01622B9E" w14:textId="77777777" w:rsidR="00833D93" w:rsidRDefault="00CC21D9">
      <w:pPr>
        <w:pStyle w:val="21"/>
        <w:jc w:val="left"/>
      </w:pPr>
      <w:bookmarkStart w:id="15" w:name="_Toc233706154"/>
      <w:r>
        <w:rPr>
          <w:rFonts w:ascii="Times New Roman" w:hAnsi="Times New Roman" w:cs="Times New Roman"/>
        </w:rPr>
        <w:t>3.1 Описание контрольного примера</w:t>
      </w:r>
      <w:bookmarkEnd w:id="15"/>
    </w:p>
    <w:p w14:paraId="2E300412" w14:textId="77777777" w:rsidR="00833D93" w:rsidRDefault="00CC21D9">
      <w:r>
        <w:t>Для проверки работоспособности системы рассмотрен сквозной сценарий проведения официального турнира по олимпийской системе. Параметры контрольного примера:</w:t>
      </w:r>
    </w:p>
    <w:p w14:paraId="0318FECF" w14:textId="77777777" w:rsidR="00833D93" w:rsidRDefault="00CC21D9">
      <w:r>
        <w:t>– дисциплина – «Шахматы»;</w:t>
      </w:r>
    </w:p>
    <w:p w14:paraId="70F40920" w14:textId="77777777" w:rsidR="00833D93" w:rsidRDefault="00CC21D9">
      <w:r>
        <w:t>– режим турнира – официальный (с пересчётом рейтинга);</w:t>
      </w:r>
    </w:p>
    <w:p w14:paraId="5D0F027B" w14:textId="77777777" w:rsidR="00833D93" w:rsidRDefault="00CC21D9">
      <w:r>
        <w:t>– формат сетки – олимпийская система (на вылет);</w:t>
      </w:r>
    </w:p>
    <w:p w14:paraId="23DF0692" w14:textId="77777777" w:rsidR="00833D93" w:rsidRDefault="00CC21D9">
      <w:r>
        <w:t>– число участников – 4 игрока с начальным рейтингом 1000: player, Барс, Сокол, Кречет;</w:t>
      </w:r>
    </w:p>
    <w:p w14:paraId="3E0BD95E" w14:textId="77777777" w:rsidR="00833D93" w:rsidRDefault="00CC21D9">
      <w:r>
        <w:t>– судейство – организатор турнира (назначен судьёй по умолчанию).</w:t>
      </w:r>
    </w:p>
    <w:p w14:paraId="679ECC2E" w14:textId="77777777" w:rsidR="00833D93" w:rsidRDefault="00CC21D9">
      <w:r>
        <w:t>Используются демонстрационные учётные записи: организатор создаёт и судит турнир, игроки регистрируются и подают заявки. Ожидаемый результат – корректно построенная сетка, последовательная фиксация результатов, автоматический пересчёт рейтинга и формирование итоговой турнирной таблицы.</w:t>
      </w:r>
    </w:p>
    <w:p w14:paraId="520BE32A" w14:textId="77777777" w:rsidR="00833D93" w:rsidRDefault="00CC21D9">
      <w:pPr>
        <w:pStyle w:val="21"/>
        <w:jc w:val="left"/>
      </w:pPr>
      <w:bookmarkStart w:id="16" w:name="_Toc233706155"/>
      <w:r>
        <w:rPr>
          <w:rFonts w:ascii="Times New Roman" w:hAnsi="Times New Roman" w:cs="Times New Roman"/>
        </w:rPr>
        <w:t>3.2 Порядок выполнения</w:t>
      </w:r>
      <w:bookmarkEnd w:id="16"/>
    </w:p>
    <w:p w14:paraId="2D16B606" w14:textId="77777777" w:rsidR="00833D93" w:rsidRDefault="00CC21D9">
      <w:r>
        <w:t>Шаг 1. Регистрация и вход. Игроки регистрируются (каждому присваивается роль «Игрок» и начальный рейтинг 1000), организатор входит под своей учётной записью (рисунок 14).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6CA5AFAB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1D001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регистрация / вход</w:t>
            </w:r>
          </w:p>
        </w:tc>
      </w:tr>
    </w:tbl>
    <w:p w14:paraId="2B51363F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14 – Регистрация и вход в систему</w:t>
      </w:r>
    </w:p>
    <w:p w14:paraId="659AE3EE" w14:textId="77777777" w:rsidR="00833D93" w:rsidRDefault="00CC21D9">
      <w:r>
        <w:lastRenderedPageBreak/>
        <w:t>Шаг 2. Создание турнира. Организатор создаёт турнир «Шахматный кубок» по дисциплине «Шахматы», выбирает официальный режим и олимпийскую систему, указывает сроки проведения (рисунок 15).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2D721FE9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70186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создание турнира</w:t>
            </w:r>
          </w:p>
        </w:tc>
      </w:tr>
    </w:tbl>
    <w:p w14:paraId="0E3F0A43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15 – Создание турнира с заданными параметрами</w:t>
      </w:r>
    </w:p>
    <w:p w14:paraId="237963F0" w14:textId="77777777" w:rsidR="00833D93" w:rsidRDefault="00CC21D9">
      <w:r>
        <w:t>Шаг 3. Заявки и их подтверждение. Четыре игрока подают заявки; организатор на странице турнира подтверждает их (рисунок 16).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0EEDD4F6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BBF7D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подтверждение заявок</w:t>
            </w:r>
          </w:p>
        </w:tc>
      </w:tr>
    </w:tbl>
    <w:p w14:paraId="550F9DD6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16 – Подтверждение заявок участников</w:t>
      </w:r>
    </w:p>
    <w:p w14:paraId="5326FBA0" w14:textId="77777777" w:rsidR="00833D93" w:rsidRDefault="00CC21D9">
      <w:r>
        <w:t>Шаг 4. Генерация сетки. Организатор запускает построение сетки. Система распределяет участников по слотам и формирует матчи: в первом раунде – player против Сокола и Кречет против Барса, во втором (финальном) раунде встречаются победители (рисунок 17).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44027896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FFDA6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lastRenderedPageBreak/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сгенерированная сетка</w:t>
            </w:r>
          </w:p>
        </w:tc>
      </w:tr>
    </w:tbl>
    <w:p w14:paraId="2DD8DD92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17 – Сгенерированная турнирная сетка</w:t>
      </w:r>
    </w:p>
    <w:p w14:paraId="73B90406" w14:textId="77777777" w:rsidR="00833D93" w:rsidRDefault="00CC21D9">
      <w:r>
        <w:t>Шаг 5. Проведение матчей. Организатор как судья последовательно вносит результаты. В первом раунде player побеждает Сокола со счётом 2:1, Кречет побеждает Барса со счётом 2:0. После фиксации каждого результата система пересчитывает рейтинг и продвигает победителя в финал. В финале player побеждает Кречета со счётом 2:1 (рисунок 18).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70618950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C6027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ввод счёта матча</w:t>
            </w:r>
          </w:p>
        </w:tc>
      </w:tr>
    </w:tbl>
    <w:p w14:paraId="68DDB766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18 – Ввод результата матча судьёй</w:t>
      </w:r>
    </w:p>
    <w:p w14:paraId="1CD1AF48" w14:textId="77777777" w:rsidR="00833D93" w:rsidRDefault="00CC21D9">
      <w:pPr>
        <w:pStyle w:val="21"/>
        <w:jc w:val="left"/>
      </w:pPr>
      <w:bookmarkStart w:id="17" w:name="_Toc233706156"/>
      <w:r>
        <w:rPr>
          <w:rFonts w:ascii="Times New Roman" w:hAnsi="Times New Roman" w:cs="Times New Roman"/>
        </w:rPr>
        <w:t>3.3 Результаты выполнения</w:t>
      </w:r>
      <w:bookmarkEnd w:id="17"/>
    </w:p>
    <w:p w14:paraId="333E0DDC" w14:textId="77777777" w:rsidR="00833D93" w:rsidRDefault="00CC21D9">
      <w:r>
        <w:t xml:space="preserve">После завершения всех матчей система определила победителя турнира – игрока player – и пересчитала рейтинг участников. Поскольку все игроки начинали со значения 1000, ожидаемый результат каждого матча равных соперников </w:t>
      </w:r>
      <w:r>
        <w:lastRenderedPageBreak/>
        <w:t>составляет 0,5, а изменение рейтинга – ±16 очков. Итоговые изменения рейтинга приведены в таблице 5.</w:t>
      </w:r>
    </w:p>
    <w:p w14:paraId="6EA68D4E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Таблица 5 – Изменение рейтинга участников по итогам турнира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 w:rsidR="00833D93" w14:paraId="20FE1630" w14:textId="77777777">
        <w:trPr>
          <w:jc w:val="center"/>
        </w:trPr>
        <w:tc>
          <w:tcPr>
            <w:tcW w:w="1458" w:type="dxa"/>
          </w:tcPr>
          <w:p w14:paraId="0687E81E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Игрок</w:t>
            </w:r>
          </w:p>
        </w:tc>
        <w:tc>
          <w:tcPr>
            <w:tcW w:w="1458" w:type="dxa"/>
          </w:tcPr>
          <w:p w14:paraId="26E08744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Матчей</w:t>
            </w:r>
          </w:p>
        </w:tc>
        <w:tc>
          <w:tcPr>
            <w:tcW w:w="1458" w:type="dxa"/>
          </w:tcPr>
          <w:p w14:paraId="0EB1F04E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Побед</w:t>
            </w:r>
          </w:p>
        </w:tc>
        <w:tc>
          <w:tcPr>
            <w:tcW w:w="1458" w:type="dxa"/>
          </w:tcPr>
          <w:p w14:paraId="5B5CA771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Поражений</w:t>
            </w:r>
          </w:p>
        </w:tc>
        <w:tc>
          <w:tcPr>
            <w:tcW w:w="1458" w:type="dxa"/>
          </w:tcPr>
          <w:p w14:paraId="0C90825B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Рейтинг до</w:t>
            </w:r>
          </w:p>
        </w:tc>
        <w:tc>
          <w:tcPr>
            <w:tcW w:w="1458" w:type="dxa"/>
          </w:tcPr>
          <w:p w14:paraId="1EE58A8B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Рейтинг после</w:t>
            </w:r>
          </w:p>
        </w:tc>
        <w:tc>
          <w:tcPr>
            <w:tcW w:w="1458" w:type="dxa"/>
          </w:tcPr>
          <w:p w14:paraId="6700B3C9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0"/>
              </w:rPr>
              <w:t>Δ</w:t>
            </w:r>
          </w:p>
        </w:tc>
      </w:tr>
      <w:tr w:rsidR="00833D93" w14:paraId="780B75E7" w14:textId="77777777">
        <w:trPr>
          <w:jc w:val="center"/>
        </w:trPr>
        <w:tc>
          <w:tcPr>
            <w:tcW w:w="1458" w:type="dxa"/>
          </w:tcPr>
          <w:p w14:paraId="4EA6060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player</w:t>
            </w:r>
          </w:p>
        </w:tc>
        <w:tc>
          <w:tcPr>
            <w:tcW w:w="1458" w:type="dxa"/>
          </w:tcPr>
          <w:p w14:paraId="5243200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458" w:type="dxa"/>
          </w:tcPr>
          <w:p w14:paraId="74307752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458" w:type="dxa"/>
          </w:tcPr>
          <w:p w14:paraId="025E694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458" w:type="dxa"/>
          </w:tcPr>
          <w:p w14:paraId="7AF945D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1000</w:t>
            </w:r>
          </w:p>
        </w:tc>
        <w:tc>
          <w:tcPr>
            <w:tcW w:w="1458" w:type="dxa"/>
          </w:tcPr>
          <w:p w14:paraId="47FA52A2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1032</w:t>
            </w:r>
          </w:p>
        </w:tc>
        <w:tc>
          <w:tcPr>
            <w:tcW w:w="1458" w:type="dxa"/>
          </w:tcPr>
          <w:p w14:paraId="6940DA81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+32</w:t>
            </w:r>
          </w:p>
        </w:tc>
      </w:tr>
      <w:tr w:rsidR="00833D93" w14:paraId="5B253E91" w14:textId="77777777">
        <w:trPr>
          <w:jc w:val="center"/>
        </w:trPr>
        <w:tc>
          <w:tcPr>
            <w:tcW w:w="1458" w:type="dxa"/>
          </w:tcPr>
          <w:p w14:paraId="6AB7267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Кречет</w:t>
            </w:r>
          </w:p>
        </w:tc>
        <w:tc>
          <w:tcPr>
            <w:tcW w:w="1458" w:type="dxa"/>
          </w:tcPr>
          <w:p w14:paraId="0F4B6D56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458" w:type="dxa"/>
          </w:tcPr>
          <w:p w14:paraId="5BAE485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458" w:type="dxa"/>
          </w:tcPr>
          <w:p w14:paraId="481B2CF8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458" w:type="dxa"/>
          </w:tcPr>
          <w:p w14:paraId="5598F25F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1000</w:t>
            </w:r>
          </w:p>
        </w:tc>
        <w:tc>
          <w:tcPr>
            <w:tcW w:w="1458" w:type="dxa"/>
          </w:tcPr>
          <w:p w14:paraId="6796FCE7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1000</w:t>
            </w:r>
          </w:p>
        </w:tc>
        <w:tc>
          <w:tcPr>
            <w:tcW w:w="1458" w:type="dxa"/>
          </w:tcPr>
          <w:p w14:paraId="26711451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833D93" w14:paraId="2F1DDF78" w14:textId="77777777">
        <w:trPr>
          <w:jc w:val="center"/>
        </w:trPr>
        <w:tc>
          <w:tcPr>
            <w:tcW w:w="1458" w:type="dxa"/>
          </w:tcPr>
          <w:p w14:paraId="3EDE2408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Сокол</w:t>
            </w:r>
          </w:p>
        </w:tc>
        <w:tc>
          <w:tcPr>
            <w:tcW w:w="1458" w:type="dxa"/>
          </w:tcPr>
          <w:p w14:paraId="6B191B3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458" w:type="dxa"/>
          </w:tcPr>
          <w:p w14:paraId="3D355AA1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458" w:type="dxa"/>
          </w:tcPr>
          <w:p w14:paraId="42E2A9EE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458" w:type="dxa"/>
          </w:tcPr>
          <w:p w14:paraId="0C9DE854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1000</w:t>
            </w:r>
          </w:p>
        </w:tc>
        <w:tc>
          <w:tcPr>
            <w:tcW w:w="1458" w:type="dxa"/>
          </w:tcPr>
          <w:p w14:paraId="20E6A254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984</w:t>
            </w:r>
          </w:p>
        </w:tc>
        <w:tc>
          <w:tcPr>
            <w:tcW w:w="1458" w:type="dxa"/>
          </w:tcPr>
          <w:p w14:paraId="4AEE32C0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16</w:t>
            </w:r>
          </w:p>
        </w:tc>
      </w:tr>
      <w:tr w:rsidR="00833D93" w14:paraId="5A53115B" w14:textId="77777777">
        <w:trPr>
          <w:jc w:val="center"/>
        </w:trPr>
        <w:tc>
          <w:tcPr>
            <w:tcW w:w="1458" w:type="dxa"/>
          </w:tcPr>
          <w:p w14:paraId="2812D1C4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Барс</w:t>
            </w:r>
          </w:p>
        </w:tc>
        <w:tc>
          <w:tcPr>
            <w:tcW w:w="1458" w:type="dxa"/>
          </w:tcPr>
          <w:p w14:paraId="75061781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458" w:type="dxa"/>
          </w:tcPr>
          <w:p w14:paraId="05C09EC3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458" w:type="dxa"/>
          </w:tcPr>
          <w:p w14:paraId="49974BB9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458" w:type="dxa"/>
          </w:tcPr>
          <w:p w14:paraId="4C40CA7A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1000</w:t>
            </w:r>
          </w:p>
        </w:tc>
        <w:tc>
          <w:tcPr>
            <w:tcW w:w="1458" w:type="dxa"/>
          </w:tcPr>
          <w:p w14:paraId="6CA49517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984</w:t>
            </w:r>
          </w:p>
        </w:tc>
        <w:tc>
          <w:tcPr>
            <w:tcW w:w="1458" w:type="dxa"/>
          </w:tcPr>
          <w:p w14:paraId="00F88D58" w14:textId="77777777" w:rsidR="00833D93" w:rsidRDefault="00CC21D9">
            <w:pPr>
              <w:ind w:firstLine="0"/>
              <w:jc w:val="lef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16</w:t>
            </w:r>
          </w:p>
        </w:tc>
      </w:tr>
    </w:tbl>
    <w:p w14:paraId="3FCDA63A" w14:textId="77777777" w:rsidR="00833D93" w:rsidRDefault="00CC21D9">
      <w:r>
        <w:t>Чемпион турнира player выиграл два матча и получил по +16 очков за каждый, достигнув рейтинга 1032. Финалист Кречет выиграл полуфинал (+16) и проиграл финал (−16), сохранив исходный рейтинг 1000. Проигравшие в первом раунде Сокол и Барс потеряли по 16 очков. Каждое изменение рейтинга зафиксировано в истории, что позволяет построить динамику рейтинга игрока и сводную статистику. Итоговая турнирная таблица формируется автоматически и упорядочивает участников по числу побед (рисунок 19).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6B954807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E007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итоговая турнирная таблица</w:t>
            </w:r>
          </w:p>
        </w:tc>
      </w:tr>
    </w:tbl>
    <w:p w14:paraId="58F92C6D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19 – Итоговая турнирная таблица</w:t>
      </w:r>
    </w:p>
    <w:p w14:paraId="6A2A4369" w14:textId="77777777" w:rsidR="00833D93" w:rsidRDefault="00CC21D9">
      <w:r>
        <w:t>Администратор сформировал сводные отчёты за период и выгрузил их в формате Excel. Отчёт о популярности дисциплин и статистический отчёт по результатам игрока содержат итоговые строки с автоматическим подсчётом сумм и средних значений (рисунок 20).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833D93" w14:paraId="4396B4D3" w14:textId="77777777">
        <w:trPr>
          <w:trHeight w:val="3969"/>
          <w:jc w:val="center"/>
        </w:trPr>
        <w:tc>
          <w:tcPr>
            <w:tcW w:w="90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90FF9" w14:textId="77777777" w:rsidR="00833D93" w:rsidRDefault="00CC21D9">
            <w:pPr>
              <w:ind w:firstLine="0"/>
              <w:jc w:val="center"/>
            </w:pPr>
            <w:r>
              <w:rPr>
                <w:i/>
                <w:color w:val="808080"/>
                <w:sz w:val="22"/>
              </w:rPr>
              <w:lastRenderedPageBreak/>
              <w:t>Место для скриншота</w:t>
            </w:r>
            <w:r>
              <w:rPr>
                <w:i/>
                <w:color w:val="808080"/>
                <w:sz w:val="22"/>
              </w:rPr>
              <w:br/>
              <w:t>Excel-отчёт</w:t>
            </w:r>
          </w:p>
        </w:tc>
      </w:tr>
    </w:tbl>
    <w:p w14:paraId="07A3D5C0" w14:textId="77777777" w:rsidR="00833D93" w:rsidRDefault="00CC21D9">
      <w:pPr>
        <w:spacing w:before="80" w:after="160"/>
        <w:ind w:firstLine="0"/>
        <w:jc w:val="center"/>
      </w:pPr>
      <w:r>
        <w:rPr>
          <w:sz w:val="24"/>
        </w:rPr>
        <w:t>Рисунок 20 – Сводный отчёт в формате Excel</w:t>
      </w:r>
    </w:p>
    <w:p w14:paraId="334BEB16" w14:textId="77777777" w:rsidR="00833D93" w:rsidRDefault="00CC21D9">
      <w:r>
        <w:t>Контрольный пример подтвердил корректную работу системы: сетка построена верно, результаты зафиксированы последовательно, рейтинг пересчитан в соответствии с формулой Эло, итоговая таблица и отчёты сформированы без ошибок.</w:t>
      </w:r>
    </w:p>
    <w:p w14:paraId="028677A6" w14:textId="77777777" w:rsidR="00833D93" w:rsidRDefault="00CC21D9">
      <w:r>
        <w:br w:type="page"/>
      </w:r>
    </w:p>
    <w:p w14:paraId="7BA8C7CF" w14:textId="77777777" w:rsidR="00833D93" w:rsidRDefault="00CC21D9">
      <w:pPr>
        <w:pStyle w:val="1"/>
        <w:ind w:firstLine="0"/>
        <w:jc w:val="center"/>
      </w:pPr>
      <w:bookmarkStart w:id="18" w:name="_Toc233706157"/>
      <w:r>
        <w:rPr>
          <w:rFonts w:ascii="Times New Roman" w:hAnsi="Times New Roman" w:cs="Times New Roman"/>
        </w:rPr>
        <w:lastRenderedPageBreak/>
        <w:t>ЗАКЛЮЧЕНИЕ</w:t>
      </w:r>
      <w:bookmarkEnd w:id="18"/>
    </w:p>
    <w:p w14:paraId="15064C5C" w14:textId="77777777" w:rsidR="00833D93" w:rsidRDefault="00CC21D9">
      <w:r>
        <w:t>В ходе выполнения курсового проекта разработана информационная система организации и учёта соревнований – веб-приложение, автоматизирующее полный цикл проведения турнира по произвольной дисциплине. Поставленная цель достигнута, все задачи решены.</w:t>
      </w:r>
    </w:p>
    <w:p w14:paraId="2DAC2F14" w14:textId="77777777" w:rsidR="00833D93" w:rsidRDefault="00CC21D9">
      <w:r>
        <w:t>Проведён анализ предметной области и существующих аналогов, по результатам которого определены требования и обоснован выбор инструментальных средств. Построена функциональная модель системы в нотации SADT, разработаны диаграммы вариантов использования и классов UML, спроектирована и описана ER-моделью структура базы данных из восьми таблиц.</w:t>
      </w:r>
    </w:p>
    <w:p w14:paraId="4196DAF2" w14:textId="77777777" w:rsidR="00833D93" w:rsidRDefault="00CC21D9">
      <w:r>
        <w:t>Реализованы основные функции системы:</w:t>
      </w:r>
    </w:p>
    <w:p w14:paraId="535A5718" w14:textId="77777777" w:rsidR="00833D93" w:rsidRDefault="00CC21D9">
      <w:r>
        <w:t>– регистрация и аутентификация пользователей с разграничением ролей;</w:t>
      </w:r>
    </w:p>
    <w:p w14:paraId="4BCC241C" w14:textId="77777777" w:rsidR="00833D93" w:rsidRDefault="00CC21D9">
      <w:r>
        <w:t>– ведение справочника дисциплин, команд, турниров и заявок участников;</w:t>
      </w:r>
    </w:p>
    <w:p w14:paraId="719231B1" w14:textId="77777777" w:rsidR="00833D93" w:rsidRDefault="00CC21D9">
      <w:r>
        <w:t>– два режима проведения – официальный с пересчётом рейтинга и локальный без регистрации;</w:t>
      </w:r>
    </w:p>
    <w:p w14:paraId="1089463E" w14:textId="77777777" w:rsidR="00833D93" w:rsidRDefault="00CC21D9">
      <w:r>
        <w:t>– автоматическое построение сеток олимпийской и круговой систем с обработкой проходов без игры;</w:t>
      </w:r>
    </w:p>
    <w:p w14:paraId="7D588492" w14:textId="77777777" w:rsidR="00833D93" w:rsidRDefault="00CC21D9">
      <w:r>
        <w:t>– судейство матчей с фиксацией счёта и технических поражений и обновлением сетки в реальном времени;</w:t>
      </w:r>
    </w:p>
    <w:p w14:paraId="47E2E341" w14:textId="77777777" w:rsidR="00833D93" w:rsidRDefault="00CC21D9">
      <w:r>
        <w:t>– сквозной расчёт рейтинга с ведением истории и формирование сводных Excel-отчётов.</w:t>
      </w:r>
    </w:p>
    <w:p w14:paraId="66350529" w14:textId="77777777" w:rsidR="00833D93" w:rsidRDefault="00CC21D9">
      <w:r>
        <w:t>Работоспособность системы подтверждена контрольным примером, в ходе которого корректно построена турнирная сетка, последовательно зафиксированы результаты, пересчитан рейтинг и сформирована итоговая отчётность. Разработанная система может применяться для проведения локальных и клубных соревнований. Перспективами дальнейшего развития являются поддержка дополнительных форматов сеток (двойное выбывание, швейцарская система) и расширение аналитической отчётности.</w:t>
      </w:r>
    </w:p>
    <w:p w14:paraId="1B13D9DA" w14:textId="77777777" w:rsidR="00833D93" w:rsidRDefault="00CC21D9">
      <w:r>
        <w:br w:type="page"/>
      </w:r>
    </w:p>
    <w:p w14:paraId="63993F82" w14:textId="77777777" w:rsidR="00833D93" w:rsidRDefault="00CC21D9">
      <w:pPr>
        <w:pStyle w:val="1"/>
        <w:ind w:firstLine="0"/>
        <w:jc w:val="center"/>
      </w:pPr>
      <w:bookmarkStart w:id="19" w:name="_Toc233706158"/>
      <w:r>
        <w:rPr>
          <w:rFonts w:ascii="Times New Roman" w:hAnsi="Times New Roman" w:cs="Times New Roman"/>
        </w:rPr>
        <w:lastRenderedPageBreak/>
        <w:t>СПИСОК ИСПОЛЬЗОВАННЫХ ИСТОЧНИКОВ</w:t>
      </w:r>
      <w:bookmarkEnd w:id="19"/>
    </w:p>
    <w:p w14:paraId="09264ABA" w14:textId="77777777" w:rsidR="00833D93" w:rsidRDefault="00CC21D9">
      <w:pPr>
        <w:ind w:left="425" w:firstLine="0"/>
      </w:pPr>
      <w:r>
        <w:t>1. ГОСТ 19.201-78. Единая система программной документации. Техническое задание. Требования к содержанию и оформлению. – М.: Стандартинформ, 2010.</w:t>
      </w:r>
    </w:p>
    <w:p w14:paraId="1D0D75A6" w14:textId="77777777" w:rsidR="00833D93" w:rsidRDefault="00CC21D9">
      <w:pPr>
        <w:ind w:left="425" w:firstLine="0"/>
      </w:pPr>
      <w:r>
        <w:t>2.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14:paraId="28671E00" w14:textId="77777777" w:rsidR="00833D93" w:rsidRDefault="00CC21D9">
      <w:pPr>
        <w:ind w:left="425" w:firstLine="0"/>
      </w:pPr>
      <w:r>
        <w:t>3. Маклаков С.В. Создание информационных систем с AllFusion Modeling Suite. – М.: ДИАЛОГ-МИФИ, 2005. – 432 с.</w:t>
      </w:r>
    </w:p>
    <w:p w14:paraId="16F69E6D" w14:textId="77777777" w:rsidR="00833D93" w:rsidRDefault="00CC21D9">
      <w:pPr>
        <w:ind w:left="425" w:firstLine="0"/>
      </w:pPr>
      <w:r>
        <w:t>4. Буч Г., Рамбо Дж., Якобсон И. Язык UML. Руководство пользователя. – 2-е изд. – М.: ДМК Пресс, 2007. – 496 с.</w:t>
      </w:r>
    </w:p>
    <w:p w14:paraId="0E286676" w14:textId="77777777" w:rsidR="00833D93" w:rsidRDefault="00CC21D9">
      <w:pPr>
        <w:ind w:left="425" w:firstLine="0"/>
      </w:pPr>
      <w:r>
        <w:t>5. Дейт К. Дж. Введение в системы баз данных. – 8-е изд. – М.: Вильямс, 2019. – 1328 с.</w:t>
      </w:r>
    </w:p>
    <w:p w14:paraId="3EEF6C72" w14:textId="77777777" w:rsidR="00833D93" w:rsidRDefault="00CC21D9">
      <w:pPr>
        <w:ind w:left="425" w:firstLine="0"/>
      </w:pPr>
      <w:r>
        <w:t>6. Документация TypeScript [Электронный ресурс]. – Режим доступа: https://www.typescriptlang.org/docs/ (дата обращения: 20.06.2026).</w:t>
      </w:r>
    </w:p>
    <w:p w14:paraId="0220385F" w14:textId="77777777" w:rsidR="00833D93" w:rsidRDefault="00CC21D9">
      <w:pPr>
        <w:ind w:left="425" w:firstLine="0"/>
      </w:pPr>
      <w:r>
        <w:t>7. Документация PostgreSQL 16 [Электронный ресурс]. – Режим доступа: https://www.postgresql.org/docs/16/ (дата обращения: 20.06.2026).</w:t>
      </w:r>
    </w:p>
    <w:p w14:paraId="291F37A8" w14:textId="77777777" w:rsidR="00833D93" w:rsidRDefault="00CC21D9">
      <w:pPr>
        <w:ind w:left="425" w:firstLine="0"/>
      </w:pPr>
      <w:r>
        <w:t>8. Документация Drizzle ORM [Электронный ресурс]. – Режим доступа: https://orm.drizzle.team/docs/overview (дата обращения: 21.06.2026).</w:t>
      </w:r>
    </w:p>
    <w:p w14:paraId="2DA6E2C7" w14:textId="77777777" w:rsidR="00833D93" w:rsidRDefault="00CC21D9">
      <w:pPr>
        <w:ind w:left="425" w:firstLine="0"/>
      </w:pPr>
      <w:r>
        <w:t>9. Документация ElysiaJS [Электронный ресурс]. – Режим доступа: https://elysiajs.com/ (дата обращения: 21.06.2026).</w:t>
      </w:r>
    </w:p>
    <w:p w14:paraId="7656C65B" w14:textId="77777777" w:rsidR="00833D93" w:rsidRDefault="00CC21D9">
      <w:pPr>
        <w:ind w:left="425" w:firstLine="0"/>
      </w:pPr>
      <w:r>
        <w:t>10. Документация Next.js [Электронный ресурс]. – Режим доступа: https://nextjs.org/docs (дата обращения: 22.06.2026).</w:t>
      </w:r>
    </w:p>
    <w:p w14:paraId="7A0477A2" w14:textId="77777777" w:rsidR="00833D93" w:rsidRDefault="00CC21D9">
      <w:pPr>
        <w:ind w:left="425" w:firstLine="0"/>
      </w:pPr>
      <w:r>
        <w:t>11. Документация Redis [Электронный ресурс]. – Режим доступа: https://redis.io/docs/ (дата обращения: 22.06.2026).</w:t>
      </w:r>
    </w:p>
    <w:p w14:paraId="186E7552" w14:textId="77777777" w:rsidR="00833D93" w:rsidRDefault="00CC21D9">
      <w:pPr>
        <w:ind w:left="425" w:firstLine="0"/>
      </w:pPr>
      <w:r>
        <w:t>12. Elo A. E. The Rating of Chessplayers, Past and Present. – New York: Arco Pub., 1978. – 206 p.</w:t>
      </w:r>
    </w:p>
    <w:p w14:paraId="60977AD1" w14:textId="77777777" w:rsidR="00833D93" w:rsidRDefault="00CC21D9">
      <w:r>
        <w:br w:type="page"/>
      </w:r>
    </w:p>
    <w:p w14:paraId="2E4F8E53" w14:textId="77777777" w:rsidR="00833D93" w:rsidRDefault="00CC21D9">
      <w:pPr>
        <w:pStyle w:val="1"/>
        <w:ind w:firstLine="0"/>
        <w:jc w:val="center"/>
      </w:pPr>
      <w:bookmarkStart w:id="20" w:name="_Toc233706159"/>
      <w:r>
        <w:rPr>
          <w:rFonts w:ascii="Times New Roman" w:hAnsi="Times New Roman" w:cs="Times New Roman"/>
        </w:rPr>
        <w:lastRenderedPageBreak/>
        <w:t>ПРИЛОЖЕНИЕ А</w:t>
      </w:r>
      <w:bookmarkEnd w:id="20"/>
    </w:p>
    <w:p w14:paraId="3D13DD4B" w14:textId="77777777" w:rsidR="00833D93" w:rsidRDefault="00CC21D9">
      <w:pPr>
        <w:ind w:firstLine="0"/>
        <w:jc w:val="center"/>
      </w:pPr>
      <w:r>
        <w:t>(обязательное)</w:t>
      </w:r>
    </w:p>
    <w:p w14:paraId="3E1D699A" w14:textId="77777777" w:rsidR="00833D93" w:rsidRDefault="00CC21D9">
      <w:pPr>
        <w:spacing w:after="240"/>
        <w:ind w:firstLine="0"/>
        <w:jc w:val="center"/>
      </w:pPr>
      <w:r>
        <w:rPr>
          <w:b/>
        </w:rPr>
        <w:t>Техническое задание на разработку информационной системы организации и учёта соревнований</w:t>
      </w:r>
    </w:p>
    <w:p w14:paraId="09690D3E" w14:textId="77777777" w:rsidR="00833D93" w:rsidRDefault="00CC21D9">
      <w:pPr>
        <w:ind w:firstLine="0"/>
      </w:pPr>
      <w:r>
        <w:rPr>
          <w:b/>
        </w:rPr>
        <w:t>1 Введение</w:t>
      </w:r>
    </w:p>
    <w:p w14:paraId="1E2DC444" w14:textId="77777777" w:rsidR="00833D93" w:rsidRDefault="00CC21D9">
      <w:r>
        <w:t>Настоящее техническое задание распространяется на разработку информационной системы организации и учёта соревнований – веб-приложения, предназначенного для автоматизации регистрации участников, формирования турнирных сеток, фиксации результатов матчей, расчёта рейтинга и подготовки отчётности по произвольным соревновательным дисциплинам.</w:t>
      </w:r>
    </w:p>
    <w:p w14:paraId="5CCF15C8" w14:textId="77777777" w:rsidR="00833D93" w:rsidRDefault="00CC21D9">
      <w:pPr>
        <w:ind w:firstLine="0"/>
      </w:pPr>
      <w:r>
        <w:rPr>
          <w:b/>
        </w:rPr>
        <w:t>2 Основание для разработки</w:t>
      </w:r>
    </w:p>
    <w:p w14:paraId="0F837286" w14:textId="77777777" w:rsidR="00833D93" w:rsidRDefault="00CC21D9">
      <w:r>
        <w:t>Основанием для разработки является задание на курсовой проект по дисциплине «Инструменты и методы программной инженерии», выданное кафедрой информационных технологий и защиты информации РГЭУ (РИНХ).</w:t>
      </w:r>
    </w:p>
    <w:p w14:paraId="40CD427D" w14:textId="77777777" w:rsidR="00833D93" w:rsidRDefault="00CC21D9">
      <w:pPr>
        <w:ind w:firstLine="0"/>
      </w:pPr>
      <w:r>
        <w:rPr>
          <w:b/>
        </w:rPr>
        <w:t>3 Назначение разработки</w:t>
      </w:r>
    </w:p>
    <w:p w14:paraId="1D7C9E03" w14:textId="77777777" w:rsidR="00833D93" w:rsidRDefault="00CC21D9">
      <w:r>
        <w:t>Система предназначена для организаторов и участников соревнований и обеспечивает проведение турниров в двух режимах: официальном (с регистрацией участников и пересчётом рейтинга) и локальном (быстрый учёт без регистрации). Система автоматизирует построение турнирных сеток, ведение счёта, расчёт рейтинга и формирование отчётности.</w:t>
      </w:r>
    </w:p>
    <w:p w14:paraId="50C6A272" w14:textId="77777777" w:rsidR="00833D93" w:rsidRDefault="00CC21D9">
      <w:pPr>
        <w:ind w:firstLine="0"/>
      </w:pPr>
      <w:r>
        <w:rPr>
          <w:b/>
        </w:rPr>
        <w:t>4 Требования к программе</w:t>
      </w:r>
    </w:p>
    <w:p w14:paraId="6F52C295" w14:textId="77777777" w:rsidR="00833D93" w:rsidRDefault="00CC21D9">
      <w:pPr>
        <w:ind w:firstLine="0"/>
      </w:pPr>
      <w:r>
        <w:rPr>
          <w:b/>
        </w:rPr>
        <w:t>4.1 Требования к функциональным характеристикам</w:t>
      </w:r>
    </w:p>
    <w:p w14:paraId="54FFBFCB" w14:textId="77777777" w:rsidR="00833D93" w:rsidRDefault="00CC21D9">
      <w:r>
        <w:t>Система должна обеспечивать:</w:t>
      </w:r>
    </w:p>
    <w:p w14:paraId="726DBDB6" w14:textId="77777777" w:rsidR="00833D93" w:rsidRDefault="00CC21D9">
      <w:r>
        <w:t>– регистрацию и аутентификацию пользователей с разграничением ролей «Игрок», «Организатор», «Администратор» и роли судьи;</w:t>
      </w:r>
    </w:p>
    <w:p w14:paraId="7713EFB1" w14:textId="77777777" w:rsidR="00833D93" w:rsidRDefault="00CC21D9">
      <w:r>
        <w:t>– ведение профиля пользователя, создание команд и управление их составом;</w:t>
      </w:r>
    </w:p>
    <w:p w14:paraId="52DF4DD0" w14:textId="77777777" w:rsidR="00833D93" w:rsidRDefault="00CC21D9">
      <w:r>
        <w:t>– ведение справочника дисциплин с указанием типа (одиночная/командная);</w:t>
      </w:r>
    </w:p>
    <w:p w14:paraId="5BB90FC9" w14:textId="77777777" w:rsidR="00833D93" w:rsidRDefault="00CC21D9">
      <w:r>
        <w:t>– создание турниров с выбором дисциплины, режима, формата сетки (олимпийская/круговая), сроков, призового фонда и взноса;</w:t>
      </w:r>
    </w:p>
    <w:p w14:paraId="659F6916" w14:textId="77777777" w:rsidR="00833D93" w:rsidRDefault="00CC21D9">
      <w:r>
        <w:lastRenderedPageBreak/>
        <w:t>– приём, подтверждение и отклонение заявок участников; добавление участников вручную и импорт из файла Excel;</w:t>
      </w:r>
    </w:p>
    <w:p w14:paraId="2F8F4D61" w14:textId="77777777" w:rsidR="00833D93" w:rsidRDefault="00CC21D9">
      <w:r>
        <w:t>– автоматическое построение турнирной сетки с обработкой нечётного числа участников (проходы без игры);</w:t>
      </w:r>
    </w:p>
    <w:p w14:paraId="27985AA8" w14:textId="77777777" w:rsidR="00833D93" w:rsidRDefault="00CC21D9">
      <w:r>
        <w:t>– фиксацию результатов матчей назначенным судьёй, включая счёт и техническое поражение; обновление сетки в реальном времени;</w:t>
      </w:r>
    </w:p>
    <w:p w14:paraId="1ADA9F66" w14:textId="77777777" w:rsidR="00833D93" w:rsidRDefault="00CC21D9">
      <w:r>
        <w:t>– пересчёт рейтинга по итогам матчей в официальном режиме и ведение истории рейтинга;</w:t>
      </w:r>
    </w:p>
    <w:p w14:paraId="5021C0A7" w14:textId="77777777" w:rsidR="00833D93" w:rsidRDefault="00CC21D9">
      <w:r>
        <w:t>– формирование сводных отчётов о популярности дисциплин и о результатах игрока за период с выгрузкой в формат Excel;</w:t>
      </w:r>
    </w:p>
    <w:p w14:paraId="39E8B424" w14:textId="77777777" w:rsidR="00833D93" w:rsidRDefault="00CC21D9">
      <w:r>
        <w:t>– сохранение статистики матчей при удалении учётной записи (обезличивание персональных данных).</w:t>
      </w:r>
    </w:p>
    <w:p w14:paraId="2F538B04" w14:textId="77777777" w:rsidR="00833D93" w:rsidRDefault="00CC21D9">
      <w:pPr>
        <w:ind w:firstLine="0"/>
      </w:pPr>
      <w:r>
        <w:rPr>
          <w:b/>
        </w:rPr>
        <w:t>4.2 Требования к надёжности</w:t>
      </w:r>
    </w:p>
    <w:p w14:paraId="3308EC4D" w14:textId="77777777" w:rsidR="00833D93" w:rsidRDefault="00CC21D9">
      <w:r>
        <w:t>Фиксация результата матча, обновление рейтинга и запись истории должны выполняться согласованно, как единая операция. Изменение результата матча допускается только до его завершения; повторная фиксация исключается. Блокировка учётной записи должна немедленно прекращать доступ пользователя к системе.</w:t>
      </w:r>
    </w:p>
    <w:p w14:paraId="785E0343" w14:textId="77777777" w:rsidR="00833D93" w:rsidRDefault="00CC21D9">
      <w:pPr>
        <w:ind w:firstLine="0"/>
      </w:pPr>
      <w:r>
        <w:rPr>
          <w:b/>
        </w:rPr>
        <w:t>4.3 Требования к составу и параметрам технических средств</w:t>
      </w:r>
    </w:p>
    <w:p w14:paraId="49B01182" w14:textId="77777777" w:rsidR="00833D93" w:rsidRDefault="00CC21D9">
      <w:r>
        <w:t>Сервер: среда выполнения с поддержкой Node.js, СУБД PostgreSQL, сервер Redis. Клиент: современный веб-браузер (Chrome, Firefox, Safari, Edge). Доступ к системе осуществляется по сети по протоколу HTTP/HTTPS.</w:t>
      </w:r>
    </w:p>
    <w:p w14:paraId="029C7EEC" w14:textId="77777777" w:rsidR="00833D93" w:rsidRDefault="00CC21D9">
      <w:pPr>
        <w:ind w:firstLine="0"/>
      </w:pPr>
      <w:r>
        <w:rPr>
          <w:b/>
        </w:rPr>
        <w:t>4.4 Требования к информационной и программной совместимости</w:t>
      </w:r>
    </w:p>
    <w:p w14:paraId="48BDDD47" w14:textId="77777777" w:rsidR="00833D93" w:rsidRDefault="00CC21D9">
      <w:r>
        <w:t>Язык реализации – TypeScript. Серверная часть – ElysiaJS, ORM Drizzle; клиентская часть – Next.js. Хранение данных – PostgreSQL, кэш и сессии – Redis. Формирование отчётов – библиотека ExcelJS (формат .xlsx). Аутентификация – по токенам JWT.</w:t>
      </w:r>
    </w:p>
    <w:p w14:paraId="36DED9D1" w14:textId="77777777" w:rsidR="00833D93" w:rsidRDefault="00CC21D9">
      <w:pPr>
        <w:ind w:firstLine="0"/>
      </w:pPr>
      <w:r>
        <w:rPr>
          <w:b/>
        </w:rPr>
        <w:t>5 Требования к программной документации</w:t>
      </w:r>
    </w:p>
    <w:p w14:paraId="1E56FC6C" w14:textId="77777777" w:rsidR="00833D93" w:rsidRDefault="00CC21D9">
      <w:r>
        <w:lastRenderedPageBreak/>
        <w:t>В состав документации включается пояснительная записка, содержащая описание предметной области, проектные модели (SADT, UML, ER), описание программных модулей и контрольный пример работы системы.</w:t>
      </w:r>
    </w:p>
    <w:p w14:paraId="0A1E7861" w14:textId="77777777" w:rsidR="00833D93" w:rsidRDefault="00CC21D9">
      <w:pPr>
        <w:ind w:firstLine="0"/>
      </w:pPr>
      <w:r>
        <w:rPr>
          <w:b/>
        </w:rPr>
        <w:t>6 Технико-экономические показатели</w:t>
      </w:r>
    </w:p>
    <w:p w14:paraId="4DFCDD1B" w14:textId="77777777" w:rsidR="00833D93" w:rsidRDefault="00CC21D9">
      <w:r>
        <w:t>Разработка выполняется в рамках учебного курсового проекта; коммерческое распространение не предусмотрено. Исходный код размещается в репозитории системы контроля версий.</w:t>
      </w:r>
    </w:p>
    <w:p w14:paraId="78BB33AA" w14:textId="77777777" w:rsidR="00833D93" w:rsidRDefault="00CC21D9">
      <w:pPr>
        <w:ind w:firstLine="0"/>
      </w:pPr>
      <w:r>
        <w:rPr>
          <w:b/>
        </w:rPr>
        <w:t>7 Стадии и этапы разработки</w:t>
      </w:r>
    </w:p>
    <w:p w14:paraId="40B9FF50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Таблица А.1 –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33D93" w14:paraId="69CBDF9E" w14:textId="77777777">
        <w:trPr>
          <w:jc w:val="center"/>
        </w:trPr>
        <w:tc>
          <w:tcPr>
            <w:tcW w:w="3402" w:type="dxa"/>
          </w:tcPr>
          <w:p w14:paraId="3A8471F6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3402" w:type="dxa"/>
          </w:tcPr>
          <w:p w14:paraId="0614B24D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3402" w:type="dxa"/>
          </w:tcPr>
          <w:p w14:paraId="6308F5D5" w14:textId="77777777" w:rsidR="00833D93" w:rsidRDefault="00CC21D9">
            <w:pPr>
              <w:ind w:firstLine="0"/>
              <w:jc w:val="center"/>
            </w:pPr>
            <w:r>
              <w:rPr>
                <w:b/>
                <w:sz w:val="22"/>
              </w:rPr>
              <w:t>Содержание</w:t>
            </w:r>
          </w:p>
        </w:tc>
      </w:tr>
      <w:tr w:rsidR="00833D93" w14:paraId="666EDC81" w14:textId="77777777">
        <w:trPr>
          <w:jc w:val="center"/>
        </w:trPr>
        <w:tc>
          <w:tcPr>
            <w:tcW w:w="3402" w:type="dxa"/>
          </w:tcPr>
          <w:p w14:paraId="4D4E982C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3402" w:type="dxa"/>
          </w:tcPr>
          <w:p w14:paraId="5B30BFC7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Анализ</w:t>
            </w:r>
          </w:p>
        </w:tc>
        <w:tc>
          <w:tcPr>
            <w:tcW w:w="3402" w:type="dxa"/>
          </w:tcPr>
          <w:p w14:paraId="783A0F6E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Изучение предметной области, анализ аналогов, выбор средств</w:t>
            </w:r>
          </w:p>
        </w:tc>
      </w:tr>
      <w:tr w:rsidR="00833D93" w14:paraId="61869B83" w14:textId="77777777">
        <w:trPr>
          <w:jc w:val="center"/>
        </w:trPr>
        <w:tc>
          <w:tcPr>
            <w:tcW w:w="3402" w:type="dxa"/>
          </w:tcPr>
          <w:p w14:paraId="460E3048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3402" w:type="dxa"/>
          </w:tcPr>
          <w:p w14:paraId="295F17D1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Проектирование</w:t>
            </w:r>
          </w:p>
        </w:tc>
        <w:tc>
          <w:tcPr>
            <w:tcW w:w="3402" w:type="dxa"/>
          </w:tcPr>
          <w:p w14:paraId="402188B7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Модели SADT, UML, проектирование базы данных</w:t>
            </w:r>
          </w:p>
        </w:tc>
      </w:tr>
      <w:tr w:rsidR="00833D93" w14:paraId="12F87407" w14:textId="77777777">
        <w:trPr>
          <w:jc w:val="center"/>
        </w:trPr>
        <w:tc>
          <w:tcPr>
            <w:tcW w:w="3402" w:type="dxa"/>
          </w:tcPr>
          <w:p w14:paraId="0408D1ED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3402" w:type="dxa"/>
          </w:tcPr>
          <w:p w14:paraId="616A22B3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Разработка</w:t>
            </w:r>
          </w:p>
        </w:tc>
        <w:tc>
          <w:tcPr>
            <w:tcW w:w="3402" w:type="dxa"/>
          </w:tcPr>
          <w:p w14:paraId="3FC2104F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Реализация серверной и клиентской частей, бизнес-логики</w:t>
            </w:r>
          </w:p>
        </w:tc>
      </w:tr>
      <w:tr w:rsidR="00833D93" w14:paraId="0C4046BE" w14:textId="77777777">
        <w:trPr>
          <w:jc w:val="center"/>
        </w:trPr>
        <w:tc>
          <w:tcPr>
            <w:tcW w:w="3402" w:type="dxa"/>
          </w:tcPr>
          <w:p w14:paraId="6087F567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402" w:type="dxa"/>
          </w:tcPr>
          <w:p w14:paraId="5ADE477C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Тестирование</w:t>
            </w:r>
          </w:p>
        </w:tc>
        <w:tc>
          <w:tcPr>
            <w:tcW w:w="3402" w:type="dxa"/>
          </w:tcPr>
          <w:p w14:paraId="1C693C70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Проверка функций, контрольный пример</w:t>
            </w:r>
          </w:p>
        </w:tc>
      </w:tr>
      <w:tr w:rsidR="00833D93" w14:paraId="0A2822FB" w14:textId="77777777">
        <w:trPr>
          <w:jc w:val="center"/>
        </w:trPr>
        <w:tc>
          <w:tcPr>
            <w:tcW w:w="3402" w:type="dxa"/>
          </w:tcPr>
          <w:p w14:paraId="18E6A764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402" w:type="dxa"/>
          </w:tcPr>
          <w:p w14:paraId="63B05BED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Документирование</w:t>
            </w:r>
          </w:p>
        </w:tc>
        <w:tc>
          <w:tcPr>
            <w:tcW w:w="3402" w:type="dxa"/>
          </w:tcPr>
          <w:p w14:paraId="7FC38090" w14:textId="77777777" w:rsidR="00833D93" w:rsidRDefault="00CC21D9">
            <w:pPr>
              <w:ind w:firstLine="0"/>
              <w:jc w:val="left"/>
            </w:pPr>
            <w:r>
              <w:rPr>
                <w:sz w:val="22"/>
              </w:rPr>
              <w:t>Оформление пояснительной записки</w:t>
            </w:r>
          </w:p>
        </w:tc>
      </w:tr>
    </w:tbl>
    <w:p w14:paraId="40D2A4AA" w14:textId="77777777" w:rsidR="00833D93" w:rsidRDefault="00CC21D9">
      <w:pPr>
        <w:ind w:firstLine="0"/>
      </w:pPr>
      <w:r>
        <w:rPr>
          <w:b/>
        </w:rPr>
        <w:t>8 Порядок контроля и приёмки</w:t>
      </w:r>
    </w:p>
    <w:p w14:paraId="6C03F169" w14:textId="77777777" w:rsidR="00833D93" w:rsidRDefault="00CC21D9">
      <w:r>
        <w:t>Приёмка осуществляется в форме защиты курсового проекта. Критерием приёмки является корректное выполнение всех заявленных функций, продемонстрированное на контрольном примере.</w:t>
      </w:r>
    </w:p>
    <w:p w14:paraId="6E51394F" w14:textId="77777777" w:rsidR="00833D93" w:rsidRDefault="00CC21D9">
      <w:r>
        <w:br w:type="page"/>
      </w:r>
    </w:p>
    <w:p w14:paraId="3D1088C1" w14:textId="77777777" w:rsidR="00833D93" w:rsidRDefault="00CC21D9">
      <w:pPr>
        <w:pStyle w:val="1"/>
        <w:ind w:firstLine="0"/>
        <w:jc w:val="center"/>
      </w:pPr>
      <w:bookmarkStart w:id="21" w:name="_Toc233706160"/>
      <w:r>
        <w:rPr>
          <w:rFonts w:ascii="Times New Roman" w:hAnsi="Times New Roman" w:cs="Times New Roman"/>
        </w:rPr>
        <w:lastRenderedPageBreak/>
        <w:t>ПРИЛОЖЕНИЕ Б</w:t>
      </w:r>
      <w:bookmarkEnd w:id="21"/>
    </w:p>
    <w:p w14:paraId="3E5B3419" w14:textId="77777777" w:rsidR="00833D93" w:rsidRDefault="00CC21D9">
      <w:pPr>
        <w:ind w:firstLine="0"/>
        <w:jc w:val="center"/>
      </w:pPr>
      <w:r>
        <w:t>(обязательное)</w:t>
      </w:r>
    </w:p>
    <w:p w14:paraId="4BEA70B5" w14:textId="77777777" w:rsidR="00833D93" w:rsidRDefault="00CC21D9">
      <w:pPr>
        <w:spacing w:after="240"/>
        <w:ind w:firstLine="0"/>
        <w:jc w:val="center"/>
      </w:pPr>
      <w:r>
        <w:rPr>
          <w:b/>
        </w:rPr>
        <w:t>Фотодокументация и фрагменты исходного кода</w:t>
      </w:r>
    </w:p>
    <w:p w14:paraId="7BF2B07C" w14:textId="77777777" w:rsidR="00833D93" w:rsidRDefault="00CC21D9">
      <w:r>
        <w:t>В данном приложении приведены фрагменты исходного кода ключевых модулей системы. Экранные формы основных страниц приведены в разделе 2.2 и в разделе 3 (контрольный пример).</w:t>
      </w:r>
    </w:p>
    <w:p w14:paraId="286971FF" w14:textId="77777777" w:rsidR="00833D93" w:rsidRDefault="00CC21D9">
      <w:pPr>
        <w:ind w:firstLine="0"/>
      </w:pPr>
      <w:r>
        <w:rPr>
          <w:b/>
        </w:rPr>
        <w:t>Б.1 Описание структуры базы данных</w:t>
      </w:r>
    </w:p>
    <w:p w14:paraId="7046FB4E" w14:textId="77777777" w:rsidR="00833D93" w:rsidRDefault="00CC21D9">
      <w:r>
        <w:t>Схема базы данных описана на языке TypeScript средствами Drizzle ORM. Ниже приведено описание таблицы матчей со связями (листинг 1).</w:t>
      </w:r>
    </w:p>
    <w:p w14:paraId="6E23DDF6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1 – Описание таблицы matches (packages/database/schema.ts)</w:t>
      </w:r>
    </w:p>
    <w:p w14:paraId="710725A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packages/database/schema.ts - описание таблиц matches и elo_history (Drizzle ORM)</w:t>
      </w:r>
    </w:p>
    <w:p w14:paraId="3A3D025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const matches = pgTable("matches", {</w:t>
      </w:r>
    </w:p>
    <w:p w14:paraId="518F88C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id: uuid("id").defaultRandom().primaryKey(),</w:t>
      </w:r>
    </w:p>
    <w:p w14:paraId="0A7E93C9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tournamentId: uuid("tournament_id")</w:t>
      </w:r>
    </w:p>
    <w:p w14:paraId="34F82B8F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.references(() =&gt; tournaments.id, { onDelete: "cascade" }).notNull(),</w:t>
      </w:r>
    </w:p>
    <w:p w14:paraId="2FABE6D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participant1Id: uuid("participant1_id")</w:t>
      </w:r>
    </w:p>
    <w:p w14:paraId="70C484E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.references(() =&gt; tournamentParticipants.id, { onDelete: "restrict" }),</w:t>
      </w:r>
    </w:p>
    <w:p w14:paraId="3E2C4D5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participant2Id: uuid("participant2_id")</w:t>
      </w:r>
    </w:p>
    <w:p w14:paraId="44A0DDE6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.references(() =&gt; tournamentParticipants.id, { onDelete: "restrict" }),</w:t>
      </w:r>
    </w:p>
    <w:p w14:paraId="6A6D96B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round: integer("round").notNull(),</w:t>
      </w:r>
    </w:p>
    <w:p w14:paraId="093C0CB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position: integer("position").notNull(),</w:t>
      </w:r>
    </w:p>
    <w:p w14:paraId="5FC0128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score1: integer("score1"),</w:t>
      </w:r>
    </w:p>
    <w:p w14:paraId="6693CDA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score2: integer("score2"),</w:t>
      </w:r>
    </w:p>
    <w:p w14:paraId="4F44C51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winnerId: uuid("winner_id")</w:t>
      </w:r>
    </w:p>
    <w:p w14:paraId="1C49421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.references(() =&gt; tournamentParticipants.id, { onDelete: "restrict" }),</w:t>
      </w:r>
    </w:p>
    <w:p w14:paraId="4179648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refereeId: uuid("referee_id")</w:t>
      </w:r>
    </w:p>
    <w:p w14:paraId="6912E97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.references(() =&gt; users.id, { onDelete: "set null" }),</w:t>
      </w:r>
    </w:p>
    <w:p w14:paraId="159319D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isTechDefeat: boolean("is_tech_defeat").default(false).notNull(),</w:t>
      </w:r>
    </w:p>
    <w:p w14:paraId="47538CB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nextMatchId: uuid("next_match_id"),     // ссылка на следующий матч сетки</w:t>
      </w:r>
    </w:p>
    <w:p w14:paraId="6B4973F6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nextMatchIsP1: boolean("next_match_is_p1"),</w:t>
      </w:r>
    </w:p>
    <w:p w14:paraId="7BF28266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playedAt: timestamp("played_at"),</w:t>
      </w:r>
    </w:p>
    <w:p w14:paraId="218181C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createdAt: timestamp("created_at").defaultNow().notNull(),</w:t>
      </w:r>
    </w:p>
    <w:p w14:paraId="005BCF50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});</w:t>
      </w:r>
    </w:p>
    <w:p w14:paraId="5D2CEFC0" w14:textId="77777777" w:rsidR="00833D93" w:rsidRDefault="00CC21D9">
      <w:pPr>
        <w:ind w:firstLine="0"/>
      </w:pPr>
      <w:r>
        <w:rPr>
          <w:b/>
        </w:rPr>
        <w:t>Б.2 Генерация турнирной сетки</w:t>
      </w:r>
    </w:p>
    <w:p w14:paraId="1FF681BA" w14:textId="77777777" w:rsidR="00833D93" w:rsidRDefault="00CC21D9">
      <w:r>
        <w:t>Модуль генерации сетки распределяет участников по слотам так, чтобы проходы без игры не образовывали «пустых» пар (листинг 2).</w:t>
      </w:r>
    </w:p>
    <w:p w14:paraId="4EDB90CA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2 – Генерация олимпийской сетки (packages/bracket-engine/index.ts)</w:t>
      </w:r>
    </w:p>
    <w:p w14:paraId="584E758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packages/bracket-engine/index.ts - посев и генерация олимпийской сетки</w:t>
      </w:r>
    </w:p>
    <w:p w14:paraId="54FF248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Возвращает порядок слотов посева так, чтобы проходы без игры (BYE)</w:t>
      </w:r>
    </w:p>
    <w:p w14:paraId="5B28B47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распределялись равномерно и не возникало «мёртвых» пар (null, null).</w:t>
      </w:r>
    </w:p>
    <w:p w14:paraId="439F40BF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function standardSeeding(size: number): number[] {</w:t>
      </w:r>
    </w:p>
    <w:p w14:paraId="4F83B63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if (size === 1) return [0];</w:t>
      </w:r>
    </w:p>
    <w:p w14:paraId="0AF2BCE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prev = standardSeeding(size / 2);</w:t>
      </w:r>
    </w:p>
    <w:p w14:paraId="1D4641C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result: number[] = [];</w:t>
      </w:r>
    </w:p>
    <w:p w14:paraId="2B56A1A0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for (const p of prev) { result.push(p); result.push(size - 1 - p); }</w:t>
      </w:r>
    </w:p>
    <w:p w14:paraId="3583364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result;</w:t>
      </w:r>
    </w:p>
    <w:p w14:paraId="05C6937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2E1338B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lastRenderedPageBreak/>
        <w:t xml:space="preserve"> </w:t>
      </w:r>
    </w:p>
    <w:p w14:paraId="3274403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function generateSingleElimination(participants, resolve = true) {</w:t>
      </w:r>
    </w:p>
    <w:p w14:paraId="30D149F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numPlayers = participants.length;</w:t>
      </w:r>
    </w:p>
    <w:p w14:paraId="681042F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if (numPlayers === 0) return [];</w:t>
      </w:r>
    </w:p>
    <w:p w14:paraId="52E6696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size = nextPowerOfTwo(numPlayers);          // дополняем до степени двойки</w:t>
      </w:r>
    </w:p>
    <w:p w14:paraId="6C65920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totalRounds = Math.log2(size);</w:t>
      </w:r>
    </w:p>
    <w:p w14:paraId="0FA087B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totalMatchesCount = size - 1;</w:t>
      </w:r>
    </w:p>
    <w:p w14:paraId="1C842C1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// ... построение дерева матчей и связей nextMatchIndex ...</w:t>
      </w:r>
    </w:p>
    <w:p w14:paraId="159D0ED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seededSlots = standardSeeding(size);</w:t>
      </w:r>
    </w:p>
    <w:p w14:paraId="454EC0F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padded = new Array(size).fill(null);</w:t>
      </w:r>
    </w:p>
    <w:p w14:paraId="794EB24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for (let i = 0; i &lt; numPlayers; i++) padded[seededSlots[i]] = participants[i].id;</w:t>
      </w:r>
    </w:p>
    <w:p w14:paraId="5B1A3E1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// ... распределение участников по матчам первого раунда ...</w:t>
      </w:r>
    </w:p>
    <w:p w14:paraId="18CD9CC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if (resolve) resolveByes(result);   // авто-проход одиночных участников</w:t>
      </w:r>
    </w:p>
    <w:p w14:paraId="23053C2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result;</w:t>
      </w:r>
    </w:p>
    <w:p w14:paraId="1AE0F87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43A98ADB" w14:textId="77777777" w:rsidR="00833D93" w:rsidRDefault="00CC21D9">
      <w:pPr>
        <w:ind w:firstLine="0"/>
      </w:pPr>
      <w:r>
        <w:rPr>
          <w:b/>
        </w:rPr>
        <w:t>Б.3 Расчёт рейтинга</w:t>
      </w:r>
    </w:p>
    <w:p w14:paraId="5A40DD48" w14:textId="77777777" w:rsidR="00833D93" w:rsidRDefault="00CC21D9">
      <w:r>
        <w:t>Модуль расчёта рейтинга реализует формулу Эло (листинг 3).</w:t>
      </w:r>
    </w:p>
    <w:p w14:paraId="0575F850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3 – Расчёт рейтинга (packages/elo-calculator/index.ts)</w:t>
      </w:r>
    </w:p>
    <w:p w14:paraId="19C3D0C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packages/elo-calculator/index.ts - расчёт рейтинга ELO</w:t>
      </w:r>
    </w:p>
    <w:p w14:paraId="082D599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function getExpectedScore(ratingA: number, ratingB: number): number {</w:t>
      </w:r>
    </w:p>
    <w:p w14:paraId="4ED2633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1 / (1 + Math.pow(10, (ratingB - ratingA) / 400));</w:t>
      </w:r>
    </w:p>
    <w:p w14:paraId="78346C99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0E3717F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</w:t>
      </w:r>
    </w:p>
    <w:p w14:paraId="729EB48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function calculateEloChange(ratingA, ratingB, scoreA, scoreB, kFactor = 32) {</w:t>
      </w:r>
    </w:p>
    <w:p w14:paraId="4D812E9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expectedA = getExpectedScore(ratingA, ratingB);</w:t>
      </w:r>
    </w:p>
    <w:p w14:paraId="6FE4EE2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expectedB = getExpectedScore(ratingB, ratingA);</w:t>
      </w:r>
    </w:p>
    <w:p w14:paraId="3C91612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let actualA = 0.5, actualB = 0.5;</w:t>
      </w:r>
    </w:p>
    <w:p w14:paraId="3049E3E0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if (scoreA &gt; scoreB) { actualA = 1; actualB = 0; }</w:t>
      </w:r>
    </w:p>
    <w:p w14:paraId="1DB7CAC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else if (scoreB &gt; scoreA) { actualA = 0; actualB = 1; }</w:t>
      </w:r>
    </w:p>
    <w:p w14:paraId="2EEA722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deltaA = Math.round(kFactor * (actualA - expectedA));</w:t>
      </w:r>
    </w:p>
    <w:p w14:paraId="73294D4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deltaB = Math.round(kFactor * (actualB - expectedB));</w:t>
      </w:r>
    </w:p>
    <w:p w14:paraId="12868F36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{ deltaA, deltaB,</w:t>
      </w:r>
    </w:p>
    <w:p w14:paraId="4F30CC2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       newRatingA: Math.max(100, ratingA + deltaA),</w:t>
      </w:r>
    </w:p>
    <w:p w14:paraId="1E15D81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       newRatingB: Math.max(100, ratingB + deltaB) };</w:t>
      </w:r>
    </w:p>
    <w:p w14:paraId="470F492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3076983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</w:t>
      </w:r>
    </w:p>
    <w:p w14:paraId="50B951A9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K=32 для STANDARD (рейтинг пересчитывается), 0 для SANDBOX (автономный учёт)</w:t>
      </w:r>
    </w:p>
    <w:p w14:paraId="707EB3A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function getKFactor(type: "STANDARD" | "SANDBOX"): number {</w:t>
      </w:r>
    </w:p>
    <w:p w14:paraId="47BE35A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type === "STANDARD" ? 32 : 0;</w:t>
      </w:r>
    </w:p>
    <w:p w14:paraId="671C2AF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3EAA3362" w14:textId="77777777" w:rsidR="00833D93" w:rsidRDefault="00CC21D9">
      <w:pPr>
        <w:ind w:firstLine="0"/>
      </w:pPr>
      <w:r>
        <w:rPr>
          <w:b/>
        </w:rPr>
        <w:t>Б.4 Фиксация результата матча</w:t>
      </w:r>
    </w:p>
    <w:p w14:paraId="2281F9AA" w14:textId="77777777" w:rsidR="00833D93" w:rsidRDefault="00CC21D9">
      <w:r>
        <w:t>Обработчик фиксации счёта определяет победителя, пересчитывает рейтинг, продвигает победителя по сетке и публикует обновление (листинг 4).</w:t>
      </w:r>
    </w:p>
    <w:p w14:paraId="6F53B809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4 – Фиксация счёта матча (apps/api/src/routes/matches.ts)</w:t>
      </w:r>
    </w:p>
    <w:p w14:paraId="79C823D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apps/api/src/routes/matches.ts - фиксация счёта матча судьёй (фрагмент)</w:t>
      </w:r>
    </w:p>
    <w:p w14:paraId="0E13983F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const score1 = body.score1, score2 = body.score2;</w:t>
      </w:r>
    </w:p>
    <w:p w14:paraId="20C451B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let winnerId = null, loserId = null;</w:t>
      </w:r>
    </w:p>
    <w:p w14:paraId="267FFFD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if (score1 &gt; score2) { winnerId = match.participant1Id; loserId = match.participant2Id; }</w:t>
      </w:r>
    </w:p>
    <w:p w14:paraId="1785FE6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else if (score2 &gt; score1) { winnerId = match.participant2Id; loserId = match.participant1Id; }</w:t>
      </w:r>
    </w:p>
    <w:p w14:paraId="0A7E34A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else if (tournament.bracketType === "SINGLE_ELIM") {</w:t>
      </w:r>
    </w:p>
    <w:p w14:paraId="26B5AB3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set.status = 400;            // ничья недопустима в олимпийской системе</w:t>
      </w:r>
    </w:p>
    <w:p w14:paraId="2276A66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{ error: "Ничья недопустима в олимпийской системе." };</w:t>
      </w:r>
    </w:p>
    <w:p w14:paraId="3CDA076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135A88F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await db.transaction(async (tx) =&gt; {</w:t>
      </w:r>
    </w:p>
    <w:p w14:paraId="1344DBA0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await tx.update(matches).set({ score1, score2, winnerId, playedAt: new Date() })</w:t>
      </w:r>
    </w:p>
    <w:p w14:paraId="53AA3A9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.where(eq(matches.id, match.id));</w:t>
      </w:r>
    </w:p>
    <w:p w14:paraId="4496151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await applyEloForMatch(tx, tournament, match, winnerId, loserId);  // пересчёт ELO</w:t>
      </w:r>
    </w:p>
    <w:p w14:paraId="4CB4A8B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if (winnerId &amp;&amp; match.nextMatchId) {                               // продвижение</w:t>
      </w:r>
    </w:p>
    <w:p w14:paraId="49BA452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lastRenderedPageBreak/>
        <w:t xml:space="preserve">    const col = match.nextMatchIsP1 ? "participant1Id" : "participant2Id";</w:t>
      </w:r>
    </w:p>
    <w:p w14:paraId="09FB077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await tx.update(matches).set({ [col]: winnerId })</w:t>
      </w:r>
    </w:p>
    <w:p w14:paraId="7E5A1919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  .where(eq(matches.id, match.nextMatchId));</w:t>
      </w:r>
    </w:p>
    <w:p w14:paraId="6181CF1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await resolveByeChain(tx, match.nextMatchId);</w:t>
      </w:r>
    </w:p>
    <w:p w14:paraId="4BF36F44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}</w:t>
      </w:r>
    </w:p>
    <w:p w14:paraId="5500547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});</w:t>
      </w:r>
    </w:p>
    <w:p w14:paraId="08B59ED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await publishTournamentUpdate(tournament.id);   // оповещение по SSE</w:t>
      </w:r>
    </w:p>
    <w:p w14:paraId="3A9A913E" w14:textId="77777777" w:rsidR="00833D93" w:rsidRDefault="00CC21D9">
      <w:pPr>
        <w:ind w:firstLine="0"/>
      </w:pPr>
      <w:r>
        <w:rPr>
          <w:b/>
        </w:rPr>
        <w:t>Б.5 Формирование Excel-отчёта</w:t>
      </w:r>
    </w:p>
    <w:p w14:paraId="56C2BEC7" w14:textId="77777777" w:rsidR="00833D93" w:rsidRDefault="00CC21D9">
      <w:r>
        <w:t>Модуль формирования отчётов строит таблицу с итоговыми строками на основе формул Excel (листинг 5).</w:t>
      </w:r>
    </w:p>
    <w:p w14:paraId="081DCE89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5 – Формирование отчёта (packages/excel-generator/index.ts)</w:t>
      </w:r>
    </w:p>
    <w:p w14:paraId="7A89030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packages/excel-generator/index.ts - отчёт о популярности дисциплин (фрагмент)</w:t>
      </w:r>
    </w:p>
    <w:p w14:paraId="7545482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const headerRow = worksheet.addRow([</w:t>
      </w:r>
    </w:p>
    <w:p w14:paraId="7DED031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"Наименование дисциплины", "Кол-во турниров", "Официальных", "Автономных",</w:t>
      </w:r>
    </w:p>
    <w:p w14:paraId="089D436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"Кол-во участников", "Ср. кол-во участников", "Сыграно матчей",</w:t>
      </w:r>
    </w:p>
    <w:p w14:paraId="142EC3F9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]);</w:t>
      </w:r>
    </w:p>
    <w:p w14:paraId="6120D1D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data.forEach((item) =&gt; worksheet.addRow([</w:t>
      </w:r>
    </w:p>
    <w:p w14:paraId="43200425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item.disciplineName, item.tournamentsCount, item.officialCount,</w:t>
      </w:r>
    </w:p>
    <w:p w14:paraId="3E4BD8C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item.autonomousCount, item.participantsCount, item.avgParticipants, item.matchesCount,</w:t>
      </w:r>
    </w:p>
    <w:p w14:paraId="7EC751B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]));</w:t>
      </w:r>
    </w:p>
    <w:p w14:paraId="3F97692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строка итогов с формулами Excel</w:t>
      </w:r>
    </w:p>
    <w:p w14:paraId="2EAA88B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worksheet.addRow(["Итого",</w:t>
      </w:r>
    </w:p>
    <w:p w14:paraId="5F4C86A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{ formula: `=SUM(B${s}:B${e})` }, { formula: `=SUM(C${s}:C${e})` },</w:t>
      </w:r>
    </w:p>
    <w:p w14:paraId="15D5FC1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{ formula: `=SUM(D${s}:D${e})` }, { formula: `=SUM(E${s}:E${e})` },</w:t>
      </w:r>
    </w:p>
    <w:p w14:paraId="4D351F9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{ formula: `=IFERROR(AVERAGE(F${s}:F${e}),0)` }, { formula: `=SUM(G${s}:G${e})` }]);</w:t>
      </w:r>
    </w:p>
    <w:p w14:paraId="0A0A2C98" w14:textId="77777777" w:rsidR="00833D93" w:rsidRDefault="00CC21D9">
      <w:pPr>
        <w:ind w:firstLine="0"/>
      </w:pPr>
      <w:r>
        <w:rPr>
          <w:b/>
        </w:rPr>
        <w:t>Б.6 Обновление сетки в реальном времени</w:t>
      </w:r>
    </w:p>
    <w:p w14:paraId="435D67EF" w14:textId="77777777" w:rsidR="00833D93" w:rsidRDefault="00CC21D9">
      <w:r>
        <w:t>Обновления турнирной сетки рассылаются наблюдателям по мере фиксации результатов (листинг 6).</w:t>
      </w:r>
    </w:p>
    <w:p w14:paraId="716915CF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6 – Рассылка обновлений сетки (apps/api/src/utils/sse.ts)</w:t>
      </w:r>
    </w:p>
    <w:p w14:paraId="6776AC2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apps/api/src/utils/sse.ts - трансляция изменений сетки в реальном времени</w:t>
      </w:r>
    </w:p>
    <w:p w14:paraId="4EB7E52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const SSE_CHANNEL = "tournament_update";</w:t>
      </w:r>
    </w:p>
    <w:p w14:paraId="7FDE185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публикация: один инстанс уведомляет все остальные через PostgreSQL NOTIFY</w:t>
      </w:r>
    </w:p>
    <w:p w14:paraId="0658133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async function publishTournamentUpdate(tournamentId: string) {</w:t>
      </w:r>
    </w:p>
    <w:p w14:paraId="7BE66146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await client.notify(SSE_CHANNEL, tournamentId);</w:t>
      </w:r>
    </w:p>
    <w:p w14:paraId="502EA60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28A42E1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подписка: при LISTEN-уведомлении подтягиваем матчи и рассылаем подписчикам</w:t>
      </w:r>
    </w:p>
    <w:p w14:paraId="3D88F023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async function startSseListener() {</w:t>
      </w:r>
    </w:p>
    <w:p w14:paraId="49714901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await client.listen(SSE_CHANNEL, async (payload) =&gt; {</w:t>
      </w:r>
    </w:p>
    <w:p w14:paraId="1A0A807C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const updated = await db.select().from(matches)</w:t>
      </w:r>
    </w:p>
    <w:p w14:paraId="1FEFD5B6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  .where(eq(matches.tournamentId, payload));</w:t>
      </w:r>
    </w:p>
    <w:p w14:paraId="4EE6779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sseManager.broadcastUpdate(payload, updated);   // event: update ... (SSE)</w:t>
      </w:r>
    </w:p>
    <w:p w14:paraId="7A86B8D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});</w:t>
      </w:r>
    </w:p>
    <w:p w14:paraId="1D6DF9E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p w14:paraId="1F18FF0B" w14:textId="77777777" w:rsidR="00833D93" w:rsidRDefault="00CC21D9">
      <w:pPr>
        <w:ind w:firstLine="0"/>
      </w:pPr>
      <w:r>
        <w:rPr>
          <w:b/>
        </w:rPr>
        <w:t>Б.7 Аутентификация и сессии</w:t>
      </w:r>
    </w:p>
    <w:p w14:paraId="1CFD0098" w14:textId="77777777" w:rsidR="00833D93" w:rsidRDefault="00CC21D9">
      <w:r>
        <w:t>Выпуск и проверка токенов доступа; сессии хранятся в Redis, что позволяет отзывать их (листинг 7).</w:t>
      </w:r>
    </w:p>
    <w:p w14:paraId="310C9884" w14:textId="77777777" w:rsidR="00833D93" w:rsidRDefault="00CC21D9">
      <w:pPr>
        <w:spacing w:before="120"/>
        <w:ind w:firstLine="0"/>
        <w:jc w:val="left"/>
      </w:pPr>
      <w:r>
        <w:rPr>
          <w:sz w:val="24"/>
        </w:rPr>
        <w:t>Листинг 7 – Выпуск JWT-токенов (apps/api/src/middleware/auth.ts)</w:t>
      </w:r>
    </w:p>
    <w:p w14:paraId="4B43DCD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// apps/api/src/middleware/auth.ts - выпуск JWT (RS256) и хранение refresh в Redis</w:t>
      </w:r>
    </w:p>
    <w:p w14:paraId="057CED1F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async function signAccessToken(payload) {        // время жизни 15 минут</w:t>
      </w:r>
    </w:p>
    <w:p w14:paraId="24A161C8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pkey = await importPKCS8(privateKey, "RS256");</w:t>
      </w:r>
    </w:p>
    <w:p w14:paraId="5E30ECE0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new SignJWT({ ...payload }).setProtectedHeader({ alg: "RS256" })</w:t>
      </w:r>
    </w:p>
    <w:p w14:paraId="15FC488F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.setIssuedAt().setExpirationTime("15m").sign(pkey);</w:t>
      </w:r>
    </w:p>
    <w:p w14:paraId="0A78611B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lastRenderedPageBreak/>
        <w:t>}</w:t>
      </w:r>
    </w:p>
    <w:p w14:paraId="4732036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export async function signRefreshToken(payload) {       // время жизни 7 дней</w:t>
      </w:r>
    </w:p>
    <w:p w14:paraId="64B961E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jti = crypto.randomUUID();</w:t>
      </w:r>
    </w:p>
    <w:p w14:paraId="36EDD2CE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const token = await new SignJWT({ ...payload, jti })</w:t>
      </w:r>
    </w:p>
    <w:p w14:paraId="5CBCF44A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.setProtectedHeader({ alg: "RS256" }).setIssuedAt()</w:t>
      </w:r>
    </w:p>
    <w:p w14:paraId="57F49159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  .setExpirationTime("7d").sign(await importPKCS8(privateKey, "RS256"));</w:t>
      </w:r>
    </w:p>
    <w:p w14:paraId="5C78F4B2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await redis.set(`refresh_token:${payload.userId}:${jti}`, "active", "EX", 604800);</w:t>
      </w:r>
    </w:p>
    <w:p w14:paraId="27504A0D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 xml:space="preserve">  return token;   // отзыв всех токенов пользователя мгновенно блокирует его сессии</w:t>
      </w:r>
    </w:p>
    <w:p w14:paraId="4E359217" w14:textId="77777777" w:rsidR="00833D93" w:rsidRDefault="00CC21D9">
      <w:pPr>
        <w:spacing w:line="240" w:lineRule="auto"/>
        <w:ind w:firstLine="0"/>
        <w:jc w:val="left"/>
      </w:pPr>
      <w:r>
        <w:rPr>
          <w:rFonts w:ascii="Consolas" w:hAnsi="Consolas" w:cs="Consolas"/>
          <w:sz w:val="18"/>
        </w:rPr>
        <w:t>}</w:t>
      </w:r>
    </w:p>
    <w:sectPr w:rsidR="00833D93" w:rsidSect="00034616">
      <w:headerReference w:type="default" r:id="rId13"/>
      <w:footerReference w:type="default" r:id="rId14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C15D" w14:textId="77777777" w:rsidR="00CC21D9" w:rsidRDefault="00CC21D9">
      <w:pPr>
        <w:spacing w:line="240" w:lineRule="auto"/>
      </w:pPr>
      <w:r>
        <w:separator/>
      </w:r>
    </w:p>
  </w:endnote>
  <w:endnote w:type="continuationSeparator" w:id="0">
    <w:p w14:paraId="57BF0AFF" w14:textId="77777777" w:rsidR="00CC21D9" w:rsidRDefault="00CC2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E05D3" w14:textId="77777777" w:rsidR="00833D93" w:rsidRDefault="00CC21D9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EE20B7">
      <w:rPr>
        <w:sz w:val="24"/>
      </w:rPr>
      <w:fldChar w:fldCharType="separate"/>
    </w:r>
    <w:r w:rsidR="00EE20B7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D12C9" w14:textId="77777777" w:rsidR="00CC21D9" w:rsidRDefault="00CC21D9">
      <w:pPr>
        <w:spacing w:line="240" w:lineRule="auto"/>
      </w:pPr>
      <w:r>
        <w:separator/>
      </w:r>
    </w:p>
  </w:footnote>
  <w:footnote w:type="continuationSeparator" w:id="0">
    <w:p w14:paraId="0D8B333F" w14:textId="77777777" w:rsidR="00CC21D9" w:rsidRDefault="00CC21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CB2AD" w14:textId="77777777" w:rsidR="00833D93" w:rsidRDefault="00CC21D9">
    <w:pPr>
      <w:pStyle w:val="a5"/>
      <w:jc w:val="center"/>
    </w:pPr>
    <w:r>
      <w:rPr>
        <w:color w:val="808080"/>
        <w:sz w:val="18"/>
      </w:rPr>
      <w:t>Курсовой проект – 2026 – ПРИ-321 – 09.03.04 Программная инженерия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062036">
    <w:abstractNumId w:val="8"/>
  </w:num>
  <w:num w:numId="2" w16cid:durableId="452289174">
    <w:abstractNumId w:val="6"/>
  </w:num>
  <w:num w:numId="3" w16cid:durableId="1370181109">
    <w:abstractNumId w:val="5"/>
  </w:num>
  <w:num w:numId="4" w16cid:durableId="1763647181">
    <w:abstractNumId w:val="4"/>
  </w:num>
  <w:num w:numId="5" w16cid:durableId="17005546">
    <w:abstractNumId w:val="7"/>
  </w:num>
  <w:num w:numId="6" w16cid:durableId="537817408">
    <w:abstractNumId w:val="3"/>
  </w:num>
  <w:num w:numId="7" w16cid:durableId="496308525">
    <w:abstractNumId w:val="2"/>
  </w:num>
  <w:num w:numId="8" w16cid:durableId="304360628">
    <w:abstractNumId w:val="1"/>
  </w:num>
  <w:num w:numId="9" w16cid:durableId="155484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72B"/>
    <w:rsid w:val="00833D93"/>
    <w:rsid w:val="00AA1D8D"/>
    <w:rsid w:val="00B47730"/>
    <w:rsid w:val="00CB0664"/>
    <w:rsid w:val="00CC21D9"/>
    <w:rsid w:val="00EE20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DBA5C"/>
  <w14:defaultImageDpi w14:val="300"/>
  <w15:docId w15:val="{58296577-EB1F-49D9-BADD-4B192097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E20B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E20B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EE20B7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EE20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4992</Words>
  <Characters>35675</Characters>
  <Application>Microsoft Office Word</Application>
  <DocSecurity>0</DocSecurity>
  <Lines>875</Lines>
  <Paragraphs>508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mckay</cp:lastModifiedBy>
  <cp:revision>2</cp:revision>
  <dcterms:created xsi:type="dcterms:W3CDTF">2013-12-23T23:15:00Z</dcterms:created>
  <dcterms:modified xsi:type="dcterms:W3CDTF">2026-06-30T07:01:00Z</dcterms:modified>
  <cp:category/>
</cp:coreProperties>
</file>