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C34AE9" w:rsidRDefault="00241DF0">
      <w:pPr>
        <w:spacing w:after="0"/>
      </w:pPr>
      <w:r>
        <w:rPr>
          <w:b/>
          <w:color w:val="3D85C6"/>
          <w:sz w:val="28"/>
          <w:szCs w:val="28"/>
        </w:rPr>
        <w:t>Tool/Practice Learning Package</w:t>
      </w:r>
    </w:p>
    <w:p w:rsidR="00C34AE9" w:rsidRDefault="00C34AE9">
      <w:pPr>
        <w:spacing w:after="0"/>
      </w:pPr>
    </w:p>
    <w:p w:rsidR="00C34AE9" w:rsidRDefault="00241DF0">
      <w:pPr>
        <w:spacing w:after="0"/>
      </w:pPr>
      <w:r>
        <w:t>The tool called ‘Trello’ is what our group have decided to cover in this section in order to assist the project team to upskill so that they could include it in their day-to-day process.</w:t>
      </w:r>
    </w:p>
    <w:p w:rsidR="00C34AE9" w:rsidRDefault="00C34AE9">
      <w:pPr>
        <w:spacing w:after="0"/>
      </w:pPr>
    </w:p>
    <w:p w:rsidR="00C34AE9" w:rsidRDefault="00241DF0">
      <w:pPr>
        <w:spacing w:after="0"/>
      </w:pPr>
      <w:r>
        <w:rPr>
          <w:b/>
          <w:color w:val="2E75B5"/>
          <w:sz w:val="28"/>
          <w:szCs w:val="28"/>
        </w:rPr>
        <w:t>What is Trello?</w:t>
      </w:r>
    </w:p>
    <w:p w:rsidR="00C34AE9" w:rsidRDefault="00C34AE9">
      <w:pPr>
        <w:spacing w:after="0"/>
      </w:pPr>
    </w:p>
    <w:p w:rsidR="00C34AE9" w:rsidRDefault="00241DF0">
      <w:pPr>
        <w:spacing w:after="0"/>
      </w:pPr>
      <w:r>
        <w:t>Trello is a task board based online collaboration tool which is really effective in</w:t>
      </w:r>
      <w:r w:rsidR="007D25DE">
        <w:t xml:space="preserve"> project management. This tool </w:t>
      </w:r>
      <w:r>
        <w:t>organizes your projects into boards, tells you what is being worked on, who is working on what and when a particular task is in progress.</w:t>
      </w:r>
    </w:p>
    <w:p w:rsidR="00C34AE9" w:rsidRDefault="00C34AE9">
      <w:pPr>
        <w:spacing w:after="0"/>
      </w:pPr>
    </w:p>
    <w:p w:rsidR="00C34AE9" w:rsidRDefault="00241DF0">
      <w:pPr>
        <w:spacing w:after="0"/>
      </w:pPr>
      <w:r>
        <w:rPr>
          <w:b/>
          <w:color w:val="2E75B5"/>
          <w:sz w:val="28"/>
          <w:szCs w:val="28"/>
        </w:rPr>
        <w:t>Ra</w:t>
      </w:r>
      <w:r>
        <w:rPr>
          <w:b/>
          <w:color w:val="2E75B5"/>
          <w:sz w:val="28"/>
          <w:szCs w:val="28"/>
        </w:rPr>
        <w:t>tionale</w:t>
      </w:r>
    </w:p>
    <w:p w:rsidR="00C34AE9" w:rsidRDefault="00C34AE9">
      <w:pPr>
        <w:spacing w:after="0"/>
      </w:pPr>
    </w:p>
    <w:p w:rsidR="00C34AE9" w:rsidRDefault="00241DF0">
      <w:pPr>
        <w:spacing w:after="0"/>
      </w:pPr>
      <w:r>
        <w:t>The reason why we recommend Trello is because the features that it offers brings a lot of beneficial effects that would definitely assist teams in reaching their priority and goals. O</w:t>
      </w:r>
      <w:r w:rsidR="007D25DE">
        <w:t>ne of the things that made the T</w:t>
      </w:r>
      <w:r>
        <w:t>rello stand out was its simplici</w:t>
      </w:r>
      <w:r>
        <w:t xml:space="preserve">ty. It has a lot of easy-to-follow information which can be found online and it also allow the users to familiarise the tool in a short amount of time. </w:t>
      </w:r>
    </w:p>
    <w:p w:rsidR="00C34AE9" w:rsidRDefault="00241DF0">
      <w:pPr>
        <w:spacing w:after="0"/>
      </w:pPr>
      <w:r>
        <w:br/>
        <w:t>Here are some of the most important features of Trello that are very important for us to use according</w:t>
      </w:r>
      <w:r>
        <w:t xml:space="preserve"> to (</w:t>
      </w:r>
      <w:proofErr w:type="spellStart"/>
      <w:r>
        <w:t>GetApp</w:t>
      </w:r>
      <w:proofErr w:type="spellEnd"/>
      <w:r>
        <w:t xml:space="preserve">, 2016): </w:t>
      </w:r>
    </w:p>
    <w:p w:rsidR="00C34AE9" w:rsidRDefault="00C34AE9">
      <w:pPr>
        <w:spacing w:after="0"/>
      </w:pPr>
    </w:p>
    <w:p w:rsidR="00C34AE9" w:rsidRDefault="00241DF0">
      <w:pPr>
        <w:numPr>
          <w:ilvl w:val="0"/>
          <w:numId w:val="1"/>
        </w:numPr>
        <w:spacing w:after="0"/>
        <w:ind w:hanging="360"/>
        <w:contextualSpacing/>
      </w:pPr>
      <w:r>
        <w:t xml:space="preserve">Real-time collaboration. </w:t>
      </w:r>
    </w:p>
    <w:p w:rsidR="00C34AE9" w:rsidRDefault="00241DF0">
      <w:pPr>
        <w:numPr>
          <w:ilvl w:val="0"/>
          <w:numId w:val="1"/>
        </w:numPr>
        <w:spacing w:after="0"/>
        <w:ind w:hanging="360"/>
        <w:contextualSpacing/>
      </w:pPr>
      <w:r>
        <w:t xml:space="preserve">Endless amount of collaborators. </w:t>
      </w:r>
    </w:p>
    <w:p w:rsidR="00C34AE9" w:rsidRDefault="00241DF0">
      <w:pPr>
        <w:numPr>
          <w:ilvl w:val="0"/>
          <w:numId w:val="1"/>
        </w:numPr>
        <w:spacing w:after="0"/>
        <w:ind w:hanging="360"/>
        <w:contextualSpacing/>
      </w:pPr>
      <w:r>
        <w:t>Works on many platforms including dedicated apps for iPhone and Android.</w:t>
      </w:r>
    </w:p>
    <w:p w:rsidR="00C34AE9" w:rsidRDefault="00241DF0">
      <w:pPr>
        <w:numPr>
          <w:ilvl w:val="0"/>
          <w:numId w:val="1"/>
        </w:numPr>
        <w:spacing w:after="0"/>
        <w:ind w:hanging="360"/>
        <w:contextualSpacing/>
      </w:pPr>
      <w:r>
        <w:t xml:space="preserve">Data is private and secure. </w:t>
      </w:r>
    </w:p>
    <w:p w:rsidR="00C34AE9" w:rsidRDefault="00241DF0">
      <w:pPr>
        <w:numPr>
          <w:ilvl w:val="0"/>
          <w:numId w:val="1"/>
        </w:numPr>
        <w:spacing w:after="0"/>
        <w:ind w:hanging="360"/>
        <w:contextualSpacing/>
      </w:pPr>
      <w:r>
        <w:t>Unlimited card creation with the capability to set categories, make list</w:t>
      </w:r>
      <w:r>
        <w:t>s, and attach images.</w:t>
      </w:r>
    </w:p>
    <w:p w:rsidR="00C34AE9" w:rsidRDefault="00C34AE9">
      <w:pPr>
        <w:spacing w:after="0"/>
      </w:pPr>
    </w:p>
    <w:p w:rsidR="00C34AE9" w:rsidRDefault="00241DF0">
      <w:pPr>
        <w:spacing w:after="0"/>
      </w:pPr>
      <w:r>
        <w:rPr>
          <w:b/>
          <w:color w:val="2E75B5"/>
          <w:sz w:val="28"/>
          <w:szCs w:val="28"/>
        </w:rPr>
        <w:t>Goals</w:t>
      </w:r>
    </w:p>
    <w:p w:rsidR="00C34AE9" w:rsidRDefault="00C34AE9">
      <w:pPr>
        <w:spacing w:after="0"/>
      </w:pPr>
    </w:p>
    <w:p w:rsidR="00C34AE9" w:rsidRDefault="00241DF0">
      <w:pPr>
        <w:spacing w:after="0"/>
      </w:pPr>
      <w:r>
        <w:t>Our main goal is to ensure that our target audience can learn how to use Trello as fast as they can in the easiest way possible and have fun while doing so. Considering the time frame we have and the audience who will most lik</w:t>
      </w:r>
      <w:r>
        <w:t>ely be first time users, we are going to keep it very simple by teaching them the basics.</w:t>
      </w:r>
    </w:p>
    <w:p w:rsidR="00C34AE9" w:rsidRDefault="00C34AE9">
      <w:pPr>
        <w:spacing w:after="0"/>
      </w:pPr>
    </w:p>
    <w:p w:rsidR="00C34AE9" w:rsidRDefault="00241DF0">
      <w:pPr>
        <w:spacing w:after="0"/>
      </w:pPr>
      <w:r>
        <w:rPr>
          <w:b/>
          <w:color w:val="2E75B5"/>
          <w:sz w:val="28"/>
          <w:szCs w:val="28"/>
        </w:rPr>
        <w:t>Target Audience</w:t>
      </w:r>
    </w:p>
    <w:p w:rsidR="00C34AE9" w:rsidRDefault="00C34AE9">
      <w:pPr>
        <w:spacing w:after="0"/>
      </w:pPr>
    </w:p>
    <w:p w:rsidR="00C34AE9" w:rsidRDefault="00241DF0">
      <w:pPr>
        <w:spacing w:after="0"/>
      </w:pPr>
      <w:r>
        <w:t xml:space="preserve">Our primary target audience will be the individuals within a development team. The guide will also be useful for those that are interested in using </w:t>
      </w:r>
      <w:r>
        <w:t>Trello for their work environment.</w:t>
      </w:r>
    </w:p>
    <w:p w:rsidR="00C34AE9" w:rsidRDefault="00C34AE9">
      <w:pPr>
        <w:spacing w:after="0"/>
      </w:pPr>
    </w:p>
    <w:p w:rsidR="00C34AE9" w:rsidRDefault="00C34AE9">
      <w:pPr>
        <w:spacing w:after="0"/>
      </w:pPr>
    </w:p>
    <w:p w:rsidR="00C34AE9" w:rsidRDefault="00241DF0">
      <w:r>
        <w:br w:type="page"/>
      </w:r>
    </w:p>
    <w:p w:rsidR="00C34AE9" w:rsidRDefault="00241DF0">
      <w:pPr>
        <w:spacing w:after="0"/>
      </w:pPr>
      <w:r>
        <w:rPr>
          <w:b/>
          <w:color w:val="2E75B5"/>
          <w:sz w:val="28"/>
          <w:szCs w:val="28"/>
        </w:rPr>
        <w:lastRenderedPageBreak/>
        <w:t>Learning Plan</w:t>
      </w:r>
    </w:p>
    <w:p w:rsidR="00C34AE9" w:rsidRDefault="00C34AE9">
      <w:pPr>
        <w:spacing w:after="0"/>
      </w:pPr>
    </w:p>
    <w:p w:rsidR="00C34AE9" w:rsidRDefault="00241DF0">
      <w:pPr>
        <w:spacing w:after="0"/>
      </w:pPr>
      <w:r>
        <w:t>There are a total of 4 hours appointed to each individual in the Development team for upskilling the team in Trello. Therefore, the learning package will be divided into four sessions of 1 hour each to keep the student from staying focused.</w:t>
      </w:r>
    </w:p>
    <w:p w:rsidR="00C34AE9" w:rsidRDefault="00C34AE9">
      <w:pPr>
        <w:spacing w:after="0"/>
      </w:pPr>
    </w:p>
    <w:p w:rsidR="00C34AE9" w:rsidRDefault="00241DF0">
      <w:pPr>
        <w:numPr>
          <w:ilvl w:val="0"/>
          <w:numId w:val="2"/>
        </w:numPr>
        <w:spacing w:after="0"/>
        <w:ind w:hanging="360"/>
        <w:contextualSpacing/>
      </w:pPr>
      <w:r>
        <w:rPr>
          <w:b/>
        </w:rPr>
        <w:t>Session 1</w:t>
      </w:r>
      <w:r>
        <w:br/>
        <w:t>Stud</w:t>
      </w:r>
      <w:r>
        <w:t>ents will be taught how to create a Trello account, after everyone has created an account the training will walk them through their account and personalization. The training will then aim to get the student be familiar with the Trello environment. As an ac</w:t>
      </w:r>
      <w:r>
        <w:t>count will be needed to carry on in the training, all each will be required to undergo an assessment to see if they have successfully created their account at the end of the session.</w:t>
      </w:r>
      <w:r>
        <w:br/>
      </w:r>
    </w:p>
    <w:p w:rsidR="00C34AE9" w:rsidRDefault="00241DF0">
      <w:pPr>
        <w:numPr>
          <w:ilvl w:val="0"/>
          <w:numId w:val="2"/>
        </w:numPr>
        <w:spacing w:after="0"/>
        <w:ind w:hanging="360"/>
        <w:contextualSpacing/>
      </w:pPr>
      <w:r>
        <w:rPr>
          <w:b/>
        </w:rPr>
        <w:t>Session 2</w:t>
      </w:r>
      <w:r>
        <w:br/>
        <w:t>Students will be taught the basics of setting up a new board a</w:t>
      </w:r>
      <w:r>
        <w:t>nd how to collaborate with other people using Trello boards. Student will be placed into groups of two or more people and will practice in searching for and inviting each other into a new board that they have created. They will then be taught about the dis</w:t>
      </w:r>
      <w:r>
        <w:t>cussion tools and how collaboration works on the boards by the use of cards. If time permits, student will be taught in-depth functions of cards such as labels, due date, checklist, attachments and so on.</w:t>
      </w:r>
      <w:r>
        <w:br/>
      </w:r>
    </w:p>
    <w:p w:rsidR="00C34AE9" w:rsidRDefault="00241DF0">
      <w:pPr>
        <w:numPr>
          <w:ilvl w:val="0"/>
          <w:numId w:val="2"/>
        </w:numPr>
        <w:spacing w:after="0"/>
        <w:ind w:hanging="360"/>
        <w:contextualSpacing/>
      </w:pPr>
      <w:r>
        <w:rPr>
          <w:b/>
        </w:rPr>
        <w:t>Session 3</w:t>
      </w:r>
      <w:r>
        <w:br/>
        <w:t>Students will start off the session with</w:t>
      </w:r>
      <w:r>
        <w:t xml:space="preserve"> a how-to of using Trello as a Scrum story board. Additionally, the students will be placed into teams and be given the learning activity to work on. Students and their progress will be checked at the end of the session.</w:t>
      </w:r>
      <w:r>
        <w:br/>
      </w:r>
    </w:p>
    <w:p w:rsidR="00C34AE9" w:rsidRDefault="00241DF0">
      <w:pPr>
        <w:numPr>
          <w:ilvl w:val="0"/>
          <w:numId w:val="2"/>
        </w:numPr>
        <w:spacing w:after="0"/>
        <w:ind w:hanging="360"/>
        <w:contextualSpacing/>
      </w:pPr>
      <w:r>
        <w:rPr>
          <w:b/>
        </w:rPr>
        <w:t>Session 4</w:t>
      </w:r>
      <w:r>
        <w:br/>
        <w:t>In this session, student</w:t>
      </w:r>
      <w:r>
        <w:t>s will be taught about the advanced functions of Trello boards and as to how they could efficiently use them to make the most of their projects.</w:t>
      </w:r>
    </w:p>
    <w:p w:rsidR="00C34AE9" w:rsidRDefault="00C34AE9">
      <w:pPr>
        <w:spacing w:after="0"/>
      </w:pPr>
    </w:p>
    <w:p w:rsidR="00C34AE9" w:rsidRDefault="00241DF0">
      <w:pPr>
        <w:spacing w:after="0"/>
      </w:pPr>
      <w:r>
        <w:rPr>
          <w:b/>
          <w:color w:val="2E75B5"/>
          <w:sz w:val="28"/>
          <w:szCs w:val="28"/>
        </w:rPr>
        <w:t>Learning Resources</w:t>
      </w:r>
    </w:p>
    <w:p w:rsidR="00C34AE9" w:rsidRDefault="00C34AE9">
      <w:pPr>
        <w:spacing w:after="0"/>
      </w:pPr>
    </w:p>
    <w:p w:rsidR="00C34AE9" w:rsidRDefault="00241DF0">
      <w:pPr>
        <w:spacing w:after="0"/>
      </w:pPr>
      <w:hyperlink r:id="rId7">
        <w:r>
          <w:rPr>
            <w:color w:val="0563C1"/>
            <w:u w:val="single"/>
          </w:rPr>
          <w:t>http://he</w:t>
        </w:r>
        <w:r>
          <w:rPr>
            <w:color w:val="0563C1"/>
            <w:u w:val="single"/>
          </w:rPr>
          <w:t>lp.trello.com/article/899-getting-started-video-demo</w:t>
        </w:r>
      </w:hyperlink>
    </w:p>
    <w:p w:rsidR="00C34AE9" w:rsidRDefault="00241DF0">
      <w:pPr>
        <w:spacing w:after="0"/>
      </w:pPr>
      <w:hyperlink r:id="rId8">
        <w:r>
          <w:rPr>
            <w:color w:val="1155CC"/>
            <w:u w:val="single"/>
          </w:rPr>
          <w:t>http://help.trello.com/category/698-category</w:t>
        </w:r>
      </w:hyperlink>
      <w:r>
        <w:t xml:space="preserve"> - Using Trello</w:t>
      </w:r>
    </w:p>
    <w:p w:rsidR="00C34AE9" w:rsidRDefault="00241DF0">
      <w:pPr>
        <w:spacing w:after="0"/>
      </w:pPr>
      <w:hyperlink r:id="rId9">
        <w:r>
          <w:rPr>
            <w:color w:val="1155CC"/>
            <w:u w:val="single"/>
          </w:rPr>
          <w:t>http://help.tre</w:t>
        </w:r>
        <w:r>
          <w:rPr>
            <w:color w:val="1155CC"/>
            <w:u w:val="single"/>
          </w:rPr>
          <w:t>llo.com/category/696-category</w:t>
        </w:r>
      </w:hyperlink>
      <w:r>
        <w:t xml:space="preserve"> - My Trello Account</w:t>
      </w:r>
    </w:p>
    <w:p w:rsidR="00C34AE9" w:rsidRDefault="00241DF0">
      <w:pPr>
        <w:spacing w:after="0"/>
      </w:pPr>
      <w:hyperlink r:id="rId10">
        <w:r>
          <w:rPr>
            <w:color w:val="1155CC"/>
            <w:u w:val="single"/>
          </w:rPr>
          <w:t>https://trello.com/guide/board_basics.html</w:t>
        </w:r>
      </w:hyperlink>
    </w:p>
    <w:p w:rsidR="00C34AE9" w:rsidRDefault="00241DF0">
      <w:pPr>
        <w:spacing w:after="0"/>
      </w:pPr>
      <w:hyperlink r:id="rId11">
        <w:r>
          <w:rPr>
            <w:color w:val="1155CC"/>
            <w:u w:val="single"/>
          </w:rPr>
          <w:t>https://trello.com/guide/customize.html</w:t>
        </w:r>
      </w:hyperlink>
    </w:p>
    <w:p w:rsidR="00C34AE9" w:rsidRDefault="00241DF0">
      <w:pPr>
        <w:spacing w:after="0"/>
      </w:pPr>
      <w:hyperlink r:id="rId12"/>
    </w:p>
    <w:p w:rsidR="00C34AE9" w:rsidRDefault="00241DF0">
      <w:pPr>
        <w:spacing w:after="0"/>
      </w:pPr>
      <w:bookmarkStart w:id="0" w:name="h.x9yapiob59yc" w:colFirst="0" w:colLast="0"/>
      <w:bookmarkEnd w:id="0"/>
      <w:r>
        <w:rPr>
          <w:b/>
          <w:color w:val="2E75B5"/>
          <w:sz w:val="28"/>
          <w:szCs w:val="28"/>
        </w:rPr>
        <w:t>Learning Activity</w:t>
      </w:r>
    </w:p>
    <w:p w:rsidR="00C34AE9" w:rsidRDefault="00C34AE9">
      <w:pPr>
        <w:spacing w:after="0"/>
      </w:pPr>
      <w:bookmarkStart w:id="1" w:name="h.2213p2rheb4y" w:colFirst="0" w:colLast="0"/>
      <w:bookmarkEnd w:id="1"/>
    </w:p>
    <w:p w:rsidR="00C34AE9" w:rsidRDefault="00241DF0">
      <w:pPr>
        <w:spacing w:after="0"/>
      </w:pPr>
      <w:r>
        <w:t>For the learning activity, students will be given a simple scenario of a project such as creating a calculator app. They will have to make a simple storyboar</w:t>
      </w:r>
      <w:r>
        <w:t>d with at least 5 user stories comprising of labels and tasks. Students will also be obligated to assign members to tasks, progress a story, and mark one story as done.</w:t>
      </w:r>
    </w:p>
    <w:p w:rsidR="00C34AE9" w:rsidRDefault="00241DF0">
      <w:r>
        <w:br w:type="page"/>
      </w:r>
    </w:p>
    <w:p w:rsidR="00C34AE9" w:rsidRDefault="00241DF0">
      <w:pPr>
        <w:spacing w:after="0"/>
      </w:pPr>
      <w:bookmarkStart w:id="2" w:name="_GoBack"/>
      <w:bookmarkEnd w:id="2"/>
      <w:r>
        <w:rPr>
          <w:b/>
          <w:color w:val="2E75B5"/>
          <w:sz w:val="28"/>
          <w:szCs w:val="28"/>
        </w:rPr>
        <w:lastRenderedPageBreak/>
        <w:t>References</w:t>
      </w:r>
    </w:p>
    <w:p w:rsidR="00C34AE9" w:rsidRDefault="00C34AE9">
      <w:pPr>
        <w:spacing w:after="0"/>
      </w:pPr>
    </w:p>
    <w:p w:rsidR="00C34AE9" w:rsidRDefault="00241DF0">
      <w:pPr>
        <w:spacing w:after="0"/>
        <w:ind w:left="720" w:hanging="720"/>
      </w:pPr>
      <w:proofErr w:type="spellStart"/>
      <w:r>
        <w:rPr>
          <w:i/>
        </w:rPr>
        <w:t>GetApp</w:t>
      </w:r>
      <w:proofErr w:type="spellEnd"/>
      <w:r>
        <w:t>. (2016, May 16). Retrieved from www.getapp.com: https://www.getapp.com/project-management-planning-software/a/trello/</w:t>
      </w:r>
    </w:p>
    <w:p w:rsidR="00C34AE9" w:rsidRDefault="00241DF0">
      <w:pPr>
        <w:spacing w:after="0"/>
        <w:ind w:left="720" w:hanging="720"/>
      </w:pPr>
      <w:r>
        <w:rPr>
          <w:i/>
        </w:rPr>
        <w:t>Trello Help</w:t>
      </w:r>
      <w:r>
        <w:t>. (2016, May 16). Retrieved from help.trello.com: http://help.trello.com/article/899-getting-started-video-demo</w:t>
      </w:r>
    </w:p>
    <w:p w:rsidR="00C34AE9" w:rsidRDefault="00C34AE9">
      <w:pPr>
        <w:spacing w:after="0"/>
      </w:pPr>
    </w:p>
    <w:sectPr w:rsidR="00C34AE9">
      <w:footerReference w:type="default" r:id="rId13"/>
      <w:pgSz w:w="11906" w:h="16838"/>
      <w:pgMar w:top="1440" w:right="1440" w:bottom="1440" w:left="1440" w:header="720" w:footer="720" w:gutter="0"/>
      <w:pgNumType w:start="1"/>
      <w:cols w:space="720" w:equalWidth="0">
        <w:col w:w="936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1DF0" w:rsidRDefault="00241DF0">
      <w:pPr>
        <w:spacing w:after="0" w:line="240" w:lineRule="auto"/>
      </w:pPr>
      <w:r>
        <w:separator/>
      </w:r>
    </w:p>
  </w:endnote>
  <w:endnote w:type="continuationSeparator" w:id="0">
    <w:p w:rsidR="00241DF0" w:rsidRDefault="00241D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Georgia">
    <w:panose1 w:val="02040502050405020303"/>
    <w:charset w:val="00"/>
    <w:family w:val="auto"/>
    <w:pitch w:val="default"/>
  </w:font>
  <w:font w:name="맑은 고딕">
    <w:panose1 w:val="020B0503020000020004"/>
    <w:charset w:val="81"/>
    <w:family w:val="modern"/>
    <w:pitch w:val="variable"/>
    <w:sig w:usb0="9000002F" w:usb1="29D77CFB" w:usb2="00000012" w:usb3="00000000" w:csb0="00080001"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34AE9" w:rsidRDefault="00241DF0">
    <w:pPr>
      <w:spacing w:after="0" w:line="276" w:lineRule="auto"/>
    </w:pPr>
    <w:r>
      <w:rPr>
        <w:b/>
        <w:color w:val="666666"/>
      </w:rPr>
      <w:t>Authors: Seong Jho &amp; Louis Ova</w:t>
    </w:r>
    <w:r>
      <w:rPr>
        <w:b/>
        <w:color w:val="666666"/>
      </w:rPr>
      <w:tab/>
    </w:r>
    <w:r>
      <w:rPr>
        <w:b/>
        <w:color w:val="666666"/>
      </w:rPr>
      <w:tab/>
    </w:r>
    <w:r>
      <w:rPr>
        <w:b/>
        <w:color w:val="666666"/>
      </w:rPr>
      <w:tab/>
    </w:r>
    <w:r>
      <w:rPr>
        <w:b/>
        <w:color w:val="666666"/>
      </w:rPr>
      <w:tab/>
    </w:r>
    <w:r>
      <w:rPr>
        <w:b/>
        <w:color w:val="666666"/>
      </w:rPr>
      <w:tab/>
    </w:r>
    <w:r>
      <w:rPr>
        <w:b/>
        <w:color w:val="666666"/>
      </w:rPr>
      <w:tab/>
      <w:t>27/05/2016</w:t>
    </w:r>
  </w:p>
  <w:p w:rsidR="00C34AE9" w:rsidRDefault="00C34AE9">
    <w:pPr>
      <w:spacing w:after="0" w:line="276"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1DF0" w:rsidRDefault="00241DF0">
      <w:pPr>
        <w:spacing w:after="0" w:line="240" w:lineRule="auto"/>
      </w:pPr>
      <w:r>
        <w:separator/>
      </w:r>
    </w:p>
  </w:footnote>
  <w:footnote w:type="continuationSeparator" w:id="0">
    <w:p w:rsidR="00241DF0" w:rsidRDefault="00241D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6E0212D"/>
    <w:multiLevelType w:val="multilevel"/>
    <w:tmpl w:val="C34CB28A"/>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 w15:restartNumberingAfterBreak="0">
    <w:nsid w:val="6E11438A"/>
    <w:multiLevelType w:val="multilevel"/>
    <w:tmpl w:val="B2A63B92"/>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4AE9"/>
    <w:rsid w:val="00241DF0"/>
    <w:rsid w:val="007D25DE"/>
    <w:rsid w:val="00C34AE9"/>
  </w:rsids>
  <m:mathPr>
    <m:mathFont m:val="Cambria Math"/>
    <m:brkBin m:val="before"/>
    <m:brkBinSub m:val="--"/>
    <m:smallFrac m:val="0"/>
    <m:dispDef/>
    <m:lMargin m:val="0"/>
    <m:rMargin m:val="0"/>
    <m:defJc m:val="centerGroup"/>
    <m:wrapIndent m:val="1440"/>
    <m:intLim m:val="subSup"/>
    <m:naryLim m:val="undOvr"/>
  </m:mathPr>
  <w:themeFontLang w:val="en-NZ"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E19E6"/>
  <w15:docId w15:val="{202A5BC3-91FC-48D0-B7AE-E3F290D9F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000000"/>
        <w:sz w:val="22"/>
        <w:szCs w:val="22"/>
        <w:lang w:val="en-NZ" w:eastAsia="ko-K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40" w:after="0"/>
      <w:outlineLvl w:val="0"/>
    </w:pPr>
    <w:rPr>
      <w:color w:val="2E75B5"/>
      <w:sz w:val="32"/>
      <w:szCs w:val="32"/>
    </w:rPr>
  </w:style>
  <w:style w:type="paragraph" w:styleId="Heading2">
    <w:name w:val="heading 2"/>
    <w:basedOn w:val="Normal"/>
    <w:next w:val="Normal"/>
    <w:pPr>
      <w:keepNext/>
      <w:keepLines/>
      <w:spacing w:before="360" w:after="80"/>
      <w:contextualSpacing/>
      <w:outlineLvl w:val="1"/>
    </w:pPr>
    <w:rPr>
      <w:b/>
      <w:sz w:val="36"/>
      <w:szCs w:val="36"/>
    </w:rPr>
  </w:style>
  <w:style w:type="paragraph" w:styleId="Heading3">
    <w:name w:val="heading 3"/>
    <w:basedOn w:val="Normal"/>
    <w:next w:val="Normal"/>
    <w:pPr>
      <w:keepNext/>
      <w:keepLines/>
      <w:spacing w:before="280" w:after="80"/>
      <w:contextualSpacing/>
      <w:outlineLvl w:val="2"/>
    </w:pPr>
    <w:rPr>
      <w:b/>
      <w:sz w:val="28"/>
      <w:szCs w:val="28"/>
    </w:rPr>
  </w:style>
  <w:style w:type="paragraph" w:styleId="Heading4">
    <w:name w:val="heading 4"/>
    <w:basedOn w:val="Normal"/>
    <w:next w:val="Normal"/>
    <w:pPr>
      <w:keepNext/>
      <w:keepLines/>
      <w:spacing w:before="240" w:after="40"/>
      <w:contextualSpacing/>
      <w:outlineLvl w:val="3"/>
    </w:pPr>
    <w:rPr>
      <w:b/>
      <w:sz w:val="24"/>
      <w:szCs w:val="24"/>
    </w:rPr>
  </w:style>
  <w:style w:type="paragraph" w:styleId="Heading5">
    <w:name w:val="heading 5"/>
    <w:basedOn w:val="Normal"/>
    <w:next w:val="Normal"/>
    <w:pPr>
      <w:keepNext/>
      <w:keepLines/>
      <w:spacing w:before="220" w:after="40"/>
      <w:contextualSpacing/>
      <w:outlineLvl w:val="4"/>
    </w:pPr>
    <w:rPr>
      <w:b/>
    </w:rPr>
  </w:style>
  <w:style w:type="paragraph" w:styleId="Heading6">
    <w:name w:val="heading 6"/>
    <w:basedOn w:val="Normal"/>
    <w:next w:val="Normal"/>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contextualSpacing/>
    </w:pPr>
    <w:rPr>
      <w:b/>
      <w:sz w:val="72"/>
      <w:szCs w:val="72"/>
    </w:rPr>
  </w:style>
  <w:style w:type="paragraph" w:styleId="Subtitle">
    <w:name w:val="Subtitle"/>
    <w:basedOn w:val="Normal"/>
    <w:next w:val="Normal"/>
    <w:pPr>
      <w:keepNext/>
      <w:keepLines/>
      <w:spacing w:before="360" w:after="80"/>
      <w:contextualSpacing/>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yperlink" Target="http://help.trello.com/category/698-category"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help.trello.com/article/899-getting-started-video-demo" TargetMode="External"/><Relationship Id="rId12" Type="http://schemas.openxmlformats.org/officeDocument/2006/relationships/hyperlink" Target="http://help.trello.com/article/899-getting-started-video-dem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ello.com/guide/customize.html"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trello.com/guide/board_basics.html" TargetMode="External"/><Relationship Id="rId4" Type="http://schemas.openxmlformats.org/officeDocument/2006/relationships/webSettings" Target="webSettings.xml"/><Relationship Id="rId9" Type="http://schemas.openxmlformats.org/officeDocument/2006/relationships/hyperlink" Target="http://help.trello.com/category/696-category"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719</Words>
  <Characters>4099</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Seong Hoon Jho</cp:lastModifiedBy>
  <cp:revision>2</cp:revision>
  <dcterms:created xsi:type="dcterms:W3CDTF">2016-05-27T04:56:00Z</dcterms:created>
  <dcterms:modified xsi:type="dcterms:W3CDTF">2016-05-27T04:56:00Z</dcterms:modified>
</cp:coreProperties>
</file>