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C3C6C" w14:textId="0874C54A" w:rsidR="002B154C" w:rsidRDefault="001C7B0C" w:rsidP="001C7B0C">
      <w:pPr>
        <w:pStyle w:val="Ttulo1"/>
      </w:pPr>
      <w:r>
        <w:t>Prueba técnica Java con Spring-Boot</w:t>
      </w:r>
    </w:p>
    <w:p w14:paraId="0DDB27F4" w14:textId="76B8617D" w:rsidR="001C7B0C" w:rsidRDefault="001C7B0C"/>
    <w:p w14:paraId="1A80FFA9" w14:textId="657D774E" w:rsidR="001C7B0C" w:rsidRDefault="001C7B0C">
      <w:r>
        <w:t xml:space="preserve">El siguiente proyecto ha sido montado con objetivo de validar </w:t>
      </w:r>
      <w:r w:rsidR="00E75413">
        <w:t>tus</w:t>
      </w:r>
      <w:r>
        <w:t xml:space="preserve"> aptitudes y la metodología para afrontar el desarrollo de manera simple y ordenada.</w:t>
      </w:r>
    </w:p>
    <w:p w14:paraId="0261CD6D" w14:textId="42405337" w:rsidR="001C7B0C" w:rsidRDefault="001C7B0C">
      <w:r>
        <w:t>Dentro de la estructura del proyecto, encontraremos un proyecto base que incluye un módulo en donde se tendrán que realizar las implementaciones que describimos a continuación.</w:t>
      </w:r>
    </w:p>
    <w:p w14:paraId="47CD5ED4" w14:textId="31F55AD7" w:rsidR="001C7B0C" w:rsidRDefault="001C7B0C">
      <w:r w:rsidRPr="001C7B0C">
        <w:rPr>
          <w:noProof/>
        </w:rPr>
        <w:drawing>
          <wp:inline distT="0" distB="0" distL="0" distR="0" wp14:anchorId="2CAAAD52" wp14:editId="2AC7EAA6">
            <wp:extent cx="2581635" cy="255305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38D7" w14:textId="38C52F89" w:rsidR="001C7B0C" w:rsidRDefault="001C7B0C">
      <w:r>
        <w:object w:dxaOrig="8551" w:dyaOrig="6286" w14:anchorId="302E04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12.75pt" o:ole="">
            <v:imagedata r:id="rId6" o:title=""/>
          </v:shape>
          <o:OLEObject Type="Embed" ProgID="Visio.Drawing.15" ShapeID="_x0000_i1025" DrawAspect="Content" ObjectID="_1673186617" r:id="rId7"/>
        </w:object>
      </w:r>
    </w:p>
    <w:p w14:paraId="7FBD6A57" w14:textId="20A58810" w:rsidR="001C7B0C" w:rsidRDefault="001C7B0C"/>
    <w:p w14:paraId="09619C6A" w14:textId="00BA56BE" w:rsidR="001C7B0C" w:rsidRDefault="001C7B0C">
      <w:r>
        <w:br w:type="page"/>
      </w:r>
    </w:p>
    <w:p w14:paraId="079E6E66" w14:textId="03D1F324" w:rsidR="001C7B0C" w:rsidRDefault="001C7B0C">
      <w:r>
        <w:lastRenderedPageBreak/>
        <w:t xml:space="preserve">Como primer paso, deberás realizar un clonado del repositorio en local, crear una rama con la siguiente nomenclatura: </w:t>
      </w:r>
      <w:r w:rsidRPr="00955B9C">
        <w:rPr>
          <w:highlight w:val="yellow"/>
        </w:rPr>
        <w:t>nombre, apellido y fecha en formato YYYYDDMM (Ej. Nombre-Apellido-20200120)</w:t>
      </w:r>
      <w:r w:rsidR="005079E0" w:rsidRPr="00955B9C">
        <w:rPr>
          <w:highlight w:val="yellow"/>
        </w:rPr>
        <w:t>.</w:t>
      </w:r>
      <w:r w:rsidR="00955B9C">
        <w:t xml:space="preserve"> Ambiguo formato y ejemplo</w:t>
      </w:r>
    </w:p>
    <w:p w14:paraId="5FC54D18" w14:textId="5B924BC6" w:rsidR="005079E0" w:rsidRDefault="005079E0">
      <w:r>
        <w:t xml:space="preserve">Una vez creada la rama, deberás crear un fichero TXT en donde el </w:t>
      </w:r>
      <w:r w:rsidRPr="005079E0">
        <w:t xml:space="preserve">contenido </w:t>
      </w:r>
      <w:r>
        <w:t xml:space="preserve">sea </w:t>
      </w:r>
      <w:r w:rsidRPr="005079E0">
        <w:t>tu nombre y apellido y</w:t>
      </w:r>
      <w:r>
        <w:t xml:space="preserve"> una explicación muy breve de</w:t>
      </w:r>
      <w:r w:rsidRPr="005079E0">
        <w:t xml:space="preserve"> </w:t>
      </w:r>
      <w:r>
        <w:t xml:space="preserve">que tecnologías se están utilizando (SpringBoot, Maven, etc.) y </w:t>
      </w:r>
      <w:r w:rsidRPr="005079E0">
        <w:t>subirlo al repositorio remoto</w:t>
      </w:r>
      <w:r>
        <w:t xml:space="preserve"> de manera inmediata</w:t>
      </w:r>
      <w:r w:rsidRPr="005079E0">
        <w:t>.</w:t>
      </w:r>
    </w:p>
    <w:p w14:paraId="2259FFC4" w14:textId="2C1632B1" w:rsidR="005079E0" w:rsidRDefault="005079E0" w:rsidP="005079E0">
      <w:r>
        <w:t>Una vez realizada la carga del fichero de texto, comenzaremos con el desarrollo.</w:t>
      </w:r>
    </w:p>
    <w:p w14:paraId="4F1B7819" w14:textId="77777777" w:rsidR="005079E0" w:rsidRDefault="005079E0" w:rsidP="005079E0">
      <w:pPr>
        <w:pStyle w:val="Ttulo2"/>
      </w:pPr>
    </w:p>
    <w:p w14:paraId="0CC65A8C" w14:textId="6AA37CCD" w:rsidR="005079E0" w:rsidRDefault="005079E0" w:rsidP="005079E0">
      <w:pPr>
        <w:pStyle w:val="Ttulo2"/>
      </w:pPr>
      <w:r>
        <w:t>Desarrollo</w:t>
      </w:r>
    </w:p>
    <w:p w14:paraId="51C88CBA" w14:textId="4B52D39B" w:rsidR="005079E0" w:rsidRDefault="005079E0" w:rsidP="005079E0">
      <w:r>
        <w:t>Diagrama de entidades</w:t>
      </w:r>
    </w:p>
    <w:p w14:paraId="438CB946" w14:textId="4F8F056E" w:rsidR="005079E0" w:rsidRDefault="005079E0" w:rsidP="005079E0">
      <w:r>
        <w:object w:dxaOrig="9706" w:dyaOrig="9691" w14:anchorId="1BCF00C9">
          <v:shape id="_x0000_i1026" type="#_x0000_t75" style="width:425.25pt;height:424.5pt" o:ole="">
            <v:imagedata r:id="rId8" o:title=""/>
          </v:shape>
          <o:OLEObject Type="Embed" ProgID="Visio.Drawing.15" ShapeID="_x0000_i1026" DrawAspect="Content" ObjectID="_1673186618" r:id="rId9"/>
        </w:object>
      </w:r>
    </w:p>
    <w:p w14:paraId="3E802B32" w14:textId="5605F641" w:rsidR="005079E0" w:rsidRDefault="005079E0" w:rsidP="005079E0"/>
    <w:p w14:paraId="3DC4F454" w14:textId="77777777" w:rsidR="005079E0" w:rsidRPr="005079E0" w:rsidRDefault="005079E0" w:rsidP="005079E0"/>
    <w:p w14:paraId="5B8B52ED" w14:textId="633BEBE1" w:rsidR="005079E0" w:rsidRDefault="005079E0" w:rsidP="005079E0">
      <w:pPr>
        <w:pStyle w:val="Prrafodelista"/>
        <w:numPr>
          <w:ilvl w:val="0"/>
          <w:numId w:val="3"/>
        </w:numPr>
      </w:pPr>
      <w:r>
        <w:lastRenderedPageBreak/>
        <w:t>Crear las entidades que se encuentran en el diagrama, deben tener los campos universales de la BasicEntity y la relación entre cada uno (la multiplicidad de las relaciones entre las entidades las debes definir tu en base a tu criterio).</w:t>
      </w:r>
    </w:p>
    <w:p w14:paraId="0AF933C7" w14:textId="43CBA1CA" w:rsidR="005079E0" w:rsidRDefault="005079E0" w:rsidP="005079E0">
      <w:pPr>
        <w:pStyle w:val="Prrafodelista"/>
        <w:numPr>
          <w:ilvl w:val="0"/>
          <w:numId w:val="3"/>
        </w:numPr>
      </w:pPr>
      <w:r>
        <w:t>Crear los repositorios para el acceso a la base de datos de cada una de las entidades en el paquete que corresponde.</w:t>
      </w:r>
    </w:p>
    <w:p w14:paraId="2245A439" w14:textId="411AEA02" w:rsidR="005079E0" w:rsidRDefault="005079E0" w:rsidP="005079E0">
      <w:pPr>
        <w:pStyle w:val="Prrafodelista"/>
        <w:numPr>
          <w:ilvl w:val="0"/>
          <w:numId w:val="3"/>
        </w:numPr>
      </w:pPr>
      <w:r>
        <w:t>Crear los servicios y su implementación para poder realizar las operaciones CRUD de cada una de las entidades. Tip: Puedes utilizar las clases que ya existen en el proyecto.</w:t>
      </w:r>
    </w:p>
    <w:p w14:paraId="40903827" w14:textId="3E5A3EBC" w:rsidR="005079E0" w:rsidRDefault="005079E0" w:rsidP="005079E0"/>
    <w:p w14:paraId="272597AD" w14:textId="555D9093" w:rsidR="005079E0" w:rsidRDefault="005079E0" w:rsidP="005079E0">
      <w:r>
        <w:t xml:space="preserve">Cuando hayas terminado los pasos anteriores, tendremos una estructura de acceso a datos por cada entidad de manera interna, pero hemos recibido un nuevo requerimiento el cual dice: </w:t>
      </w:r>
    </w:p>
    <w:p w14:paraId="277FF00B" w14:textId="77777777" w:rsidR="00134420" w:rsidRDefault="00134420" w:rsidP="005079E0">
      <w:r>
        <w:t>“</w:t>
      </w:r>
      <w:r w:rsidR="005079E0">
        <w:t xml:space="preserve">Los clientes, los productos y las ordenes de ventas, podrán inactivarse sin necesidad de ser eliminados. Es decir, el usuario podrá </w:t>
      </w:r>
      <w:r w:rsidR="005079E0" w:rsidRPr="005079E0">
        <w:rPr>
          <w:b/>
          <w:bCs/>
        </w:rPr>
        <w:t>activar o inactivar</w:t>
      </w:r>
      <w:r w:rsidR="005079E0">
        <w:t xml:space="preserve"> cada registro en cualquiera de las entidades.</w:t>
      </w:r>
      <w:r>
        <w:t>”</w:t>
      </w:r>
      <w:r w:rsidR="005079E0">
        <w:t xml:space="preserve"> </w:t>
      </w:r>
    </w:p>
    <w:p w14:paraId="7C3E8101" w14:textId="67BD9688" w:rsidR="005079E0" w:rsidRDefault="005079E0" w:rsidP="00134420">
      <w:pPr>
        <w:pStyle w:val="Prrafodelista"/>
        <w:numPr>
          <w:ilvl w:val="3"/>
          <w:numId w:val="4"/>
        </w:numPr>
        <w:ind w:left="709"/>
      </w:pPr>
      <w:r>
        <w:t xml:space="preserve">Desarrolla de este punto </w:t>
      </w:r>
      <w:r w:rsidRPr="00134420">
        <w:rPr>
          <w:u w:val="single"/>
        </w:rPr>
        <w:t>solo la creación del nuevo campo en las entidades</w:t>
      </w:r>
      <w:r>
        <w:t>.</w:t>
      </w:r>
    </w:p>
    <w:p w14:paraId="6F44CFB9" w14:textId="77777777" w:rsidR="00134420" w:rsidRDefault="00134420" w:rsidP="00134420"/>
    <w:p w14:paraId="40DF743B" w14:textId="5FBDC5DF" w:rsidR="00134420" w:rsidRDefault="00134420" w:rsidP="00134420">
      <w:pPr>
        <w:pStyle w:val="Prrafodelista"/>
        <w:numPr>
          <w:ilvl w:val="0"/>
          <w:numId w:val="4"/>
        </w:numPr>
      </w:pPr>
      <w:r w:rsidRPr="00134420">
        <w:t>Implementar un método en la entidad Cliente que devuelva todas la ordenes activas de un cliente</w:t>
      </w:r>
      <w:r>
        <w:t xml:space="preserve"> (si utilizas las nuevas funcionalidades de Java 8, mejor)</w:t>
      </w:r>
      <w:r w:rsidRPr="00134420">
        <w:t>.</w:t>
      </w:r>
    </w:p>
    <w:p w14:paraId="66E1722F" w14:textId="41890707" w:rsidR="005079E0" w:rsidRDefault="005079E0" w:rsidP="00134420">
      <w:pPr>
        <w:pStyle w:val="Prrafodelista"/>
        <w:numPr>
          <w:ilvl w:val="0"/>
          <w:numId w:val="4"/>
        </w:numPr>
      </w:pPr>
      <w:r>
        <w:t xml:space="preserve">Como paso </w:t>
      </w:r>
      <w:r w:rsidRPr="00134420">
        <w:rPr>
          <w:b/>
          <w:bCs/>
        </w:rPr>
        <w:t>opcional</w:t>
      </w:r>
      <w:r>
        <w:t>, c</w:t>
      </w:r>
      <w:r w:rsidRPr="005079E0">
        <w:t xml:space="preserve">rea un QueryMethod para cada entidad </w:t>
      </w:r>
      <w:r w:rsidR="00134420">
        <w:t>en su correspondiente repositorio. Puedes utilizar el criterio que creas conveniente para cada uno.</w:t>
      </w:r>
    </w:p>
    <w:p w14:paraId="04824A12" w14:textId="001F082B" w:rsidR="005079E0" w:rsidRDefault="00134420" w:rsidP="00134420">
      <w:pPr>
        <w:pStyle w:val="Prrafodelista"/>
        <w:numPr>
          <w:ilvl w:val="0"/>
          <w:numId w:val="4"/>
        </w:numPr>
      </w:pPr>
      <w:r w:rsidRPr="00134420">
        <w:t>Implementar en el controlador BaseController, un nuevo endpoint que devuelva todos los registros de la entidad Ordenes de ventas.</w:t>
      </w:r>
    </w:p>
    <w:p w14:paraId="008E8F42" w14:textId="77777777" w:rsidR="00134420" w:rsidRDefault="00134420"/>
    <w:p w14:paraId="38600E7E" w14:textId="4C54CC34" w:rsidR="00134420" w:rsidRDefault="005079E0" w:rsidP="00134420">
      <w:r>
        <w:t xml:space="preserve">Como paso </w:t>
      </w:r>
      <w:r w:rsidRPr="00134420">
        <w:rPr>
          <w:b/>
          <w:bCs/>
        </w:rPr>
        <w:t>opcional</w:t>
      </w:r>
      <w:r>
        <w:t>, añade al proyecto global la librería de lombok para que pueda ser utilizada en todos sus módulos.</w:t>
      </w:r>
    </w:p>
    <w:p w14:paraId="1F812473" w14:textId="586A3456" w:rsidR="00134420" w:rsidRDefault="00134420" w:rsidP="00134420"/>
    <w:p w14:paraId="7D669C95" w14:textId="3391738B" w:rsidR="00134420" w:rsidRDefault="00134420" w:rsidP="00134420">
      <w:r w:rsidRPr="00134420">
        <w:t>Una vez finalizada la prueba, subir el código a la rama creada anteriormente con commit y push al repositorio remoto.</w:t>
      </w:r>
    </w:p>
    <w:p w14:paraId="132222E2" w14:textId="77777777" w:rsidR="005079E0" w:rsidRDefault="005079E0"/>
    <w:p w14:paraId="32D7FB72" w14:textId="77777777" w:rsidR="005079E0" w:rsidRDefault="005079E0"/>
    <w:p w14:paraId="169E0BF5" w14:textId="483D704C" w:rsidR="001C7B0C" w:rsidRDefault="001C7B0C"/>
    <w:p w14:paraId="7809F995" w14:textId="6BDFB22B" w:rsidR="001C7B0C" w:rsidRDefault="001C7B0C">
      <w:r>
        <w:br w:type="page"/>
      </w:r>
    </w:p>
    <w:p w14:paraId="7FC3165A" w14:textId="77777777" w:rsidR="001C7B0C" w:rsidRDefault="001C7B0C"/>
    <w:p w14:paraId="1A49E575" w14:textId="02254BF5" w:rsidR="001C7B0C" w:rsidRDefault="001C7B0C">
      <w:r>
        <w:object w:dxaOrig="9706" w:dyaOrig="9691" w14:anchorId="2BCB0CEC">
          <v:shape id="_x0000_i1027" type="#_x0000_t75" style="width:425.25pt;height:424.5pt" o:ole="">
            <v:imagedata r:id="rId10" o:title=""/>
          </v:shape>
          <o:OLEObject Type="Embed" ProgID="Visio.Drawing.15" ShapeID="_x0000_i1027" DrawAspect="Content" ObjectID="_1673186619" r:id="rId11"/>
        </w:object>
      </w:r>
    </w:p>
    <w:sectPr w:rsidR="001C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14DCF"/>
    <w:multiLevelType w:val="hybridMultilevel"/>
    <w:tmpl w:val="90D84574"/>
    <w:lvl w:ilvl="0" w:tplc="3F2A8D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7163"/>
    <w:multiLevelType w:val="hybridMultilevel"/>
    <w:tmpl w:val="39EECA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3439C"/>
    <w:multiLevelType w:val="hybridMultilevel"/>
    <w:tmpl w:val="034CC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92C9A"/>
    <w:multiLevelType w:val="hybridMultilevel"/>
    <w:tmpl w:val="58DA0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0C"/>
    <w:rsid w:val="00100DFD"/>
    <w:rsid w:val="00134420"/>
    <w:rsid w:val="001C7B0C"/>
    <w:rsid w:val="002B154C"/>
    <w:rsid w:val="005079E0"/>
    <w:rsid w:val="00955B9C"/>
    <w:rsid w:val="00BF2D7F"/>
    <w:rsid w:val="00E7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4FFC"/>
  <w15:chartTrackingRefBased/>
  <w15:docId w15:val="{C57A2240-4180-475A-8F89-39A496AA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79E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07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Ezequiel Laso</dc:creator>
  <cp:keywords/>
  <dc:description/>
  <cp:lastModifiedBy>Ledwin Belen</cp:lastModifiedBy>
  <cp:revision>4</cp:revision>
  <dcterms:created xsi:type="dcterms:W3CDTF">2020-11-30T15:42:00Z</dcterms:created>
  <dcterms:modified xsi:type="dcterms:W3CDTF">2021-01-26T16:17:00Z</dcterms:modified>
</cp:coreProperties>
</file>