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232F3E"/>
          <w:sz w:val="52"/>
          <w:szCs w:val="52"/>
        </w:rPr>
        <w:t xml:space="preserve">AWS Spark 클러스터</w:t>
      </w:r>
    </w:p>
    <w:p>
      <w:pPr>
        <w:spacing w:after="260"/>
      </w:pPr>
      <w:r>
        <w:rPr>
          <w:rFonts w:ascii="Cambria" w:cs="Cambria" w:eastAsia="Cambria" w:hAnsi="Cambria"/>
          <w:b/>
          <w:bCs/>
          <w:color w:val="FF9900"/>
          <w:sz w:val="28"/>
          <w:szCs w:val="28"/>
        </w:rPr>
        <w:t xml:space="preserve">의미와 환경(인프라) 구성 용어 정리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A6B7B"/>
          <w:sz w:val="20"/>
          <w:szCs w:val="20"/>
        </w:rPr>
        <w:t xml:space="preserve">Spark 코어 개념(Driver / Executor / RDD / DAG 등)을 제외하고, Amazon EMR 기반 클러스터를 구성할 때 필요한 "환경(인프라)" 용어를 기준으로 정리한 문서입니다.</w:t>
      </w: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1. AWS Spark 클러스터의 의미</w:t>
      </w:r>
    </w:p>
    <w:p>
      <w:pPr>
        <w:spacing w:after="14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AWS에서 Spark 클러스터란, Apache Spark 분산 처리 엔진을 AWS 인프라(EC2 인스턴스들) 위에 올려서, 여러 대의 서버가 하나의 논리적 컴퓨팅 자원으로 묶여 대용량 데이터를 병렬로 처리하도록 구성한 것을 말합니다.</w:t>
      </w:r>
    </w:p>
    <w:p>
      <w:pPr>
        <w:spacing w:after="14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보통 AWS에서는 직접 EC2에 Spark를 설치하기보다 Amazon EMR(Elastic MapReduce)을 통해 관리형으로 클러스터를 구성하는 경우가 많습니다. EMR은 Spark, Hadoop, Hive 등을 자동으로 설치·구성·확장해주는 관리형 빅데이터 플랫폼입니다.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232F3E"/>
          <w:sz w:val="25"/>
          <w:szCs w:val="25"/>
        </w:rPr>
        <w:t xml:space="preserve">이 문서의 범위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Spark 코어(Driver/Executor/Cluster Manager, RDD/DataFrame/DAG Scheduler, Job/Stage/Task)는 제외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AWS 환경 구성 시 필요한 "환경적(인프라) 용어" 위주로 정리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컴퓨팅, 스토리지, 네트워크/보안, 메타데이터/카탈로그, 운영/모니터링, 클러스터 운영 방식 순으로 구성</w:t>
      </w:r>
    </w:p>
    <w:p>
      <w:pPr>
        <w:spacing w:after="160"/>
      </w:pP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2. 컴퓨팅 관련 용어</w:t>
      </w:r>
    </w:p>
    <w:tbl>
      <w:tblPr>
        <w:tblW w:type="dxa" w:w="10080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54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EMR (Elastic MapReduce)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Spark/Hadoop 등을 관리형으로 실행해주는 AWS 빅데이터 플랫폼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Master Node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 관리, YARN ResourceManager, Spark Driver 등이 실행되는 노드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Core Node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데이터를 저장(HDFS)하고 태스크를 실행하는 노드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Task Node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저장 없이 순수 연산(Executor)만 담당하는 노드, 오토스케일링에 주로 사용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EC2 Instance Type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 노드의 하드웨어 스펙 (예: m5.xlarge, r5.2xlarge 등, 메모리/CPU 최적화 유형 선택)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Auto Scaling / Managed Scaling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워크로드에 따라 Task Node 수를 자동으로 늘리거나 줄이는 기능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Spot Instance / On-Demand Instance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비용 절감을 위한 인스턴스 구매 옵션 (Spot: 저렴하지만 중단 가능, On-Demand: 안정적)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3. 스토리지 관련 용어</w:t>
      </w:r>
    </w:p>
    <w:tbl>
      <w:tblPr>
        <w:tblW w:type="dxa" w:w="10080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54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S3 (Simple Storage Service)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Spark 작업의 입력/출력 데이터를 저장하는 객체 스토리지 (EMRFS를 통해 접근)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EMRFS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EMR에서 S3를 HDFS처럼 사용할 수 있게 해주는 파일시스템 레이어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HDFS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 로컬(Core Node) 스토리지, 임시 데이터나 셔플 데이터 저장에 활용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EBS (Elastic Block Store)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각 노드에 연결되는 블록 스토리지 볼륨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4. 네트워크 · 보안 관련 용어</w:t>
      </w:r>
    </w:p>
    <w:tbl>
      <w:tblPr>
        <w:tblW w:type="dxa" w:w="10080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54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VPC (Virtual Private Cloud)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클러스터가 위치하는 논리적 네트워크 공간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Subnet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VPC 내에서 클러스터 노드가 배치되는 서브 네트워크 (Public/Private)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노드 간, 외부와의 트래픽을 제어하는 방화벽 규칙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IAM Role (EMR Role, EC2 Instance Profile)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클러스터가 S3, Glue 등 다른 AWS 서비스에 접근할 권한을 부여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KMS (Key Management Service)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저장/전송 데이터 암호화에 사용되는 키 관리 서비스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5. 메타데이터 · 카탈로그 관련 용어</w:t>
      </w:r>
    </w:p>
    <w:tbl>
      <w:tblPr>
        <w:tblW w:type="dxa" w:w="10080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54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AWS Glue Data Catalog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Hive Metastore 대체 가능한 중앙 메타데이터 저장소 (테이블 스키마 관리)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Hive Metastore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전통적인 테이블 메타데이터 저장소 (Glue로 대체 가능)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6. 운영 · 모니터링 관련 용어</w:t>
      </w:r>
    </w:p>
    <w:tbl>
      <w:tblPr>
        <w:tblW w:type="dxa" w:w="10080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54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CloudWatch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 로그, 메트릭(CPU, 메모리 사용률 등) 모니터링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Spark History Server / EMR Console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완료된 Spark 애플리케이션의 실행 이력 확인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Bootstrap Action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 생성 시 노드에 추가 소프트웨어를 설치하거나 설정을 적용하는 스크립트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Step (EMR Step)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클러스터에 제출하는 개별 작업 단위 (Spark job 실행 등)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EMR Release Version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EMR에서 지원하는 Spark/Hadoop 등의 버전 묶음 (예: emr-6.15.0)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7. 클러스터 운영 방식</w:t>
      </w:r>
    </w:p>
    <w:tbl>
      <w:tblPr>
        <w:tblW w:type="dxa" w:w="10080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854"/>
            <w:shd w:fill="232F3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Transient Cluster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작업(Step) 완료 후 자동 종료되는 일회성 클러스터 (비용 절감)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Persistent / Long-running Cluster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계속 유지되며 여러 작업을 반복 처리하는 클러스터</w:t>
            </w:r>
          </w:p>
        </w:tc>
      </w:tr>
      <w:tr>
        <w:tc>
          <w:tcPr>
            <w:tcW w:type="dxa" w:w="3226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EMR Serverless</w:t>
            </w:r>
          </w:p>
        </w:tc>
        <w:tc>
          <w:tcPr>
            <w:tcW w:type="dxa" w:w="6854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클러스터 프로비저닝 없이 Spark 작업만 서버리스로 실행 (인프라 관리 불필요)</w:t>
            </w:r>
          </w:p>
        </w:tc>
      </w:tr>
      <w:tr>
        <w:tc>
          <w:tcPr>
            <w:tcW w:type="dxa" w:w="3226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F3E"/>
                <w:sz w:val="19"/>
                <w:szCs w:val="19"/>
              </w:rPr>
              <w:t xml:space="preserve">EMR on EKS</w:t>
            </w:r>
          </w:p>
        </w:tc>
        <w:tc>
          <w:tcPr>
            <w:tcW w:type="dxa" w:w="6854"/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Kubernetes(EKS) 위에서 Spark를 실행하는 방식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9900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232F3E"/>
          <w:sz w:val="32"/>
          <w:szCs w:val="32"/>
        </w:rPr>
        <w:t xml:space="preserve">8. 요약 구조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전체 구성 요소를 계층별로 정리하면 다음과 같습니다.</w:t>
      </w:r>
    </w:p>
    <w:p>
      <w:pPr>
        <w:shd w:fill="232F3E" w:val="clear"/>
        <w:spacing w:after="6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[VPC / Subnet / Security Group]  ← 네트워크 경계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color w:val="FF9900"/>
          <w:sz w:val="19"/>
          <w:szCs w:val="19"/>
        </w:rPr>
        <w:t xml:space="preserve">          │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b/>
          <w:bCs/>
          <w:color w:val="FFFFFF"/>
          <w:sz w:val="19"/>
          <w:szCs w:val="19"/>
        </w:rPr>
        <w:t xml:space="preserve">     [EMR Cluster]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color w:val="CADCFC"/>
          <w:sz w:val="19"/>
          <w:szCs w:val="19"/>
        </w:rPr>
        <w:t xml:space="preserve">     ├── Master Node (Driver, YARN RM)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color w:val="CADCFC"/>
          <w:sz w:val="19"/>
          <w:szCs w:val="19"/>
        </w:rPr>
        <w:t xml:space="preserve">     ├── Core Node (Executor + HDFS)</w:t>
      </w:r>
    </w:p>
    <w:p>
      <w:pPr>
        <w:shd w:fill="232F3E" w:val="clear"/>
        <w:spacing w:after="60"/>
      </w:pPr>
      <w:r>
        <w:rPr>
          <w:rFonts w:ascii="Courier New" w:cs="Courier New" w:eastAsia="Courier New" w:hAnsi="Courier New"/>
          <w:color w:val="CADCFC"/>
          <w:sz w:val="19"/>
          <w:szCs w:val="19"/>
        </w:rPr>
        <w:t xml:space="preserve">     └── Task Node (Executor only, Auto Scaling)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color w:val="FF9900"/>
          <w:sz w:val="19"/>
          <w:szCs w:val="19"/>
        </w:rPr>
        <w:t xml:space="preserve">          │</w:t>
      </w:r>
    </w:p>
    <w:p>
      <w:pPr>
        <w:shd w:fill="232F3E" w:val="clear"/>
        <w:spacing w:after="6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 [IAM Role] → S3 / Glue Catalog 접근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color w:val="FF9900"/>
          <w:sz w:val="19"/>
          <w:szCs w:val="19"/>
        </w:rPr>
        <w:t xml:space="preserve">          │</w:t>
      </w:r>
    </w:p>
    <w:p>
      <w:pPr>
        <w:shd w:fill="232F3E" w:val="clear"/>
        <w:spacing w:after="6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 [S3] ← EMRFS를 통한 데이터 입출력</w:t>
      </w:r>
    </w:p>
    <w:p>
      <w:pPr>
        <w:shd w:fill="232F3E" w:val="clear"/>
        <w:spacing w:after="0"/>
      </w:pPr>
      <w:r>
        <w:rPr>
          <w:rFonts w:ascii="Courier New" w:cs="Courier New" w:eastAsia="Courier New" w:hAnsi="Courier New"/>
          <w:color w:val="FF9900"/>
          <w:sz w:val="19"/>
          <w:szCs w:val="19"/>
        </w:rPr>
        <w:t xml:space="preserve">          │</w:t>
      </w:r>
    </w:p>
    <w:p>
      <w:pPr>
        <w:shd w:fill="232F3E" w:val="clear"/>
        <w:spacing w:after="160"/>
      </w:pPr>
      <w:r>
        <w:rPr>
          <w:rFonts w:ascii="Courier New" w:cs="Courier New" w:eastAsia="Courier New" w:hAnsi="Courier New"/>
          <w:color w:val="FFFFFF"/>
          <w:sz w:val="19"/>
          <w:szCs w:val="19"/>
        </w:rPr>
        <w:t xml:space="preserve">     [CloudWatch] ← 모니터링/로그</w:t>
      </w:r>
    </w:p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A6B7B"/>
          <w:sz w:val="18"/>
          <w:szCs w:val="18"/>
        </w:rPr>
        <w:t xml:space="preserve">※ 본 문서는 Spark 코어 개념을 제외한, AWS 환경(인프라) 구성 관점의 용어 정리입니다.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4" w:space="4"/>
      </w:pBdr>
      <w:jc w:val="right"/>
    </w:pPr>
    <w:r>
      <w:rPr>
        <w:rFonts w:ascii="Calibri" w:cs="Calibri" w:eastAsia="Calibri" w:hAnsi="Calibri"/>
        <w:color w:val="5A6B7B"/>
        <w:sz w:val="16"/>
        <w:szCs w:val="16"/>
      </w:rPr>
      <w:t xml:space="preserve">AWS Spark 클러스터 구성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2026-07-07T23:42:01.069Z</dcterms:created>
  <dcterms:modified xsi:type="dcterms:W3CDTF">2026-07-07T23:42:01.069Z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