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none" w:color="FFFFFF" w:sz="0"/>
              <w:bottom w:val="single" w:color="1F4E79" w:sz="12"/>
              <w:right w:val="none" w:color="FFFFFF" w:sz="0"/>
            </w:tcBorders>
            <w:shd w:fill="EBF3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40"/>
                <w:szCs w:val="40"/>
              </w:rPr>
              <w:t xml:space="preserve">sql_lng_012_with.py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2E74B5"/>
                <w:sz w:val="26"/>
                <w:szCs w:val="26"/>
              </w:rPr>
              <w:t xml:space="preserve">소스 로직 및 처리과정 정리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프로그램 개요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SQL 소스파일(쉘/HQL/SQL 등)을 디렉토리 단위로 스캔하여, 각 쿼리에서 소스 테이블과 타겟 테이블을 추출하고 데이터 흐름(리니지) 정보를 CSV 파일과 MySQL DB에 저장하는 도구입니다.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python3 sql_lng_012_with.py  소스디렉토리  [--mode SIMPLE|DETAIL]  [--db]  [--conf 경로]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실행 옵션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5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--mode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SIMPLE (기본값)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CTE 투명 처리 — 물리소스 → 최종타겟만 출력 (depth=1 고정)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--mode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DETAIL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CTE 흐름 포함 출력 — 물리→CTE, CTE→CTE, CTE→타겟 단계별 출력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--db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(플래그)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CSV 생성에 추가하여 MySQL에도 등록. 미지정 시 CSV만 생성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--conf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파일경로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mysql.conf 위치를 명시. 미지정 시 실행 디렉토리의 mysql.conf 사용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출력 컬럼 (CSV / DB 공통)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5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abs_path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소스파일이 위치한 디렉토리 절대경로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소스파일명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full_path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소스파일 전체 절대경로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crud_type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쿼리 종류 — C(생성), R(읽기), U(수정), D(삭제)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sql_typ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실제 DML 유형 — INSERT / SELECT / UPDATE / DELETE 등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source_table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 테이블 원본명 (스키마 포함)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source_type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 테이블 분류 — TABLE / CTE / TEMP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target_table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타겟 테이블 원본명 (스키마 포함)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target_type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타겟 테이블 분류 — TABLE / CTE / TEMP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depth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데이터 흐름 단계 (SIMPLE=1 고정, DETAIL=CTE 의존 단계)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src_schema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 스키마명 (점 기준 분리, 변수 치환 적용)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src_table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 테이블명 (스키마 제외)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tgt_schema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타겟 스키마명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tgt_table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타겟 테이블명 (스키마 제외)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전체 처리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7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동작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① 시작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파라미터 파싱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소스디렉토리 / --mode / --db / --conf 파싱 및 유효성 검사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② 초기화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환경 로드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db_schema.env 변수 로드 / MySQL 드라이버 감지 / mysql.conf 로드(--db 시)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③ 사전 스캔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TEMP 레지스트리 구축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 디렉토리 전체 스캔 → CREATE TEMP/TEMPORARY 테이블명 수집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④ 파일 루프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SQL 파일 순회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.sh/.hql/.sql/.uld/.ld 대상 파일을 os.walk 로 순회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⑤ 전처리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쿼리 추출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주석 제거 → EXECUTE IMMEDIATE 추출 → 괄호 depth 기반 쿼리 분리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⑥ 분석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쿼리별 파싱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SQL TYPE 판별 → CTE 맵 구성 → 소스 추출 → 타겟 추출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⑦ 행 생성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리니지 행 구성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SIMPLE/DETAIL 모드별 행 생성 (depth, type 부여)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⑧ CSV 출력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파일 저장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out/ 디렉토리에 {프로그램}_{디렉토리}_{모드}_{타임스탬프}.csv 저장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⑨ DB 등록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MySQL INSERT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--db 옵션 시: CREATE TABLE IF NOT EXISTS → executemany 일괄 삽입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주요 함수 상세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3-1. preprocess(content)  —  4. 전처리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파일 원본 텍스트에서 파싱을 방해하는 노이즈를 제거합니다. 문자열 리터럴(' ' 또는 " ")은 보존하고 주석만 안전하게 제거합니다.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항목</w:t>
            </w:r>
          </w:p>
        </w:tc>
        <w:tc>
          <w:tcPr>
            <w:tcW w:type="dxa" w:w="59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# 주석 줄 제거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쉘 스크립트 # 으로 시작하는 줄 전체 제거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DBMS_OUTPUT 제거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Oracle DBMS_OUTPUT 줄 제거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단일행 /* */ 제거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/* ... */ 가 한 줄 안에 있는 경우 제거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-- 주석 제거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문자열 리터럴 보존 후 -- 한 줄 주석 제거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/* */ 블록 주석 제거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멀티라인 블록 주석 제거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3-2. extract_queries_from_file(file_path)  —  6. 쿼리 추출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전처리된 텍스트에서 독립된 SQL 쿼리를 분리합니다.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항목</w:t>
            </w:r>
          </w:p>
        </w:tc>
        <w:tc>
          <w:tcPr>
            <w:tcW w:type="dxa" w:w="6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EXECUTE IMMEDIATE 선처리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EXECUTE IMMEDIATE '...' 내부 SQL을 먼저 추출 후 마스킹 처리하여 중복 추출 방지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MAIN_QUERY_START 패턴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WITH / SELECT / INSERT / UPDATE / DELETE / CREATE / ALTER 등 DML 시작 키워드 감지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괄호 depth 추적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여는 괄호(에 depth+1, 닫는 괄호에 depth-1 추적. depth=0 에서 세미콜론(;) 만나면 쿼리 종료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END IF 제외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조건문 종료자 END IF 가 쿼리 시작으로 오인되는 경우 스킵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제외 패턴 필터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EXCLUDE_PATTERNS 에 등록된 문자열이 포함된 쿼리 제외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FROM DUAL 단독 제외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 ... FROM DUAL 만으로 구성된 더미 쿼리 제외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ALTER 필터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 TABLE / ALTER VIEW 이외의 ALTER 구문 제외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3-3. detect_real_sql_type / classify_sql_type  —  7. SQL TYPE 감지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쿼리의 실질적인 DML 유형을 판별합니다. 첫 키워드만으로 판단하지 않고 내부 구조를 분석합니다.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패턴</w:t>
            </w:r>
          </w:p>
        </w:tc>
        <w:tc>
          <w:tcPr>
            <w:tcW w:type="dxa" w:w="67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방식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DECLARE / BEGIN 시작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PL/SQL 래퍼 블록 — 내부 첫 DML 키워드(SELECT/INSERT 등)를 탐색하여 반환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WITH 시작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CTE 블록 — 내부에서 INSERT/UPDATE/DELETE/MERGE 순으로 탐색하여 반환. 없으면 SELECT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CREATE 시작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CREATE로 통일 반환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SELECT 시작 + depth=0 INSERT 존재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Hive FROM(서브쿼리) INSERT OVERWRITE TABLE 패턴 — has_top_level_dml() 로 괄호 depth=0 에서 INSERT 여부 확인 → INSERT 반환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그 외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첫 번째 키워드를 그대로 반환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CRUD 분류</w:t>
            </w:r>
          </w:p>
        </w:tc>
        <w:tc>
          <w:tcPr>
            <w:tcW w:type="dxa" w:w="7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C: CREATE/INSERT/MERGE/REPLACE/UPSERT/EXECUTE   R: SELECT   U: UPDATE/ALTER   D: DELETE/DROP/TRUNCATE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3-4. 파싱 전처리 헬퍼 함수  —  9. 파싱 헬퍼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소스 추출 정확도를 높이기 위해 파싱 전에 SQL을 단계적으로 정제합니다.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함수명</w:t>
            </w:r>
          </w:p>
        </w:tc>
        <w:tc>
          <w:tcPr>
            <w:tcW w:type="dxa" w:w="65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strip_inline_comments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 및 /* */ 주석 재제거 (파싱 단계 안전성 강화)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remove_string_literals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'...' 및 "..." 문자열 내용을 '' / ""로 치환하여 내부 테이블명처럼 보이는 값 제거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extract_paren_content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지정 위치에서 괄호 쌍을 추적하여 내부 텍스트 추출 (서브쿼리, 인라인뷰 추출 핵심)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strip_select_columns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 절 컬럼 목록을 __COLS__ 로 치환하여 컬럼 표현식 안의 테이블명 오인식 방지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strip_update_set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 SET 절 내용을 __SET__ 으로 치환하여 SET 값 내 테이블명 오인식 방지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strip_insert_col_list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INSERT INTO table(col1, col2) 의 컬럼 목록 괄호를 __INSERT_COLS__ 로 치환. strip_function_args 가 테이블명을 함수로 오인하는 것 방지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strip_function_args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FUNC_NAME(...) 패턴에서 함수 인수를 __FUNC_ARGS__ 로 치환. FROM/JOIN 등 SQL 키워드, 스키마 구분자(.) 앞 이름은 건너뜀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3-5. extract_cte_map(query)  —  10. CTE 분석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WITH절을 파싱하여 CTE 이름과 그 내부 소스 테이블의 매핑 dict를 구성합니다.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WITH  cte_a AS (SELECT ... FROM src1),  cte_b AS (SELECT ... FROM cte_a, src2)  INSERT INTO tgt SELECT ...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→  { 'CTE_A': {'src1'},  'CTE_B': {'cte_a', 'src2'}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처리 방식: WITH 키워드 이후 위치를 탐색하며 별칭명 → AS → 괄호 내부를 순서대로 추출합니다. 별칭이 SELECT/INSERT 등 DML 키워드이면 CTE 정의 종료로 판단합니다. 각 CTE 내부는 extract_sources_recursive()로 소스를 재귀 추출합니다.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3-6. extract_sources_recursive(query)  —  12. 소스 테이블 추출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FROM / JOIN / USING 키워드 뒤의 테이블명을 추출합니다. 인라인 뷰(서브쿼리)는 재귀 처리하고, SET 절 내 서브쿼리도 별도로 처리합니다.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3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  <w:tc>
          <w:tcPr>
            <w:tcW w:type="dxa" w:w="5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문자열/주석 제거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strip_inline_comments → remove_string_literals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SELECT 컬럼 치환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strip_select_columns 으로 컬럼 목록 마스킹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SET절 서브쿼리 처리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_extract_sources_from_set_subqueries 로 SET 내 SELECT 서브쿼리 소스 별도 추출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UPDATE SET / INSERT 컬럼 치환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strip_update_set, strip_insert_col_list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함수 인수 치환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strip_function_args 로 함수 괄호 내부 마스킹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FROM/JOIN/USING 스캔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키워드 이후 위치를 탐색하며 테이블명 추출. 괄호 만나면 재귀 호출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CLAUSE_END 감지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WHERE/ON/GROUP/UNION 등 절 종료 키워드 만나면 해당 FROM/JOIN 블록 탐색 종료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clean_table 적용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예약어 / 숫자 시작 / DUAL 등 필터링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3-7. extract_target_tables(query)  —  13. 타겟 테이블 추출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정규식 패턴 목록으로 DML 대상 테이블을 추출합니다.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패턴</w:t>
            </w:r>
          </w:p>
        </w:tc>
        <w:tc>
          <w:tcPr>
            <w:tcW w:type="dxa" w:w="55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INSERT OVERWRITE TABLE tbl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Hive INSERT OVERWRITE TABLE 문법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INSERT OVERWRITE tbl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Hive INSERT OVERWRITE 문법 (TABLE 없는 형태)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INSERT INTO TABLE tbl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Hive INSERT INTO TABLE 문법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INSERT INTO tbl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일반 INSERT INTO 문법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CREATE [OR REPLACE] [TEMP] TABLE/VIEW tbl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테이블/뷰 생성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UPDATE tbl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단어경계 lookbehind 로 source_update 내 update 오인식 방지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DELETE FROM tbl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 대상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MERGE INTO tbl / MERGE tbl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MERGE 대상 (INTO 있는/없는 형태 모두)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ALTER TABLE tbl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테이블 변경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DROP TABLE tbl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테이블 삭제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TRUNCATE TABLE tbl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테이블 초기화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CTE Depth 계산 (DETAIL 모드)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4-1. compute_cte_depths(cte_map)  —  16. CTE depth 계산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CTE 간 의존 관계를 재귀적으로 분석하여 각 CTE의 depth(단계)를 산출합니다. 물리 테이블만 참조하면 depth=1, 다른 CTE를 참조하면 max(참조 CTE의 depth) + 1이 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CTE 구조 예시</w:t>
            </w:r>
          </w:p>
        </w:tc>
        <w:tc>
          <w:tcPr>
            <w:tcW w:type="dxa" w:w="4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 계산 결과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cte_1 AS (FROM S1)        -- S1은 물리테이블</w:t>
            </w:r>
          </w:p>
          <w:p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cte_2 AS (FROM S2)        -- S2는 물리테이블</w:t>
            </w:r>
          </w:p>
          <w:p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cte_3 AS (FROM S3)        -- S3는 물리테이블</w:t>
            </w:r>
          </w:p>
          <w:p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cte_4 AS (FROM cte_1,     -- CTE참조</w:t>
            </w:r>
          </w:p>
          <w:p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      cte_2,</w:t>
            </w:r>
          </w:p>
          <w:p>
            <w:r>
              <w:rPr>
                <w:rFonts w:ascii="Courier New" w:cs="Courier New" w:eastAsia="Courier New" w:hAnsi="Courier New"/>
                <w:color w:val="AEDFF7"/>
                <w:sz w:val="18"/>
                <w:szCs w:val="18"/>
              </w:rPr>
              <w:t xml:space="preserve">              cte_3)</w:t>
            </w:r>
          </w:p>
          <w:p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INSERT INTO tb</w:t>
            </w:r>
          </w:p>
          <w:p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FROM cte_1,cte_2,cte_3,cte_4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cte_1: depth 1  (물리소스만 참조)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cte_2: depth 1  (물리소스만 참조)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cte_3: depth 1  (물리소스만 참조)</w:t>
            </w:r>
          </w:p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cte_4: depth 2  (max(1,1,1) + 1)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4-2. build_rows()  —  17. 출력 행 생성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분석된 CTE 맵, 소스, 타겟을 바탕으로 CSV/DB에 저장할 행을 생성합니다. 모드에 따라 출력 내용이 달라집니다.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SIMPLE 모드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CTE를 투명하게 처리하여 물리 소스 테이블과 최종 타겟 테이블의 관계만 출력합니다. depth는 항상 1입니다.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200"/>
        <w:gridCol w:w="1300"/>
        <w:gridCol w:w="760"/>
      </w:tblGrid>
      <w:tr>
        <w:tc>
          <w:tcPr>
            <w:tcW w:type="dxa" w:w="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소스 테이블</w:t>
            </w:r>
          </w:p>
        </w:tc>
        <w:tc>
          <w:tcPr>
            <w:tcW w:type="dxa" w:w="3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 테이블</w:t>
            </w:r>
          </w:p>
        </w:tc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</w:t>
            </w:r>
          </w:p>
        </w:tc>
        <w:tc>
          <w:tcPr>
            <w:tcW w:type="dxa" w:w="7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물리→타겟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S1, S2, S3 (CTE 소스를 재귀 해제)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tb (최종 타겟)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(고정)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항상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DETAIL 모드  —  3단계 행 생성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CTE 흐름을 단계적으로 추적합니다. 이전 버전에서 누락되었던 CTE → CTE 중간 가공 단계(2단계)가 포함됩니다.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000"/>
        <w:gridCol w:w="3000"/>
        <w:gridCol w:w="1060"/>
      </w:tblGrid>
      <w:tr>
        <w:tc>
          <w:tcPr>
            <w:tcW w:type="dxa" w:w="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  <w:tc>
          <w:tcPr>
            <w:tcW w:type="dxa" w:w="10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공통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SIMPLE 행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물리소스 (CTE 재귀 해제)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최종 타겟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②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소스 → CTE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물리테이블 또는 다른 CTE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해당 CTE명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CTE depth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③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CTE → 타겟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해당 CTE명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최종 타겟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CTE depth + 1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핵심 수정 포인트 (v012)</w:t>
            </w:r>
          </w:p>
        </w:tc>
        <w:tc>
          <w:tcPr>
            <w:tcW w:type="dxa" w:w="7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②단계에서 CTE → CTE 관계(중간 가공)도 포함. 예) cte_4가 cte_1,2,3을 참조 → cte_1→cte_4, cte_2→cte_4, cte_3→cte_4 행이 depth=2로 생성됨.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DETAIL 모드 출력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1200"/>
        <w:gridCol w:w="1200"/>
        <w:gridCol w:w="1560"/>
      </w:tblGrid>
      <w:tr>
        <w:tc>
          <w:tcPr>
            <w:tcW w:type="dxa" w:w="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</w:t>
            </w:r>
          </w:p>
        </w:tc>
        <w:tc>
          <w:tcPr>
            <w:tcW w:type="dxa" w:w="2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source_table</w:t>
            </w:r>
          </w:p>
        </w:tc>
        <w:tc>
          <w:tcPr>
            <w:tcW w:type="dxa" w:w="2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target_table</w:t>
            </w:r>
          </w:p>
        </w:tc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source_type</w:t>
            </w:r>
          </w:p>
        </w:tc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target_type</w:t>
            </w:r>
          </w:p>
        </w:tc>
        <w:tc>
          <w:tcPr>
            <w:tcW w:type="dxa" w:w="15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SIMPLE행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SIMPLE행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SIMPLE행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CTE_1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② 물리→CTE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CTE_2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② 물리→CTE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CTE_3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② 물리→CTE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cte_1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CTE_4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② CTE→CTE ★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cte_2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CTE_4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② CTE→CTE ★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cte_3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CTE_4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② CTE→CTE ★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cte_1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③ CTE→타겟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cte_2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③ CTE→타겟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cte_3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③ CTE→타겟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cte_4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③ CTE→타겟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부가 기능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5-1. TEMP 레지스트리  —  14. TEMP 레지스트리 수집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분석 시작 전 소스 디렉토리 전체를 사전 스캔하여 CREATE TEMPORARY/TEMP TABLE|VIEW 로 생성되는 임시 테이블명 집합을 구성합니다. 이후 각 테이블 분류 시 TABLE이 아닌 TEMP로 표시됩니다.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감지 패턴</w:t>
            </w:r>
          </w:p>
        </w:tc>
        <w:tc>
          <w:tcPr>
            <w:tcW w:type="dxa" w:w="7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[OR REPLACE] [GLOBAL] TEMPORARY|TEMP TABLE|VIEW [IF NOT EXISTS] 테이블명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5-2. 테이블 타입 분류  —  15. 타입 판별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79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 기준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CTE</w:t>
            </w:r>
          </w:p>
        </w:tc>
        <w:tc>
          <w:tcPr>
            <w:tcW w:type="dxa" w:w="7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해당 쿼리의 WITH절에서 정의된 이름과 일치 (대소문자 무시)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TEMP</w:t>
            </w:r>
          </w:p>
        </w:tc>
        <w:tc>
          <w:tcPr>
            <w:tcW w:type="dxa" w:w="7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사전 스캔된 TEMP 레지스트리에 이름이 존재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TABLE</w:t>
            </w:r>
          </w:p>
        </w:tc>
        <w:tc>
          <w:tcPr>
            <w:tcW w:type="dxa" w:w="7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위 두 조건에 해당하지 않는 물리 테이블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5-3. 스키마 변수 치환  —  db_schema.env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SQL 파일 내 $T_SID 또는 ${T_SID} 형태의 변수는 실행 디렉토리의 db_schema.env 파일에 정의된 값으로 치환됩니다. 치환 후 점(.) 기준으로 스키마와 테이블명을 분리하여 src_schema/src_table 컬럼에 저장합니다.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원본명</w:t>
            </w:r>
          </w:p>
        </w:tc>
        <w:tc>
          <w:tcPr>
            <w:tcW w:type="dxa" w:w="2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db_schema.env</w:t>
            </w:r>
          </w:p>
        </w:tc>
        <w:tc>
          <w:tcPr>
            <w:tcW w:type="dxa" w:w="45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${T_SID}.TARGET_TB1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T_SID=mydb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src_schema=mydb, src_table=TARGET_TB1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raw_table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(해당없음)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src_schema='', src_table=raw_table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5-4. MySQL 연동  —  DB INSERT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--db 옵션 지정 시 CSV 저장과 동시에 MySQL에 데이터를 등록합니다.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드라이버 자동 감지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mysql-connector-python 우선 시도 → 실패 시 pymysql 폴백 → 둘 다 없으면 오류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테이블 자동 생성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 TABLE IF NOT EXISTS 로 sql_lineage 테이블 자동 생성 (인덱스 포함)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일괄 삽입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cursor.executemany() 로 배치 INSERT — 대량 데이터도 효율적으로 처리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run_id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실행 타임스탬프(YYYYMMDD_HHMMSS) — 동일 실행 건을 DB에서 묶어 조회 가능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오류 처리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INSERT 실패 시 rollback 후 오류 메시지 출력. CSV는 정상 저장됨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처리 제외 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제외 조건</w:t>
            </w:r>
          </w:p>
        </w:tc>
        <w:tc>
          <w:tcPr>
            <w:tcW w:type="dxa" w:w="6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EXCLUDE_PATTERNS 일치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특정 테이블/패턴을 명시적으로 제외 (하드코딩 리스트)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SELECT ... FROM DUAL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오라클 더미 쿼리 — 실질적인 테이블 이동 없음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ALTER TABLE/VIEW 이외의 ALTER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컬럼/인덱스 변경 등 DDL은 리니지 대상 아님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소스/타겟 모두 없는 쿼리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테이블 관계를 추출할 수 없는 쿼리 스킵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# 시작 줄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쉘 스크립트 주석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DBMS_OUTPUT 줄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오라클 디버그 출력문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단일행 /* ... */ 주석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블록 주석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출력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CSV 파일명 형식</w:t>
            </w:r>
          </w:p>
        </w:tc>
        <w:tc>
          <w:tcPr>
            <w:tcW w:type="dxa" w:w="7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{프로그램명}_{소스디렉토리명}_{simple|detail}_{YYYYMMDD_HHMMSS}.csv  —  실행 디렉토리의 out/ 폴더에 저장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DB 테이블명</w:t>
            </w:r>
          </w:p>
        </w:tc>
        <w:tc>
          <w:tcPr>
            <w:tcW w:type="dxa" w:w="7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mysql.conf 의 table 항목 (기본값: sql_lineage)</w:t>
            </w:r>
          </w:p>
        </w:tc>
      </w:tr>
    </w:tbl>
    <w:p>
      <w:pPr>
        <w:spacing w:before="60" w:after="6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2026-03-03T07:53:39.639Z</dcterms:created>
  <dcterms:modified xsi:type="dcterms:W3CDTF">2026-03-03T07:53:39.640Z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