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3F5476">
        <w:rPr>
          <w:rFonts w:cs="Times New Roman"/>
          <w:szCs w:val="24"/>
        </w:rPr>
        <w:t xml:space="preserve"> de</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w:t>
      </w:r>
      <w:proofErr w:type="spellStart"/>
      <w:r w:rsidR="00A80778">
        <w:rPr>
          <w:rFonts w:cs="Times New Roman"/>
          <w:szCs w:val="24"/>
        </w:rPr>
        <w:t>of</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69698E"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32043772" w:history="1">
            <w:r w:rsidR="0069698E" w:rsidRPr="00843B59">
              <w:rPr>
                <w:rStyle w:val="Hyperlink"/>
              </w:rPr>
              <w:t>1 INTRODUÇÃO</w:t>
            </w:r>
            <w:r w:rsidR="0069698E">
              <w:rPr>
                <w:webHidden/>
              </w:rPr>
              <w:tab/>
            </w:r>
            <w:r w:rsidR="0069698E">
              <w:rPr>
                <w:webHidden/>
              </w:rPr>
              <w:fldChar w:fldCharType="begin"/>
            </w:r>
            <w:r w:rsidR="0069698E">
              <w:rPr>
                <w:webHidden/>
              </w:rPr>
              <w:instrText xml:space="preserve"> PAGEREF _Toc32043772 \h </w:instrText>
            </w:r>
            <w:r w:rsidR="0069698E">
              <w:rPr>
                <w:webHidden/>
              </w:rPr>
            </w:r>
            <w:r w:rsidR="0069698E">
              <w:rPr>
                <w:webHidden/>
              </w:rPr>
              <w:fldChar w:fldCharType="separate"/>
            </w:r>
            <w:r w:rsidR="0069698E">
              <w:rPr>
                <w:webHidden/>
              </w:rPr>
              <w:t>6</w:t>
            </w:r>
            <w:r w:rsidR="0069698E">
              <w:rPr>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73" w:history="1">
            <w:r w:rsidRPr="00843B59">
              <w:rPr>
                <w:rStyle w:val="Hyperlink"/>
                <w:noProof/>
              </w:rPr>
              <w:t>1.1</w:t>
            </w:r>
            <w:r>
              <w:rPr>
                <w:rFonts w:asciiTheme="minorHAnsi" w:eastAsiaTheme="minorEastAsia" w:hAnsiTheme="minorHAnsi"/>
                <w:noProof/>
                <w:sz w:val="22"/>
                <w:lang w:eastAsia="pt-BR"/>
              </w:rPr>
              <w:tab/>
            </w:r>
            <w:r w:rsidRPr="00843B59">
              <w:rPr>
                <w:rStyle w:val="Hyperlink"/>
                <w:noProof/>
              </w:rPr>
              <w:t>Objetivo e delimitação de escopo</w:t>
            </w:r>
            <w:r>
              <w:rPr>
                <w:noProof/>
                <w:webHidden/>
              </w:rPr>
              <w:tab/>
            </w:r>
            <w:r>
              <w:rPr>
                <w:noProof/>
                <w:webHidden/>
              </w:rPr>
              <w:fldChar w:fldCharType="begin"/>
            </w:r>
            <w:r>
              <w:rPr>
                <w:noProof/>
                <w:webHidden/>
              </w:rPr>
              <w:instrText xml:space="preserve"> PAGEREF _Toc32043773 \h </w:instrText>
            </w:r>
            <w:r>
              <w:rPr>
                <w:noProof/>
                <w:webHidden/>
              </w:rPr>
            </w:r>
            <w:r>
              <w:rPr>
                <w:noProof/>
                <w:webHidden/>
              </w:rPr>
              <w:fldChar w:fldCharType="separate"/>
            </w:r>
            <w:r>
              <w:rPr>
                <w:noProof/>
                <w:webHidden/>
              </w:rPr>
              <w:t>7</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74" w:history="1">
            <w:r w:rsidRPr="00843B59">
              <w:rPr>
                <w:rStyle w:val="Hyperlink"/>
                <w:noProof/>
              </w:rPr>
              <w:t>1.2</w:t>
            </w:r>
            <w:r>
              <w:rPr>
                <w:rFonts w:asciiTheme="minorHAnsi" w:eastAsiaTheme="minorEastAsia" w:hAnsiTheme="minorHAnsi"/>
                <w:noProof/>
                <w:sz w:val="22"/>
                <w:lang w:eastAsia="pt-BR"/>
              </w:rPr>
              <w:tab/>
            </w:r>
            <w:r w:rsidRPr="00843B59">
              <w:rPr>
                <w:rStyle w:val="Hyperlink"/>
                <w:noProof/>
              </w:rPr>
              <w:t>Procedimentos metodológicos</w:t>
            </w:r>
            <w:r>
              <w:rPr>
                <w:noProof/>
                <w:webHidden/>
              </w:rPr>
              <w:tab/>
            </w:r>
            <w:r>
              <w:rPr>
                <w:noProof/>
                <w:webHidden/>
              </w:rPr>
              <w:fldChar w:fldCharType="begin"/>
            </w:r>
            <w:r>
              <w:rPr>
                <w:noProof/>
                <w:webHidden/>
              </w:rPr>
              <w:instrText xml:space="preserve"> PAGEREF _Toc32043774 \h </w:instrText>
            </w:r>
            <w:r>
              <w:rPr>
                <w:noProof/>
                <w:webHidden/>
              </w:rPr>
            </w:r>
            <w:r>
              <w:rPr>
                <w:noProof/>
                <w:webHidden/>
              </w:rPr>
              <w:fldChar w:fldCharType="separate"/>
            </w:r>
            <w:r>
              <w:rPr>
                <w:noProof/>
                <w:webHidden/>
              </w:rPr>
              <w:t>8</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75" w:history="1">
            <w:r w:rsidRPr="00843B59">
              <w:rPr>
                <w:rStyle w:val="Hyperlink"/>
                <w:noProof/>
              </w:rPr>
              <w:t>1.3 Organização do trabalho</w:t>
            </w:r>
            <w:r>
              <w:rPr>
                <w:noProof/>
                <w:webHidden/>
              </w:rPr>
              <w:tab/>
            </w:r>
            <w:r>
              <w:rPr>
                <w:noProof/>
                <w:webHidden/>
              </w:rPr>
              <w:fldChar w:fldCharType="begin"/>
            </w:r>
            <w:r>
              <w:rPr>
                <w:noProof/>
                <w:webHidden/>
              </w:rPr>
              <w:instrText xml:space="preserve"> PAGEREF _Toc32043775 \h </w:instrText>
            </w:r>
            <w:r>
              <w:rPr>
                <w:noProof/>
                <w:webHidden/>
              </w:rPr>
            </w:r>
            <w:r>
              <w:rPr>
                <w:noProof/>
                <w:webHidden/>
              </w:rPr>
              <w:fldChar w:fldCharType="separate"/>
            </w:r>
            <w:r>
              <w:rPr>
                <w:noProof/>
                <w:webHidden/>
              </w:rPr>
              <w:t>8</w:t>
            </w:r>
            <w:r>
              <w:rPr>
                <w:noProof/>
                <w:webHidden/>
              </w:rPr>
              <w:fldChar w:fldCharType="end"/>
            </w:r>
          </w:hyperlink>
        </w:p>
        <w:p w:rsidR="0069698E" w:rsidRDefault="0069698E">
          <w:pPr>
            <w:pStyle w:val="Sumrio1"/>
            <w:rPr>
              <w:rFonts w:asciiTheme="minorHAnsi" w:eastAsiaTheme="minorEastAsia" w:hAnsiTheme="minorHAnsi"/>
              <w:sz w:val="22"/>
              <w:lang w:eastAsia="pt-BR"/>
            </w:rPr>
          </w:pPr>
          <w:hyperlink w:anchor="_Toc32043776" w:history="1">
            <w:r w:rsidRPr="00843B59">
              <w:rPr>
                <w:rStyle w:val="Hyperlink"/>
              </w:rPr>
              <w:t>2</w:t>
            </w:r>
            <w:r>
              <w:rPr>
                <w:webHidden/>
              </w:rPr>
              <w:tab/>
            </w:r>
            <w:r>
              <w:rPr>
                <w:webHidden/>
              </w:rPr>
              <w:fldChar w:fldCharType="begin"/>
            </w:r>
            <w:r>
              <w:rPr>
                <w:webHidden/>
              </w:rPr>
              <w:instrText xml:space="preserve"> PAGEREF _Toc32043776 \h </w:instrText>
            </w:r>
            <w:r>
              <w:rPr>
                <w:webHidden/>
              </w:rPr>
            </w:r>
            <w:r>
              <w:rPr>
                <w:webHidden/>
              </w:rPr>
              <w:fldChar w:fldCharType="separate"/>
            </w:r>
            <w:r>
              <w:rPr>
                <w:webHidden/>
              </w:rPr>
              <w:t>8</w:t>
            </w:r>
            <w:r>
              <w:rPr>
                <w:webHidden/>
              </w:rPr>
              <w:fldChar w:fldCharType="end"/>
            </w:r>
          </w:hyperlink>
        </w:p>
        <w:p w:rsidR="0069698E" w:rsidRDefault="0069698E">
          <w:pPr>
            <w:pStyle w:val="Sumrio1"/>
            <w:rPr>
              <w:rFonts w:asciiTheme="minorHAnsi" w:eastAsiaTheme="minorEastAsia" w:hAnsiTheme="minorHAnsi"/>
              <w:sz w:val="22"/>
              <w:lang w:eastAsia="pt-BR"/>
            </w:rPr>
          </w:pPr>
          <w:hyperlink w:anchor="_Toc32043777" w:history="1">
            <w:r w:rsidRPr="00843B59">
              <w:rPr>
                <w:rStyle w:val="Hyperlink"/>
              </w:rPr>
              <w:t>FUNDAMENTAÇÃO TEÓRICA</w:t>
            </w:r>
            <w:r>
              <w:rPr>
                <w:webHidden/>
              </w:rPr>
              <w:tab/>
            </w:r>
            <w:r>
              <w:rPr>
                <w:webHidden/>
              </w:rPr>
              <w:fldChar w:fldCharType="begin"/>
            </w:r>
            <w:r>
              <w:rPr>
                <w:webHidden/>
              </w:rPr>
              <w:instrText xml:space="preserve"> PAGEREF _Toc32043777 \h </w:instrText>
            </w:r>
            <w:r>
              <w:rPr>
                <w:webHidden/>
              </w:rPr>
            </w:r>
            <w:r>
              <w:rPr>
                <w:webHidden/>
              </w:rPr>
              <w:fldChar w:fldCharType="separate"/>
            </w:r>
            <w:r>
              <w:rPr>
                <w:webHidden/>
              </w:rPr>
              <w:t>8</w:t>
            </w:r>
            <w:r>
              <w:rPr>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78" w:history="1">
            <w:r w:rsidRPr="00843B59">
              <w:rPr>
                <w:rStyle w:val="Hyperlink"/>
                <w:noProof/>
              </w:rPr>
              <w:t>2.1 Reuso de Software</w:t>
            </w:r>
            <w:r>
              <w:rPr>
                <w:noProof/>
                <w:webHidden/>
              </w:rPr>
              <w:tab/>
            </w:r>
            <w:r>
              <w:rPr>
                <w:noProof/>
                <w:webHidden/>
              </w:rPr>
              <w:fldChar w:fldCharType="begin"/>
            </w:r>
            <w:r>
              <w:rPr>
                <w:noProof/>
                <w:webHidden/>
              </w:rPr>
              <w:instrText xml:space="preserve"> PAGEREF _Toc32043778 \h </w:instrText>
            </w:r>
            <w:r>
              <w:rPr>
                <w:noProof/>
                <w:webHidden/>
              </w:rPr>
            </w:r>
            <w:r>
              <w:rPr>
                <w:noProof/>
                <w:webHidden/>
              </w:rPr>
              <w:fldChar w:fldCharType="separate"/>
            </w:r>
            <w:r>
              <w:rPr>
                <w:noProof/>
                <w:webHidden/>
              </w:rPr>
              <w:t>8</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79" w:history="1">
            <w:r w:rsidRPr="00843B59">
              <w:rPr>
                <w:rStyle w:val="Hyperlink"/>
                <w:noProof/>
              </w:rPr>
              <w:t>2.1.2 Técnicas de aplicação de reuso de software</w:t>
            </w:r>
            <w:r>
              <w:rPr>
                <w:noProof/>
                <w:webHidden/>
              </w:rPr>
              <w:tab/>
            </w:r>
            <w:r>
              <w:rPr>
                <w:noProof/>
                <w:webHidden/>
              </w:rPr>
              <w:fldChar w:fldCharType="begin"/>
            </w:r>
            <w:r>
              <w:rPr>
                <w:noProof/>
                <w:webHidden/>
              </w:rPr>
              <w:instrText xml:space="preserve"> PAGEREF _Toc32043779 \h </w:instrText>
            </w:r>
            <w:r>
              <w:rPr>
                <w:noProof/>
                <w:webHidden/>
              </w:rPr>
            </w:r>
            <w:r>
              <w:rPr>
                <w:noProof/>
                <w:webHidden/>
              </w:rPr>
              <w:fldChar w:fldCharType="separate"/>
            </w:r>
            <w:r>
              <w:rPr>
                <w:noProof/>
                <w:webHidden/>
              </w:rPr>
              <w:t>10</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80" w:history="1">
            <w:r w:rsidRPr="00843B59">
              <w:rPr>
                <w:rStyle w:val="Hyperlink"/>
                <w:noProof/>
              </w:rPr>
              <w:t>2.1.3 Geradores de programas</w:t>
            </w:r>
            <w:r>
              <w:rPr>
                <w:noProof/>
                <w:webHidden/>
              </w:rPr>
              <w:tab/>
            </w:r>
            <w:r>
              <w:rPr>
                <w:noProof/>
                <w:webHidden/>
              </w:rPr>
              <w:fldChar w:fldCharType="begin"/>
            </w:r>
            <w:r>
              <w:rPr>
                <w:noProof/>
                <w:webHidden/>
              </w:rPr>
              <w:instrText xml:space="preserve"> PAGEREF _Toc32043780 \h </w:instrText>
            </w:r>
            <w:r>
              <w:rPr>
                <w:noProof/>
                <w:webHidden/>
              </w:rPr>
            </w:r>
            <w:r>
              <w:rPr>
                <w:noProof/>
                <w:webHidden/>
              </w:rPr>
              <w:fldChar w:fldCharType="separate"/>
            </w:r>
            <w:r>
              <w:rPr>
                <w:noProof/>
                <w:webHidden/>
              </w:rPr>
              <w:t>12</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81" w:history="1">
            <w:r w:rsidRPr="00843B59">
              <w:rPr>
                <w:rStyle w:val="Hyperlink"/>
                <w:noProof/>
              </w:rPr>
              <w:t>2.2 Motores de gabarito (</w:t>
            </w:r>
            <w:r w:rsidRPr="00843B59">
              <w:rPr>
                <w:rStyle w:val="Hyperlink"/>
                <w:i/>
                <w:noProof/>
              </w:rPr>
              <w:t>Template Engines</w:t>
            </w:r>
            <w:r w:rsidRPr="00843B59">
              <w:rPr>
                <w:rStyle w:val="Hyperlink"/>
                <w:noProof/>
              </w:rPr>
              <w:t>)</w:t>
            </w:r>
            <w:r>
              <w:rPr>
                <w:noProof/>
                <w:webHidden/>
              </w:rPr>
              <w:tab/>
            </w:r>
            <w:r>
              <w:rPr>
                <w:noProof/>
                <w:webHidden/>
              </w:rPr>
              <w:fldChar w:fldCharType="begin"/>
            </w:r>
            <w:r>
              <w:rPr>
                <w:noProof/>
                <w:webHidden/>
              </w:rPr>
              <w:instrText xml:space="preserve"> PAGEREF _Toc32043781 \h </w:instrText>
            </w:r>
            <w:r>
              <w:rPr>
                <w:noProof/>
                <w:webHidden/>
              </w:rPr>
            </w:r>
            <w:r>
              <w:rPr>
                <w:noProof/>
                <w:webHidden/>
              </w:rPr>
              <w:fldChar w:fldCharType="separate"/>
            </w:r>
            <w:r>
              <w:rPr>
                <w:noProof/>
                <w:webHidden/>
              </w:rPr>
              <w:t>13</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82" w:history="1">
            <w:r w:rsidRPr="00843B59">
              <w:rPr>
                <w:rStyle w:val="Hyperlink"/>
                <w:noProof/>
              </w:rPr>
              <w:t>2.2.1 Elementos básicos de motores de gabarito</w:t>
            </w:r>
            <w:r>
              <w:rPr>
                <w:noProof/>
                <w:webHidden/>
              </w:rPr>
              <w:tab/>
            </w:r>
            <w:r>
              <w:rPr>
                <w:noProof/>
                <w:webHidden/>
              </w:rPr>
              <w:fldChar w:fldCharType="begin"/>
            </w:r>
            <w:r>
              <w:rPr>
                <w:noProof/>
                <w:webHidden/>
              </w:rPr>
              <w:instrText xml:space="preserve"> PAGEREF _Toc32043782 \h </w:instrText>
            </w:r>
            <w:r>
              <w:rPr>
                <w:noProof/>
                <w:webHidden/>
              </w:rPr>
            </w:r>
            <w:r>
              <w:rPr>
                <w:noProof/>
                <w:webHidden/>
              </w:rPr>
              <w:fldChar w:fldCharType="separate"/>
            </w:r>
            <w:r>
              <w:rPr>
                <w:noProof/>
                <w:webHidden/>
              </w:rPr>
              <w:t>13</w:t>
            </w:r>
            <w:r>
              <w:rPr>
                <w:noProof/>
                <w:webHidden/>
              </w:rPr>
              <w:fldChar w:fldCharType="end"/>
            </w:r>
          </w:hyperlink>
        </w:p>
        <w:p w:rsidR="0069698E" w:rsidRDefault="0069698E">
          <w:pPr>
            <w:pStyle w:val="Sumrio3"/>
            <w:tabs>
              <w:tab w:val="right" w:pos="9061"/>
            </w:tabs>
            <w:rPr>
              <w:noProof/>
            </w:rPr>
          </w:pPr>
          <w:hyperlink w:anchor="_Toc32043783" w:history="1">
            <w:r w:rsidRPr="00843B59">
              <w:rPr>
                <w:rStyle w:val="Hyperlink"/>
                <w:noProof/>
              </w:rPr>
              <w:t>2.3.1 Apache Velocity</w:t>
            </w:r>
            <w:r>
              <w:rPr>
                <w:noProof/>
                <w:webHidden/>
              </w:rPr>
              <w:tab/>
            </w:r>
            <w:r>
              <w:rPr>
                <w:noProof/>
                <w:webHidden/>
              </w:rPr>
              <w:fldChar w:fldCharType="begin"/>
            </w:r>
            <w:r>
              <w:rPr>
                <w:noProof/>
                <w:webHidden/>
              </w:rPr>
              <w:instrText xml:space="preserve"> PAGEREF _Toc32043783 \h </w:instrText>
            </w:r>
            <w:r>
              <w:rPr>
                <w:noProof/>
                <w:webHidden/>
              </w:rPr>
            </w:r>
            <w:r>
              <w:rPr>
                <w:noProof/>
                <w:webHidden/>
              </w:rPr>
              <w:fldChar w:fldCharType="separate"/>
            </w:r>
            <w:r>
              <w:rPr>
                <w:noProof/>
                <w:webHidden/>
              </w:rPr>
              <w:t>14</w:t>
            </w:r>
            <w:r>
              <w:rPr>
                <w:noProof/>
                <w:webHidden/>
              </w:rPr>
              <w:fldChar w:fldCharType="end"/>
            </w:r>
          </w:hyperlink>
        </w:p>
        <w:p w:rsidR="0069698E" w:rsidRDefault="0069698E">
          <w:pPr>
            <w:pStyle w:val="Sumrio3"/>
            <w:tabs>
              <w:tab w:val="right" w:pos="9061"/>
            </w:tabs>
            <w:rPr>
              <w:noProof/>
            </w:rPr>
          </w:pPr>
          <w:hyperlink w:anchor="_Toc32043784" w:history="1">
            <w:r w:rsidRPr="00843B59">
              <w:rPr>
                <w:rStyle w:val="Hyperlink"/>
                <w:noProof/>
              </w:rPr>
              <w:t>2.3.4 Apache Freemarker</w:t>
            </w:r>
            <w:r>
              <w:rPr>
                <w:noProof/>
                <w:webHidden/>
              </w:rPr>
              <w:tab/>
            </w:r>
            <w:r>
              <w:rPr>
                <w:noProof/>
                <w:webHidden/>
              </w:rPr>
              <w:fldChar w:fldCharType="begin"/>
            </w:r>
            <w:r>
              <w:rPr>
                <w:noProof/>
                <w:webHidden/>
              </w:rPr>
              <w:instrText xml:space="preserve"> PAGEREF _Toc32043784 \h </w:instrText>
            </w:r>
            <w:r>
              <w:rPr>
                <w:noProof/>
                <w:webHidden/>
              </w:rPr>
            </w:r>
            <w:r>
              <w:rPr>
                <w:noProof/>
                <w:webHidden/>
              </w:rPr>
              <w:fldChar w:fldCharType="separate"/>
            </w:r>
            <w:r>
              <w:rPr>
                <w:noProof/>
                <w:webHidden/>
              </w:rPr>
              <w:t>14</w:t>
            </w:r>
            <w:r>
              <w:rPr>
                <w:noProof/>
                <w:webHidden/>
              </w:rPr>
              <w:fldChar w:fldCharType="end"/>
            </w:r>
          </w:hyperlink>
        </w:p>
        <w:p w:rsidR="0069698E" w:rsidRDefault="0069698E">
          <w:pPr>
            <w:pStyle w:val="Sumrio3"/>
            <w:tabs>
              <w:tab w:val="right" w:pos="9061"/>
            </w:tabs>
            <w:rPr>
              <w:noProof/>
            </w:rPr>
          </w:pPr>
          <w:hyperlink w:anchor="_Toc32043785" w:history="1">
            <w:r w:rsidRPr="00843B59">
              <w:rPr>
                <w:rStyle w:val="Hyperlink"/>
                <w:noProof/>
              </w:rPr>
              <w:t>2.3.5 Twig</w:t>
            </w:r>
            <w:r>
              <w:rPr>
                <w:noProof/>
                <w:webHidden/>
              </w:rPr>
              <w:tab/>
            </w:r>
            <w:r>
              <w:rPr>
                <w:noProof/>
                <w:webHidden/>
              </w:rPr>
              <w:fldChar w:fldCharType="begin"/>
            </w:r>
            <w:r>
              <w:rPr>
                <w:noProof/>
                <w:webHidden/>
              </w:rPr>
              <w:instrText xml:space="preserve"> PAGEREF _Toc32043785 \h </w:instrText>
            </w:r>
            <w:r>
              <w:rPr>
                <w:noProof/>
                <w:webHidden/>
              </w:rPr>
            </w:r>
            <w:r>
              <w:rPr>
                <w:noProof/>
                <w:webHidden/>
              </w:rPr>
              <w:fldChar w:fldCharType="separate"/>
            </w:r>
            <w:r>
              <w:rPr>
                <w:noProof/>
                <w:webHidden/>
              </w:rPr>
              <w:t>14</w:t>
            </w:r>
            <w:r>
              <w:rPr>
                <w:noProof/>
                <w:webHidden/>
              </w:rPr>
              <w:fldChar w:fldCharType="end"/>
            </w:r>
          </w:hyperlink>
        </w:p>
        <w:p w:rsidR="0069698E" w:rsidRDefault="0069698E">
          <w:pPr>
            <w:pStyle w:val="Sumrio1"/>
            <w:rPr>
              <w:rFonts w:asciiTheme="minorHAnsi" w:eastAsiaTheme="minorEastAsia" w:hAnsiTheme="minorHAnsi"/>
              <w:sz w:val="22"/>
              <w:lang w:eastAsia="pt-BR"/>
            </w:rPr>
          </w:pPr>
          <w:hyperlink w:anchor="_Toc32043786" w:history="1">
            <w:r w:rsidRPr="00843B59">
              <w:rPr>
                <w:rStyle w:val="Hyperlink"/>
              </w:rPr>
              <w:t>3 - Desenvolvimento do Protótipo</w:t>
            </w:r>
            <w:r>
              <w:rPr>
                <w:webHidden/>
              </w:rPr>
              <w:tab/>
            </w:r>
            <w:r>
              <w:rPr>
                <w:webHidden/>
              </w:rPr>
              <w:fldChar w:fldCharType="begin"/>
            </w:r>
            <w:r>
              <w:rPr>
                <w:webHidden/>
              </w:rPr>
              <w:instrText xml:space="preserve"> PAGEREF _Toc32043786 \h </w:instrText>
            </w:r>
            <w:r>
              <w:rPr>
                <w:webHidden/>
              </w:rPr>
            </w:r>
            <w:r>
              <w:rPr>
                <w:webHidden/>
              </w:rPr>
              <w:fldChar w:fldCharType="separate"/>
            </w:r>
            <w:r>
              <w:rPr>
                <w:webHidden/>
              </w:rPr>
              <w:t>15</w:t>
            </w:r>
            <w:r>
              <w:rPr>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87" w:history="1">
            <w:r w:rsidRPr="00843B59">
              <w:rPr>
                <w:rStyle w:val="Hyperlink"/>
                <w:noProof/>
              </w:rPr>
              <w:t>3.1 - Descrição Geral</w:t>
            </w:r>
            <w:r>
              <w:rPr>
                <w:noProof/>
                <w:webHidden/>
              </w:rPr>
              <w:tab/>
            </w:r>
            <w:r>
              <w:rPr>
                <w:noProof/>
                <w:webHidden/>
              </w:rPr>
              <w:fldChar w:fldCharType="begin"/>
            </w:r>
            <w:r>
              <w:rPr>
                <w:noProof/>
                <w:webHidden/>
              </w:rPr>
              <w:instrText xml:space="preserve"> PAGEREF _Toc32043787 \h </w:instrText>
            </w:r>
            <w:r>
              <w:rPr>
                <w:noProof/>
                <w:webHidden/>
              </w:rPr>
            </w:r>
            <w:r>
              <w:rPr>
                <w:noProof/>
                <w:webHidden/>
              </w:rPr>
              <w:fldChar w:fldCharType="separate"/>
            </w:r>
            <w:r>
              <w:rPr>
                <w:noProof/>
                <w:webHidden/>
              </w:rPr>
              <w:t>15</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88" w:history="1">
            <w:r w:rsidRPr="00843B59">
              <w:rPr>
                <w:rStyle w:val="Hyperlink"/>
                <w:noProof/>
              </w:rPr>
              <w:t>3.2 Descrição das Etapas de Desenvolvimento</w:t>
            </w:r>
            <w:r>
              <w:rPr>
                <w:noProof/>
                <w:webHidden/>
              </w:rPr>
              <w:tab/>
            </w:r>
            <w:r>
              <w:rPr>
                <w:noProof/>
                <w:webHidden/>
              </w:rPr>
              <w:fldChar w:fldCharType="begin"/>
            </w:r>
            <w:r>
              <w:rPr>
                <w:noProof/>
                <w:webHidden/>
              </w:rPr>
              <w:instrText xml:space="preserve"> PAGEREF _Toc32043788 \h </w:instrText>
            </w:r>
            <w:r>
              <w:rPr>
                <w:noProof/>
                <w:webHidden/>
              </w:rPr>
            </w:r>
            <w:r>
              <w:rPr>
                <w:noProof/>
                <w:webHidden/>
              </w:rPr>
              <w:fldChar w:fldCharType="separate"/>
            </w:r>
            <w:r>
              <w:rPr>
                <w:noProof/>
                <w:webHidden/>
              </w:rPr>
              <w:t>15</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89" w:history="1">
            <w:r w:rsidRPr="00843B59">
              <w:rPr>
                <w:rStyle w:val="Hyperlink"/>
                <w:noProof/>
              </w:rPr>
              <w:t>3.3 – Levantamento dos Requisitos</w:t>
            </w:r>
            <w:r>
              <w:rPr>
                <w:noProof/>
                <w:webHidden/>
              </w:rPr>
              <w:tab/>
            </w:r>
            <w:r>
              <w:rPr>
                <w:noProof/>
                <w:webHidden/>
              </w:rPr>
              <w:fldChar w:fldCharType="begin"/>
            </w:r>
            <w:r>
              <w:rPr>
                <w:noProof/>
                <w:webHidden/>
              </w:rPr>
              <w:instrText xml:space="preserve"> PAGEREF _Toc32043789 \h </w:instrText>
            </w:r>
            <w:r>
              <w:rPr>
                <w:noProof/>
                <w:webHidden/>
              </w:rPr>
            </w:r>
            <w:r>
              <w:rPr>
                <w:noProof/>
                <w:webHidden/>
              </w:rPr>
              <w:fldChar w:fldCharType="separate"/>
            </w:r>
            <w:r>
              <w:rPr>
                <w:noProof/>
                <w:webHidden/>
              </w:rPr>
              <w:t>16</w:t>
            </w:r>
            <w:r>
              <w:rPr>
                <w:noProof/>
                <w:webHidden/>
              </w:rPr>
              <w:fldChar w:fldCharType="end"/>
            </w:r>
          </w:hyperlink>
        </w:p>
        <w:p w:rsidR="0069698E" w:rsidRDefault="0069698E">
          <w:pPr>
            <w:pStyle w:val="Sumrio2"/>
            <w:rPr>
              <w:rFonts w:asciiTheme="minorHAnsi" w:eastAsiaTheme="minorEastAsia" w:hAnsiTheme="minorHAnsi"/>
              <w:noProof/>
              <w:sz w:val="22"/>
              <w:lang w:eastAsia="pt-BR"/>
            </w:rPr>
          </w:pPr>
          <w:hyperlink w:anchor="_Toc32043790" w:history="1">
            <w:r w:rsidRPr="00843B59">
              <w:rPr>
                <w:rStyle w:val="Hyperlink"/>
                <w:noProof/>
              </w:rPr>
              <w:t>3.4 – Casos de Uso</w:t>
            </w:r>
            <w:r>
              <w:rPr>
                <w:noProof/>
                <w:webHidden/>
              </w:rPr>
              <w:tab/>
            </w:r>
            <w:r>
              <w:rPr>
                <w:noProof/>
                <w:webHidden/>
              </w:rPr>
              <w:fldChar w:fldCharType="begin"/>
            </w:r>
            <w:r>
              <w:rPr>
                <w:noProof/>
                <w:webHidden/>
              </w:rPr>
              <w:instrText xml:space="preserve"> PAGEREF _Toc32043790 \h </w:instrText>
            </w:r>
            <w:r>
              <w:rPr>
                <w:noProof/>
                <w:webHidden/>
              </w:rPr>
            </w:r>
            <w:r>
              <w:rPr>
                <w:noProof/>
                <w:webHidden/>
              </w:rPr>
              <w:fldChar w:fldCharType="separate"/>
            </w:r>
            <w:r>
              <w:rPr>
                <w:noProof/>
                <w:webHidden/>
              </w:rPr>
              <w:t>17</w:t>
            </w:r>
            <w:r>
              <w:rPr>
                <w:noProof/>
                <w:webHidden/>
              </w:rPr>
              <w:fldChar w:fldCharType="end"/>
            </w:r>
          </w:hyperlink>
        </w:p>
        <w:p w:rsidR="0069698E" w:rsidRDefault="0069698E">
          <w:pPr>
            <w:pStyle w:val="Sumrio1"/>
            <w:rPr>
              <w:rFonts w:asciiTheme="minorHAnsi" w:eastAsiaTheme="minorEastAsia" w:hAnsiTheme="minorHAnsi"/>
              <w:sz w:val="22"/>
              <w:lang w:eastAsia="pt-BR"/>
            </w:rPr>
          </w:pPr>
          <w:hyperlink w:anchor="_Toc32043791" w:history="1">
            <w:r w:rsidRPr="00843B59">
              <w:rPr>
                <w:rStyle w:val="Hyperlink"/>
              </w:rPr>
              <w:t>5 REFERÊNCIAS</w:t>
            </w:r>
            <w:r>
              <w:rPr>
                <w:webHidden/>
              </w:rPr>
              <w:tab/>
            </w:r>
            <w:r>
              <w:rPr>
                <w:webHidden/>
              </w:rPr>
              <w:fldChar w:fldCharType="begin"/>
            </w:r>
            <w:r>
              <w:rPr>
                <w:webHidden/>
              </w:rPr>
              <w:instrText xml:space="preserve"> PAGEREF _Toc32043791 \h </w:instrText>
            </w:r>
            <w:r>
              <w:rPr>
                <w:webHidden/>
              </w:rPr>
            </w:r>
            <w:r>
              <w:rPr>
                <w:webHidden/>
              </w:rPr>
              <w:fldChar w:fldCharType="separate"/>
            </w:r>
            <w:r>
              <w:rPr>
                <w:webHidden/>
              </w:rPr>
              <w:t>18</w:t>
            </w:r>
            <w:r>
              <w:rPr>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2043772"/>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B0A58"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946982"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B0A58"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B0A58"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615B2E" w:rsidRPr="00615B2E">
        <w:rPr>
          <w:noProof/>
        </w:rPr>
        <w:t>(LUCRÉDIO, 2009)</w:t>
      </w:r>
      <w:r w:rsidR="00CE4420">
        <w:rPr>
          <w:rStyle w:val="Refdenotaderodap"/>
          <w:rFonts w:ascii="Times New Roman" w:hAnsi="Times New Roman" w:cs="Times New Roman"/>
        </w:rPr>
        <w:fldChar w:fldCharType="end"/>
      </w:r>
      <w:r w:rsidRPr="002B2829">
        <w:t>.</w:t>
      </w:r>
    </w:p>
    <w:p w:rsidR="008B0A58"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B0A58" w:rsidRDefault="008B0A58">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2043773"/>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w:t>
      </w:r>
      <w:proofErr w:type="gramStart"/>
      <w:r w:rsidR="00017328">
        <w:rPr>
          <w:rFonts w:cs="Times New Roman"/>
        </w:rPr>
        <w:t>DC.</w:t>
      </w:r>
      <w:proofErr w:type="gramEnd"/>
      <w:r w:rsidR="00017328">
        <w:rPr>
          <w:rFonts w:cs="Times New Roman"/>
        </w:rPr>
        <w:t>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2043774"/>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2043775"/>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generativa e geração de código a partir</w:t>
      </w:r>
      <w:proofErr w:type="gramStart"/>
      <w:r w:rsidR="0009356F">
        <w:t xml:space="preserve">  </w:t>
      </w:r>
      <w:proofErr w:type="gramEnd"/>
      <w:r w:rsidR="0009356F">
        <w:t>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r w:rsidR="00215658">
        <w:t>FreeMarker</w:t>
      </w:r>
      <w:proofErr w:type="spell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2043776"/>
      <w:bookmarkEnd w:id="78"/>
      <w:proofErr w:type="gramStart"/>
      <w:r>
        <w:t>2</w:t>
      </w:r>
      <w:bookmarkEnd w:id="79"/>
      <w:proofErr w:type="gramEnd"/>
      <w:r>
        <w:t xml:space="preserve"> </w:t>
      </w:r>
    </w:p>
    <w:p w:rsidR="00683CDD" w:rsidRPr="00482FD5" w:rsidRDefault="00F305B6" w:rsidP="00930555">
      <w:pPr>
        <w:pStyle w:val="Ttulo1"/>
      </w:pPr>
      <w:bookmarkStart w:id="80" w:name="_Toc32043777"/>
      <w:r>
        <w:t>FUNDAMENTAÇÃO TEÓRICA</w:t>
      </w:r>
      <w:bookmarkEnd w:id="80"/>
    </w:p>
    <w:p w:rsidR="00683CDD" w:rsidRDefault="00683CDD" w:rsidP="00683CDD">
      <w:pPr>
        <w:ind w:firstLine="709"/>
      </w:pPr>
      <w:r>
        <w:t>Este capítulo apresenta a base teórica sobre reuso de software</w:t>
      </w:r>
      <w:r w:rsidR="00B36747">
        <w:t>, programação generativa</w:t>
      </w:r>
      <w:r w:rsidR="0004492C">
        <w:t>,</w:t>
      </w:r>
      <w:r w:rsidR="00F305B6">
        <w:t xml:space="preserve"> </w:t>
      </w:r>
      <w:r w:rsidR="0004492C">
        <w:t>motores de</w:t>
      </w:r>
      <w:r w:rsidR="00F305B6">
        <w:t xml:space="preserve">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2043778"/>
      <w:r>
        <w:t xml:space="preserve">2.1 </w:t>
      </w:r>
      <w:r w:rsidR="00B36747">
        <w:t>Reuso</w:t>
      </w:r>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0E034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0E034B">
        <w:fldChar w:fldCharType="separate"/>
      </w:r>
      <w:r w:rsidR="000E034B" w:rsidRPr="000E034B">
        <w:rPr>
          <w:noProof/>
        </w:rPr>
        <w:t>(KRUEGER, 1992)</w:t>
      </w:r>
      <w:r w:rsidR="000E034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CE4420">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615B2E">
        <w:rPr>
          <w:noProof/>
        </w:rPr>
        <w:t>(SOMMERVILLE, 2013)</w:t>
      </w:r>
      <w:r>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entre outros</w:t>
      </w:r>
      <w:r w:rsidR="0069698E">
        <w:t xml:space="preserve"> </w:t>
      </w:r>
      <w:r w:rsidR="0069698E">
        <w:fldChar w:fldCharType="begin" w:fldLock="1"/>
      </w:r>
      <w:r w:rsidR="00854DE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69698E">
        <w:fldChar w:fldCharType="separate"/>
      </w:r>
      <w:r w:rsidR="0069698E" w:rsidRPr="0069698E">
        <w:rPr>
          <w:noProof/>
        </w:rPr>
        <w:t>(SOMMERVILLE, 2013)</w:t>
      </w:r>
      <w:r w:rsidR="0069698E">
        <w:fldChar w:fldCharType="end"/>
      </w:r>
      <w:r w:rsidR="00266BE8">
        <w:t xml:space="preserve">.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266BE8">
        <w:rPr>
          <w:noProof/>
        </w:rPr>
        <w:t>(SOMMERVILLE, 2013)</w:t>
      </w:r>
      <w:r>
        <w:fldChar w:fldCharType="end"/>
      </w:r>
      <w:r>
        <w:t xml:space="preserve">: </w:t>
      </w:r>
    </w:p>
    <w:p w:rsidR="00266BE8" w:rsidRDefault="008944A5" w:rsidP="00266BE8">
      <w:pPr>
        <w:pStyle w:val="PargrafodaLista"/>
        <w:numPr>
          <w:ilvl w:val="0"/>
          <w:numId w:val="15"/>
        </w:numPr>
      </w:pPr>
      <w:r>
        <w:lastRenderedPageBreak/>
        <w:t>Redução do tempo de desenvolvimento: Em muitos projetos, o prazo de entrega da solução acaba por ser mais importante que os custos do 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4A4E33">
        <w:rPr>
          <w:noProof/>
        </w:rPr>
        <w:t>(SOMMERVILLE, 2013)</w:t>
      </w:r>
      <w:r>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A21D88">
      <w:pPr>
        <w:pStyle w:val="Ttulo2"/>
      </w:pPr>
      <w:bookmarkStart w:id="83" w:name="_Toc32043779"/>
      <w:r>
        <w:t>2.1.2 Técnicas de aplicação de reuso de software</w:t>
      </w:r>
      <w:bookmarkEnd w:id="83"/>
    </w:p>
    <w:p w:rsidR="00A21D88" w:rsidRDefault="00A21D88" w:rsidP="00A21D88"/>
    <w:p w:rsidR="006E6142" w:rsidRDefault="00FC2C8A" w:rsidP="006E6142">
      <w:r>
        <w:tab/>
        <w:t xml:space="preserve">Com a evolução do desenvolvimento de software, foram </w:t>
      </w:r>
      <w:r w:rsidR="0069698E">
        <w:t>definidas</w:t>
      </w:r>
      <w:r>
        <w:t xml:space="preserve">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69698E">
        <w:t>funcionais,</w:t>
      </w:r>
      <w:r w:rsidR="0004492C">
        <w:t xml:space="preserve"> disponibilidade</w:t>
      </w:r>
      <w:proofErr w:type="gramEnd"/>
      <w:r w:rsidR="006E6142">
        <w:t xml:space="preserve"> de ativos com possibilidade de reuso e, obviamente, do conhecimento técnico do time de desenvolvimento </w:t>
      </w:r>
      <w:r w:rsidR="006E6142">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6E6142">
        <w:fldChar w:fldCharType="separate"/>
      </w:r>
      <w:r w:rsidR="006E6142" w:rsidRPr="006E6142">
        <w:rPr>
          <w:noProof/>
        </w:rPr>
        <w:t>(SOMMERVILLE, 2013)</w:t>
      </w:r>
      <w:r w:rsidR="006E6142">
        <w:fldChar w:fldCharType="end"/>
      </w:r>
      <w:r w:rsidR="006E6142">
        <w:t>.</w:t>
      </w:r>
    </w:p>
    <w:p w:rsidR="00C4192F" w:rsidRDefault="00C4192F" w:rsidP="0069698E">
      <w:r>
        <w:tab/>
        <w:t xml:space="preserve">A </w:t>
      </w:r>
      <w:r w:rsidR="00C17F34">
        <w:t>F</w:t>
      </w:r>
      <w:r>
        <w:t xml:space="preserve">igura 1 exibe algumas das possibilidades de implementação de reuso de software. Cada uma dessas possibilidades tem descrição resumida na </w:t>
      </w:r>
      <w:r w:rsidR="00C17F34">
        <w:t>T</w:t>
      </w:r>
      <w:r>
        <w:t xml:space="preserve">abela 1. </w:t>
      </w: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255EE0E6" wp14:editId="43E6A6D4">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D2752F">
      <w:pPr>
        <w:pStyle w:val="Ttulo2"/>
      </w:pPr>
      <w:bookmarkStart w:id="84" w:name="_Toc32043780"/>
      <w:r>
        <w:t>2.1.</w:t>
      </w:r>
      <w:r w:rsidR="002678B9">
        <w:t>3</w:t>
      </w:r>
      <w:r>
        <w:t xml:space="preserve"> </w:t>
      </w:r>
      <w:r w:rsidR="00AB7A2D">
        <w:t>Gera</w:t>
      </w:r>
      <w:r w:rsidR="00D94A1A">
        <w:t>dores</w:t>
      </w:r>
      <w:r w:rsidR="005C5511">
        <w:t xml:space="preserve"> de </w:t>
      </w:r>
      <w:r w:rsidR="00AB7A2D">
        <w:t>programas</w:t>
      </w:r>
      <w:bookmarkEnd w:id="84"/>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D94A1A">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D94A1A">
        <w:fldChar w:fldCharType="separate"/>
      </w:r>
      <w:r w:rsidR="00D94A1A" w:rsidRPr="00D94A1A">
        <w:rPr>
          <w:noProof/>
        </w:rPr>
        <w:t>(SOMMERVILLE, 2013)</w:t>
      </w:r>
      <w:r w:rsidR="00D94A1A">
        <w:fldChar w:fldCharType="end"/>
      </w:r>
      <w:r w:rsidR="00D94A1A">
        <w:t xml:space="preserve">. A programação </w:t>
      </w:r>
      <w:r w:rsidR="005F3566">
        <w:t xml:space="preserve">automática ou generativa </w:t>
      </w:r>
      <w:r w:rsidR="00490E71">
        <w:t>automatiza a produção de produtos intermediários ou finais, facilitando a implementação de processos trabalhosos e repetitivos, trazendo ganho de tempo e reduzindo a possibilidade de er</w:t>
      </w:r>
      <w:r w:rsidR="00854DE2">
        <w:t xml:space="preserve">ro humano nessas </w:t>
      </w:r>
      <w:proofErr w:type="gramStart"/>
      <w:r w:rsidR="00854DE2">
        <w:t>implementações</w:t>
      </w:r>
      <w:proofErr w:type="gramEnd"/>
      <w:r w:rsidR="00854DE2">
        <w:t xml:space="preserve"> </w:t>
      </w:r>
      <w:r w:rsidR="00490E71">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490E71">
        <w:fldChar w:fldCharType="separate"/>
      </w:r>
      <w:r w:rsidR="00490E71" w:rsidRPr="00490E71">
        <w:rPr>
          <w:noProof/>
        </w:rPr>
        <w:t>(LUCRÉDIO, 2009)</w:t>
      </w:r>
      <w:r w:rsidR="00490E71">
        <w:fldChar w:fldCharType="end"/>
      </w:r>
      <w:r w:rsidR="00490E71">
        <w:t xml:space="preserve">. Compiladores e geradores de interfaces gráficas embarcados em </w:t>
      </w:r>
      <w:proofErr w:type="spellStart"/>
      <w:r w:rsidR="00490E71">
        <w:t>IDEs</w:t>
      </w:r>
      <w:proofErr w:type="spellEnd"/>
      <w:r w:rsidR="00490E71">
        <w:t xml:space="preserve"> de mercado são exemplos de geradores de programas, que recebem especificações em um nível mais alto de abstração e como saída geram código fonte ou aplicações de mais baixo nível. </w:t>
      </w:r>
    </w:p>
    <w:p w:rsidR="00854DE2" w:rsidRDefault="00854DE2" w:rsidP="00AB7A2D">
      <w:r>
        <w:tab/>
        <w:t xml:space="preserve">O princípio básico da programação generativa, em resumo, é garantir que o usuário especifique o que espera de um programa e que um software gere automaticamente o programa sem nenhuma assistência do </w:t>
      </w:r>
      <w:proofErr w:type="gramStart"/>
      <w:r>
        <w:t>usuário</w:t>
      </w:r>
      <w:proofErr w:type="gramEnd"/>
      <w:r>
        <w:t xml:space="preserve"> </w:t>
      </w:r>
      <w:r>
        <w:fldChar w:fldCharType="begin" w:fldLock="1"/>
      </w:r>
      <w:r w:rsidR="0037182B">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fldChar w:fldCharType="separate"/>
      </w:r>
      <w:r w:rsidRPr="00854DE2">
        <w:rPr>
          <w:noProof/>
        </w:rPr>
        <w:t>(SYRIANI; LUHUNU; SAHRAOUI, 2018)</w:t>
      </w:r>
      <w:r>
        <w:fldChar w:fldCharType="end"/>
      </w:r>
      <w:r>
        <w:t xml:space="preserve">.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5F3566">
        <w:t>possibilidades</w:t>
      </w:r>
      <w:proofErr w:type="gramEnd"/>
      <w:r w:rsidR="00D618C3">
        <w:t xml:space="preserve"> </w:t>
      </w:r>
      <w:r>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fldChar w:fldCharType="separate"/>
      </w:r>
      <w:r w:rsidRPr="00490E71">
        <w:rPr>
          <w:noProof/>
        </w:rPr>
        <w:t>(LUCRÉDIO, 2009)</w:t>
      </w:r>
      <w:r>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BA0AD1">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BA0AD1">
        <w:fldChar w:fldCharType="separate"/>
      </w:r>
      <w:r w:rsidR="00BA0AD1" w:rsidRPr="00BA0AD1">
        <w:rPr>
          <w:noProof/>
        </w:rPr>
        <w:t>(SHIMABUKURO JUNIOR, 2006)</w:t>
      </w:r>
      <w:r w:rsidR="00BA0AD1">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BA0AD1">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BA0AD1">
        <w:fldChar w:fldCharType="separate"/>
      </w:r>
      <w:r w:rsidR="00BA0AD1" w:rsidRPr="00BA0AD1">
        <w:rPr>
          <w:noProof/>
        </w:rPr>
        <w:t>(LUCRÉDIO, 2009)</w:t>
      </w:r>
      <w:r w:rsidR="00BA0AD1">
        <w:fldChar w:fldCharType="end"/>
      </w:r>
      <w:r>
        <w:t>.</w:t>
      </w:r>
    </w:p>
    <w:p w:rsidR="00BA0AD1" w:rsidRDefault="00BA0AD1" w:rsidP="00490E71">
      <w:r>
        <w:tab/>
      </w:r>
      <w:r w:rsidR="008E5F31">
        <w:t>Um problema a ser considerado na geração de programas é quando se faz necessário alterar o produto gerado. Por mais direcionado ao domínio de aplicação e abstrato que o gerador possa ser, é bem possível que sejam necessár</w:t>
      </w:r>
      <w:r w:rsidR="00616E7B">
        <w:t xml:space="preserve">ias algumas </w:t>
      </w:r>
      <w:r w:rsidR="00616E7B">
        <w:lastRenderedPageBreak/>
        <w:t>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w:t>
      </w:r>
      <w:r w:rsidR="00F239FF">
        <w:t>dedicado a</w:t>
      </w:r>
      <w:r w:rsidR="00616E7B">
        <w:t xml:space="preserve">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616E7B">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616E7B">
        <w:fldChar w:fldCharType="separate"/>
      </w:r>
      <w:r w:rsidR="00616E7B" w:rsidRPr="00616E7B">
        <w:rPr>
          <w:noProof/>
        </w:rPr>
        <w:t>(LUCRÉDIO, 2009)</w:t>
      </w:r>
      <w:r w:rsidR="00616E7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r w:rsidR="00616E7B">
        <w:fldChar w:fldCharType="begin" w:fldLock="1"/>
      </w:r>
      <w:r w:rsidR="004112AD">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616E7B">
        <w:fldChar w:fldCharType="separate"/>
      </w:r>
      <w:r w:rsidR="00616E7B" w:rsidRPr="00616E7B">
        <w:rPr>
          <w:noProof/>
        </w:rPr>
        <w:t>(SHIMABUKURO JUNIOR, 2006)</w:t>
      </w:r>
      <w:r w:rsidR="00616E7B">
        <w:fldChar w:fldCharType="end"/>
      </w:r>
      <w:r w:rsidR="00616E7B">
        <w:t>.</w:t>
      </w:r>
    </w:p>
    <w:p w:rsidR="002678B9" w:rsidRDefault="002678B9">
      <w:r>
        <w:tab/>
      </w:r>
    </w:p>
    <w:p w:rsidR="00E54112" w:rsidRDefault="00E54112" w:rsidP="005A61B8">
      <w:pPr>
        <w:pStyle w:val="Ttulo2"/>
      </w:pPr>
      <w:bookmarkStart w:id="85" w:name="_Toc32043781"/>
      <w:r w:rsidRPr="005A61B8">
        <w:t>2.</w:t>
      </w:r>
      <w:r w:rsidR="000B2D2E">
        <w:t>2</w:t>
      </w:r>
      <w:r w:rsidRPr="005A61B8">
        <w:t xml:space="preserve"> Motores de </w:t>
      </w:r>
      <w:r w:rsidR="000C1CE4">
        <w:t xml:space="preserve">gabarito </w:t>
      </w:r>
      <w:r w:rsidR="00F400CB" w:rsidRPr="005A61B8">
        <w:t>(</w:t>
      </w:r>
      <w:r w:rsidR="00F400CB" w:rsidRPr="00AD5F93">
        <w:rPr>
          <w:i/>
        </w:rPr>
        <w:t>Template Engines</w:t>
      </w:r>
      <w:r w:rsidR="00F400CB" w:rsidRPr="005A61B8">
        <w:t>)</w:t>
      </w:r>
      <w:bookmarkEnd w:id="85"/>
    </w:p>
    <w:p w:rsidR="00FD12AD" w:rsidRDefault="00FD12AD" w:rsidP="00FD12AD">
      <w:r>
        <w:tab/>
        <w:t>Motores de gabarito,</w:t>
      </w:r>
      <w:r w:rsidR="00255BEF">
        <w:t xml:space="preserve"> </w:t>
      </w:r>
      <w:r>
        <w:t>também conhecidos como processador</w:t>
      </w:r>
      <w:r w:rsidR="00FC378A">
        <w:t>es</w:t>
      </w:r>
      <w:r>
        <w:t xml:space="preserve"> de gabaritos ou analisador</w:t>
      </w:r>
      <w:r w:rsidR="00FC378A">
        <w:t>es</w:t>
      </w:r>
      <w:r>
        <w:t xml:space="preserve"> de gabaritos, </w:t>
      </w:r>
      <w:r w:rsidR="00255BEF">
        <w:t xml:space="preserve">consistem em </w:t>
      </w:r>
      <w:r w:rsidR="00FC378A">
        <w:t xml:space="preserve">partes ou </w:t>
      </w:r>
      <w:r>
        <w:t>componentes de software que t</w:t>
      </w:r>
      <w:r w:rsidR="00255BEF">
        <w:t>ê</w:t>
      </w:r>
      <w:r>
        <w:t>m a função de combinar um ou mais gabaritos com um dado modelo de dados, gerando um ou mais artefatos de saída como resultado de seu processamento</w:t>
      </w:r>
      <w:r w:rsidR="004112AD">
        <w:fldChar w:fldCharType="begin" w:fldLock="1"/>
      </w:r>
      <w:r w:rsidR="004112AD">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4112AD">
        <w:fldChar w:fldCharType="separate"/>
      </w:r>
      <w:r w:rsidR="004112AD" w:rsidRPr="004112AD">
        <w:rPr>
          <w:noProof/>
        </w:rPr>
        <w:t>(WIKIPEDIA.ORG, 2020)</w:t>
      </w:r>
      <w:r w:rsidR="004112AD">
        <w:fldChar w:fldCharType="end"/>
      </w:r>
      <w:r w:rsidR="004112AD">
        <w:t xml:space="preserve">. </w:t>
      </w:r>
      <w:r>
        <w:t xml:space="preserve">Estes artefatos de saída podem ser desde um texto </w:t>
      </w:r>
      <w:r w:rsidR="00F239FF">
        <w:t xml:space="preserve">formatado </w:t>
      </w:r>
      <w:r>
        <w:t>simples</w:t>
      </w:r>
      <w:r w:rsidR="00255BEF">
        <w:t>, até um código fonte complexo.</w:t>
      </w:r>
    </w:p>
    <w:p w:rsidR="00FC378A" w:rsidRDefault="00FC378A" w:rsidP="00FD12AD">
      <w:r>
        <w:tab/>
      </w:r>
      <w:r w:rsidR="00B20D9D">
        <w:t>Os gabaritos desenvolvidos para processamento</w:t>
      </w:r>
      <w:r w:rsidR="00FD16A7">
        <w:t xml:space="preserve"> são arquivos com</w:t>
      </w:r>
      <w:r>
        <w:t xml:space="preserve"> conteúdo estático </w:t>
      </w:r>
      <w:r w:rsidR="00FD16A7">
        <w:t xml:space="preserve">entremeado com marcações </w:t>
      </w:r>
      <w:r w:rsidR="00B20D9D">
        <w:t>da</w:t>
      </w:r>
      <w:r w:rsidR="00FD16A7">
        <w:t xml:space="preserve"> linguagem </w:t>
      </w:r>
      <w:r w:rsidR="00B20D9D">
        <w:t xml:space="preserve">específica </w:t>
      </w:r>
      <w:r w:rsidR="00FD16A7">
        <w:t xml:space="preserve">de gabarito do processador em uso. </w:t>
      </w:r>
      <w:r w:rsidR="00854DE2">
        <w:t xml:space="preserve">São representações abstratas e generalizadas </w:t>
      </w:r>
      <w:r w:rsidR="0037182B">
        <w:t xml:space="preserve">da saída textual que representam </w:t>
      </w:r>
      <w:r w:rsidR="0037182B">
        <w:fldChar w:fldCharType="begin" w:fldLock="1"/>
      </w:r>
      <w:r w:rsidR="00A57B86">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7182B">
        <w:fldChar w:fldCharType="separate"/>
      </w:r>
      <w:r w:rsidR="0037182B" w:rsidRPr="0037182B">
        <w:rPr>
          <w:noProof/>
        </w:rPr>
        <w:t>(SYRIANI; LUHUNU; SAHRAOUI, 2018)</w:t>
      </w:r>
      <w:r w:rsidR="0037182B">
        <w:fldChar w:fldCharType="end"/>
      </w:r>
      <w:r w:rsidR="0037182B">
        <w:t xml:space="preserve">. </w:t>
      </w:r>
      <w:proofErr w:type="gramStart"/>
      <w:r w:rsidR="00FD16A7">
        <w:t>É</w:t>
      </w:r>
      <w:proofErr w:type="gramEnd"/>
      <w:r w:rsidR="00FD16A7">
        <w:t xml:space="preserve"> comum os processadores de gabarito atuais contarem com recursos parecidos com os constantes em linguagens de alto nível, além de marcações de formatação. Variáveis, funções, inclusões de arquivos, Estruturas de decisão e laços fazem parte das ferramentas </w:t>
      </w:r>
      <w:r w:rsidR="00EA78D8">
        <w:t xml:space="preserve">disponíveis </w:t>
      </w:r>
      <w:r w:rsidR="004112AD">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4112AD">
        <w:fldChar w:fldCharType="separate"/>
      </w:r>
      <w:r w:rsidR="004112AD" w:rsidRPr="004112AD">
        <w:rPr>
          <w:noProof/>
        </w:rPr>
        <w:t>(WIKIPEDIA.ORG, 2020)</w:t>
      </w:r>
      <w:r w:rsidR="004112AD">
        <w:fldChar w:fldCharType="end"/>
      </w:r>
      <w:r w:rsidR="00B20D9D">
        <w:t>.</w:t>
      </w:r>
    </w:p>
    <w:p w:rsidR="00EA78D8" w:rsidRDefault="00EA78D8" w:rsidP="00FD12AD"/>
    <w:p w:rsidR="00EA78D8" w:rsidRDefault="00EA78D8" w:rsidP="00EA78D8">
      <w:pPr>
        <w:pStyle w:val="Ttulo2"/>
      </w:pPr>
      <w:bookmarkStart w:id="86" w:name="_Toc32043782"/>
      <w:r w:rsidRPr="00EA78D8">
        <w:t>2.2.1 Elementos básicos de motores de gabarito</w:t>
      </w:r>
      <w:bookmarkEnd w:id="86"/>
    </w:p>
    <w:p w:rsidR="00EA78D8" w:rsidRDefault="00EA78D8" w:rsidP="00EA78D8"/>
    <w:p w:rsidR="00EA78D8" w:rsidRDefault="00EA78D8" w:rsidP="00EA78D8">
      <w:r>
        <w:tab/>
        <w:t xml:space="preserve">Todos os </w:t>
      </w:r>
      <w:r w:rsidR="00FF48A6">
        <w:t>processadores de gabarito são compostos</w:t>
      </w:r>
      <w:r>
        <w:t xml:space="preserve"> ao menos de um modelo de dados associado, um ou vários gabaritos fonte, </w:t>
      </w:r>
      <w:r w:rsidR="00FF48A6">
        <w:t>o motor de composição e, por fim, documentos de saída processados</w:t>
      </w:r>
      <w:r w:rsidR="00F760A8">
        <w:t xml:space="preserve"> </w:t>
      </w:r>
      <w:r w:rsidR="00F760A8">
        <w:fldChar w:fldCharType="begin" w:fldLock="1"/>
      </w:r>
      <w:r w:rsidR="0069698E">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F760A8">
        <w:fldChar w:fldCharType="separate"/>
      </w:r>
      <w:r w:rsidR="00F760A8" w:rsidRPr="00F760A8">
        <w:rPr>
          <w:noProof/>
        </w:rPr>
        <w:t>(WIKIPEDIA.ORG, 2020)</w:t>
      </w:r>
      <w:r w:rsidR="00F760A8">
        <w:fldChar w:fldCharType="end"/>
      </w:r>
      <w:r w:rsidR="00FF48A6">
        <w:t>.</w:t>
      </w:r>
    </w:p>
    <w:p w:rsidR="00FF48A6" w:rsidRDefault="00FF48A6" w:rsidP="00EA78D8">
      <w:r>
        <w:tab/>
        <w:t xml:space="preserve">O modelo de dados pode ser </w:t>
      </w:r>
      <w:r w:rsidR="00F760A8">
        <w:t xml:space="preserve">um banco de dados relacional, um arquivo XML, uma planilha ou qualquer fonte de dados pré-formatados. Alguns processadores têm </w:t>
      </w:r>
      <w:r w:rsidR="00F760A8">
        <w:lastRenderedPageBreak/>
        <w:t>restrições quanto aos tipos de dados que podem ser utilizados, apesar de os mais utilizados serem desenvolvidos para permitir uma maior flexibilidade.</w:t>
      </w:r>
      <w:r w:rsidR="00EC1BEF">
        <w:t xml:space="preserve"> É possível que o processador requeira do usuário algumas especificações além do modelo de dados, que definem alguma diferenciação na saída processada. Ambos podem </w:t>
      </w:r>
      <w:proofErr w:type="gramStart"/>
      <w:r w:rsidR="00EC1BEF">
        <w:t>ser</w:t>
      </w:r>
      <w:proofErr w:type="gramEnd"/>
      <w:r w:rsidR="00EC1BEF">
        <w:t xml:space="preserve"> chamados de entradas em tempo-de-execução (</w:t>
      </w:r>
      <w:proofErr w:type="spellStart"/>
      <w:r w:rsidR="00EC1BEF">
        <w:t>Runtime</w:t>
      </w:r>
      <w:proofErr w:type="spellEnd"/>
      <w:r w:rsidR="00EC1BEF">
        <w:t xml:space="preserve"> inputs) </w:t>
      </w:r>
      <w:r w:rsidR="00EC1BEF">
        <w:fldChar w:fldCharType="begin" w:fldLock="1"/>
      </w:r>
      <w:r w:rsidR="00EC1BEF">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2018)"},"properties":{"noteIndex":0},"schema":"https://github.com/citation-style-language/schema/raw/master/csl-citation.json"}</w:instrText>
      </w:r>
      <w:r w:rsidR="00EC1BEF">
        <w:fldChar w:fldCharType="separate"/>
      </w:r>
      <w:r w:rsidR="00EC1BEF" w:rsidRPr="00EC1BEF">
        <w:rPr>
          <w:noProof/>
        </w:rPr>
        <w:t>(SYRIANI; LUHUNU; SAHRAOUI, 2018)</w:t>
      </w:r>
      <w:r w:rsidR="00EC1BEF">
        <w:fldChar w:fldCharType="end"/>
      </w:r>
      <w:r w:rsidR="00EC1BEF">
        <w:t>.</w:t>
      </w:r>
    </w:p>
    <w:p w:rsidR="00A57B86" w:rsidRDefault="00A57B86" w:rsidP="00EA78D8">
      <w:r>
        <w:tab/>
        <w:t>Gabaritos fonte ou de origem consistem normalmente em texto com marcações em uma linguagem de gabaritos especialmente definida</w:t>
      </w:r>
      <w:r w:rsidR="00EC1BEF">
        <w:t>, também chamadas de entradas em tempo-de-desenvolvimento (Design-time inputs)</w:t>
      </w:r>
      <w:r>
        <w:t xml:space="preserve">, que podem assemelhar-se a funções ou métodos de linguagens de programação </w:t>
      </w:r>
      <w:r>
        <w:fldChar w:fldCharType="begin" w:fldLock="1"/>
      </w:r>
      <w:r w:rsidR="00197B80">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fldChar w:fldCharType="separate"/>
      </w:r>
      <w:r w:rsidRPr="00A57B86">
        <w:rPr>
          <w:noProof/>
        </w:rPr>
        <w:t>(WIKIPEDIA.ORG, 2020)</w:t>
      </w:r>
      <w:r>
        <w:fldChar w:fldCharType="end"/>
      </w:r>
      <w:r>
        <w:t>.</w:t>
      </w:r>
    </w:p>
    <w:p w:rsidR="00A57B86" w:rsidRPr="00EA78D8" w:rsidRDefault="00A57B86" w:rsidP="00EA78D8">
      <w:r>
        <w:tab/>
        <w:t>O motor de composição é responsável por conectar o modelo de dados, receber especificações que podem ser passadas pelo usuário em tempo de execução, processar o gabarito, substituindo as marcações pelos dados ou especificações alimentadas</w:t>
      </w:r>
      <w:r w:rsidR="00197B80">
        <w:t xml:space="preserve"> e direcionar a saída para um </w:t>
      </w:r>
      <w:r w:rsidR="001C2268">
        <w:t>documento de saída em</w:t>
      </w:r>
      <w:r w:rsidR="00197B80">
        <w:t xml:space="preserve"> disco, um vetor ou coleção na memória ou um fluxo de dados que gere a exibição instantânea numa tela, impressão ou, por exemplo, um navegador </w:t>
      </w:r>
      <w:proofErr w:type="gramStart"/>
      <w:r w:rsidR="00197B80">
        <w:t>web</w:t>
      </w:r>
      <w:proofErr w:type="gramEnd"/>
      <w:r w:rsidR="00197B80">
        <w:t xml:space="preserve"> </w:t>
      </w:r>
      <w:r w:rsidR="00197B80">
        <w:fldChar w:fldCharType="begin" w:fldLock="1"/>
      </w:r>
      <w:r w:rsidR="00EC1BEF">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197B80">
        <w:fldChar w:fldCharType="separate"/>
      </w:r>
      <w:r w:rsidR="00197B80" w:rsidRPr="00197B80">
        <w:rPr>
          <w:noProof/>
        </w:rPr>
        <w:t>(WIKIPEDIA.ORG, 2020)</w:t>
      </w:r>
      <w:r w:rsidR="00197B80">
        <w:fldChar w:fldCharType="end"/>
      </w:r>
      <w:r w:rsidR="00197B80">
        <w:t xml:space="preserve">. </w:t>
      </w:r>
      <w:r w:rsidR="00B30AB7">
        <w:t>A figura 2 mostra uma representação pictórica de um processador de gabaritos.</w:t>
      </w:r>
    </w:p>
    <w:p w:rsidR="00B20D9D" w:rsidRDefault="00B20D9D" w:rsidP="00FD12AD">
      <w:r>
        <w:tab/>
      </w:r>
    </w:p>
    <w:p w:rsidR="00FD16A7" w:rsidRPr="005A0E94" w:rsidRDefault="00D70236" w:rsidP="00FD12AD">
      <w:pPr>
        <w:rPr>
          <w:b/>
          <w:sz w:val="20"/>
          <w:szCs w:val="20"/>
        </w:rPr>
      </w:pPr>
      <w:r w:rsidRPr="005A0E94">
        <w:rPr>
          <w:b/>
          <w:sz w:val="20"/>
          <w:szCs w:val="20"/>
        </w:rPr>
        <w:t>Figura 2 – Representação de um motor ou processador de gabaritos</w:t>
      </w:r>
    </w:p>
    <w:p w:rsidR="00D70236" w:rsidRDefault="00D70236" w:rsidP="005A0E94">
      <w:pPr>
        <w:jc w:val="center"/>
      </w:pPr>
      <w:r>
        <w:rPr>
          <w:noProof/>
          <w:lang w:eastAsia="pt-BR"/>
        </w:rPr>
        <w:drawing>
          <wp:inline distT="0" distB="0" distL="0" distR="0">
            <wp:extent cx="2641600" cy="31567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templateengine.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211" cy="3165854"/>
                    </a:xfrm>
                    <a:prstGeom prst="rect">
                      <a:avLst/>
                    </a:prstGeom>
                  </pic:spPr>
                </pic:pic>
              </a:graphicData>
            </a:graphic>
          </wp:inline>
        </w:drawing>
      </w:r>
    </w:p>
    <w:p w:rsidR="00255BEF" w:rsidRPr="005A0E94" w:rsidRDefault="005A0E94" w:rsidP="005A0E94">
      <w:pPr>
        <w:jc w:val="left"/>
        <w:rPr>
          <w:b/>
          <w:sz w:val="20"/>
          <w:szCs w:val="20"/>
        </w:rPr>
      </w:pPr>
      <w:r w:rsidRPr="005A0E94">
        <w:rPr>
          <w:b/>
          <w:sz w:val="20"/>
          <w:szCs w:val="20"/>
        </w:rPr>
        <w:t xml:space="preserve">Fonte: </w:t>
      </w:r>
      <w:r w:rsidR="000F38DB">
        <w:rPr>
          <w:b/>
          <w:sz w:val="20"/>
          <w:szCs w:val="20"/>
        </w:rPr>
        <w:t>Elaborada pelo autor.</w:t>
      </w:r>
    </w:p>
    <w:p w:rsidR="00AD5F93" w:rsidRDefault="00076846" w:rsidP="00B30AB7">
      <w:r>
        <w:lastRenderedPageBreak/>
        <w:tab/>
        <w:t xml:space="preserve">Dada </w:t>
      </w:r>
      <w:proofErr w:type="gramStart"/>
      <w:r>
        <w:t>a</w:t>
      </w:r>
      <w:proofErr w:type="gramEnd"/>
      <w:r>
        <w:t xml:space="preserve"> flexibilidade dos processadores de gabaritos, há o emprego deste tipo de ferramenta de software em diferentes aplicações. A revisão da literatura indica um uso maior no campo de desenvolvimento web, facilitando o emprego do padrão arquitetural Modelo-Visão-Controle, separando o código fonte em camadas bem distintas. Frameworks de desenvolvimento web disponíveis no mercado atual usam sua própria abordagem para processar as saídas para o usuário. Desenvolvedores em linguagem PHP têm </w:t>
      </w:r>
      <w:proofErr w:type="gramStart"/>
      <w:r>
        <w:t>disponível</w:t>
      </w:r>
      <w:proofErr w:type="gramEnd"/>
      <w:r>
        <w:t xml:space="preserve">, entre outras ferramentas o </w:t>
      </w:r>
      <w:proofErr w:type="spellStart"/>
      <w:r>
        <w:t>Twig</w:t>
      </w:r>
      <w:proofErr w:type="spellEnd"/>
      <w:r>
        <w:t xml:space="preserve">. </w:t>
      </w:r>
      <w:proofErr w:type="gramStart"/>
      <w:r>
        <w:t>Desenvolvedores Java têm</w:t>
      </w:r>
      <w:proofErr w:type="gramEnd"/>
      <w:r>
        <w:t xml:space="preserve"> a possibilidade de </w:t>
      </w:r>
      <w:r w:rsidR="00DD5E14">
        <w:t xml:space="preserve">optar pelo uso de </w:t>
      </w:r>
      <w:r>
        <w:t xml:space="preserve">ferramentas, como o Apache </w:t>
      </w:r>
      <w:proofErr w:type="spellStart"/>
      <w:r>
        <w:t>Velocity</w:t>
      </w:r>
      <w:proofErr w:type="spellEnd"/>
      <w:r>
        <w:t xml:space="preserve">, Apache </w:t>
      </w:r>
      <w:proofErr w:type="spellStart"/>
      <w:r>
        <w:t>Freemarker</w:t>
      </w:r>
      <w:proofErr w:type="spellEnd"/>
      <w:r>
        <w:t>. No presente trabalho vamos nos ater a uma descrição breve dos três motores de gabaritos</w:t>
      </w:r>
      <w:r w:rsidR="00DD5E14">
        <w:t xml:space="preserve"> aqui descritos, tendo sido definido para uso no protótipo o motor Apache </w:t>
      </w:r>
      <w:proofErr w:type="spellStart"/>
      <w:r w:rsidR="00DD5E14">
        <w:t>Freemarker</w:t>
      </w:r>
      <w:proofErr w:type="spellEnd"/>
      <w:r w:rsidR="00DD5E14">
        <w:t>, merecendo este, portanto, uma descrição mais ampla.</w:t>
      </w:r>
      <w:r>
        <w:t xml:space="preserve"> </w:t>
      </w:r>
    </w:p>
    <w:p w:rsidR="00334B5B" w:rsidRDefault="00334B5B" w:rsidP="00B30AB7"/>
    <w:p w:rsidR="00334B5B" w:rsidRDefault="00334B5B" w:rsidP="00334B5B">
      <w:pPr>
        <w:pStyle w:val="Ttulo2"/>
      </w:pPr>
      <w:r>
        <w:t>2.3 Motores de gabaritos disponíveis para utilização no mercado atual</w:t>
      </w:r>
    </w:p>
    <w:p w:rsidR="00334B5B" w:rsidRDefault="00334B5B" w:rsidP="00334B5B"/>
    <w:p w:rsidR="00574EDC" w:rsidRDefault="00334B5B" w:rsidP="00574EDC">
      <w:r>
        <w:tab/>
        <w:t xml:space="preserve">Para melhor fundamentar o desenvolvimento do protótipo e a decisão de qual a melhor abordagem para o projeto do gerador de Dashboards, foi necessária uma pesquisa das ferramentas disponíveis no mercado, usando como parâmetro de seleção suas vantagens e desvantagens em relação ao desempenho, facilidade de uso e compatibilidade, </w:t>
      </w:r>
      <w:r w:rsidR="00574EDC">
        <w:t>data de lançamento da última versão estável à data do trabalho</w:t>
      </w:r>
      <w:r w:rsidR="0029243E">
        <w:t xml:space="preserve"> e se o projeto fornecia licenciamento gratuito e código-fonte aberto</w:t>
      </w:r>
      <w:r>
        <w:t>.</w:t>
      </w:r>
      <w:r w:rsidR="0029243E">
        <w:t xml:space="preserve"> Nas subseções seguintes descrevo os componentes estudados.</w:t>
      </w:r>
    </w:p>
    <w:p w:rsidR="0029243E" w:rsidRDefault="0029243E" w:rsidP="00574EDC"/>
    <w:p w:rsidR="00E54112" w:rsidRDefault="00334B5B" w:rsidP="00574EDC">
      <w:pPr>
        <w:pStyle w:val="Ttulo3"/>
      </w:pPr>
      <w:r>
        <w:t xml:space="preserve"> </w:t>
      </w:r>
      <w:bookmarkStart w:id="87" w:name="_Toc32043783"/>
      <w:r w:rsidR="00E54112">
        <w:t xml:space="preserve">2.3.1 </w:t>
      </w:r>
      <w:del w:id="88" w:author="glaubergad" w:date="2019-03-04T20:25:00Z">
        <w:r w:rsidR="00E54112" w:rsidDel="00482FD5">
          <w:delText>3</w:delText>
        </w:r>
      </w:del>
      <w:r w:rsidR="00E54112">
        <w:t xml:space="preserve">Apache </w:t>
      </w:r>
      <w:proofErr w:type="spellStart"/>
      <w:r w:rsidR="00E54112">
        <w:t>Velocity</w:t>
      </w:r>
      <w:bookmarkEnd w:id="87"/>
      <w:proofErr w:type="spellEnd"/>
    </w:p>
    <w:p w:rsidR="0029243E" w:rsidRPr="0029243E" w:rsidRDefault="0029243E" w:rsidP="0029243E">
      <w:r>
        <w:tab/>
      </w:r>
      <w:bookmarkStart w:id="89" w:name="_GoBack"/>
      <w:bookmarkEnd w:id="89"/>
    </w:p>
    <w:p w:rsidR="00E54112" w:rsidRDefault="00E54112" w:rsidP="005A61B8">
      <w:pPr>
        <w:pStyle w:val="Ttulo3"/>
      </w:pPr>
      <w:del w:id="90" w:author="glaubergad" w:date="2019-03-04T20:25:00Z">
        <w:r w:rsidDel="00482FD5">
          <w:delText>3</w:delText>
        </w:r>
      </w:del>
      <w:bookmarkStart w:id="91" w:name="_Toc32043784"/>
      <w:ins w:id="92" w:author="glaubergad" w:date="2019-03-04T20:25:00Z">
        <w:r w:rsidR="00482FD5">
          <w:t>2</w:t>
        </w:r>
      </w:ins>
      <w:r>
        <w:t xml:space="preserve">.3.4 Apache </w:t>
      </w:r>
      <w:proofErr w:type="spellStart"/>
      <w:r>
        <w:t>Freemarker</w:t>
      </w:r>
      <w:bookmarkEnd w:id="91"/>
      <w:proofErr w:type="spellEnd"/>
    </w:p>
    <w:p w:rsidR="005A61B8" w:rsidRPr="005A61B8" w:rsidRDefault="005A61B8" w:rsidP="005A61B8">
      <w:pPr>
        <w:pStyle w:val="Ttulo3"/>
      </w:pPr>
      <w:bookmarkStart w:id="93" w:name="_Toc32043785"/>
      <w:r w:rsidRPr="005A61B8">
        <w:t xml:space="preserve">2.3.5 </w:t>
      </w:r>
      <w:proofErr w:type="spellStart"/>
      <w:r w:rsidRPr="005A61B8">
        <w:t>Twig</w:t>
      </w:r>
      <w:bookmarkEnd w:id="93"/>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pPr>
      <w:bookmarkStart w:id="94" w:name="_Toc32043786"/>
      <w:proofErr w:type="gramStart"/>
      <w:r>
        <w:lastRenderedPageBreak/>
        <w:t>3 - Desenvolvimento</w:t>
      </w:r>
      <w:proofErr w:type="gramEnd"/>
      <w:r>
        <w:t xml:space="preserve"> do Protótipo</w:t>
      </w:r>
      <w:bookmarkEnd w:id="94"/>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5" w:name="_Toc32043787"/>
      <w:proofErr w:type="gramStart"/>
      <w:r>
        <w:t>3.1 - Descrição</w:t>
      </w:r>
      <w:proofErr w:type="gramEnd"/>
      <w:r>
        <w:t xml:space="preserve"> Geral</w:t>
      </w:r>
      <w:bookmarkEnd w:id="95"/>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6"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7" w:author="glaubergad" w:date="2019-03-04T20:28:00Z"/>
        </w:rPr>
      </w:pPr>
      <w:r>
        <w:t xml:space="preserve">O </w:t>
      </w:r>
      <w:proofErr w:type="spellStart"/>
      <w:proofErr w:type="gramStart"/>
      <w:r>
        <w:t>DashGen</w:t>
      </w:r>
      <w:proofErr w:type="spellEnd"/>
      <w:proofErr w:type="gramEnd"/>
      <w:r>
        <w:t xml:space="preserve"> </w:t>
      </w:r>
      <w:ins w:id="98" w:author="glaubergad" w:date="2019-03-04T20:27:00Z">
        <w:r w:rsidR="00A90B67">
          <w:t>captura a primeira linha do arquivo fonte de dados, considerando que esta traga os nomes dos atributos contidos</w:t>
        </w:r>
      </w:ins>
      <w:del w:id="99"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100" w:author="glaubergad" w:date="2019-03-04T20:28:00Z">
        <w:r>
          <w:t xml:space="preserve">O usuário especifica o domínio (eixo X) e a </w:t>
        </w:r>
        <w:proofErr w:type="gramStart"/>
        <w:r>
          <w:t>imagem(</w:t>
        </w:r>
        <w:proofErr w:type="gramEnd"/>
        <w:r>
          <w:t>Eixo Y) de cada tipo de gráfico</w:t>
        </w:r>
      </w:ins>
      <w:ins w:id="101"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2" w:author="glaubergad" w:date="2019-03-04T20:29:00Z"/>
        </w:rPr>
      </w:pPr>
      <w:del w:id="103"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4" w:name="_Toc32043788"/>
      <w:proofErr w:type="gramStart"/>
      <w:r>
        <w:t>3.2 Descrição</w:t>
      </w:r>
      <w:proofErr w:type="gramEnd"/>
      <w:r>
        <w:t xml:space="preserve"> das Etapas de Desenvolvimento</w:t>
      </w:r>
      <w:bookmarkEnd w:id="104"/>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bookmarkStart w:id="105" w:name="_Toc32043789"/>
      <w:proofErr w:type="gramStart"/>
      <w:r>
        <w:t>3.3 – Levantamento</w:t>
      </w:r>
      <w:proofErr w:type="gramEnd"/>
      <w:r>
        <w:t xml:space="preserve"> dos Requisitos</w:t>
      </w:r>
      <w:bookmarkEnd w:id="105"/>
    </w:p>
    <w:p w:rsidR="00AD0249" w:rsidRDefault="00AD0249" w:rsidP="00AD0249">
      <w:r>
        <w:tab/>
        <w:t xml:space="preserve">A aplicação produzida neste trabalho, a partir das especificações de entrada, será capaz de </w:t>
      </w:r>
      <w:del w:id="106" w:author="glaubergad" w:date="2019-03-04T20:30:00Z">
        <w:r w:rsidDel="00EB6B31">
          <w:delText xml:space="preserve">produzir </w:delText>
        </w:r>
      </w:del>
      <w:ins w:id="107"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8"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9" w:name="_Toc32043790"/>
      <w:r>
        <w:lastRenderedPageBreak/>
        <w:t>3.4 – Casos de Uso</w:t>
      </w:r>
      <w:bookmarkEnd w:id="109"/>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31BC9920" wp14:editId="2B4B2676">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854DE2">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10"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1" w:author="glaubergad" w:date="2019-03-04T20:32:00Z"/>
                <w:color w:val="000000" w:themeColor="text1"/>
              </w:rPr>
            </w:pPr>
            <w:del w:id="112" w:author="glaubergad" w:date="2019-02-23T11:28:00Z">
              <w:r w:rsidRPr="00246861" w:rsidDel="0089750A">
                <w:rPr>
                  <w:color w:val="000000" w:themeColor="text1"/>
                </w:rPr>
                <w:delText>RNF03</w:delText>
              </w:r>
            </w:del>
          </w:p>
        </w:tc>
        <w:tc>
          <w:tcPr>
            <w:tcW w:w="6976" w:type="dxa"/>
          </w:tcPr>
          <w:p w:rsidR="00246861" w:rsidDel="00E46F35" w:rsidRDefault="00246861" w:rsidP="00854DE2">
            <w:pPr>
              <w:jc w:val="left"/>
              <w:rPr>
                <w:del w:id="113" w:author="glaubergad" w:date="2019-03-04T20:32:00Z"/>
              </w:rPr>
            </w:pPr>
            <w:del w:id="114"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5"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6" w:author="glaubergad" w:date="2019-03-04T20:32:00Z"/>
                <w:color w:val="000000" w:themeColor="text1"/>
              </w:rPr>
            </w:pPr>
            <w:del w:id="117" w:author="glaubergad" w:date="2019-02-23T11:28:00Z">
              <w:r w:rsidRPr="00246861" w:rsidDel="0089750A">
                <w:rPr>
                  <w:color w:val="000000" w:themeColor="text1"/>
                </w:rPr>
                <w:delText>RNF04</w:delText>
              </w:r>
            </w:del>
          </w:p>
        </w:tc>
        <w:tc>
          <w:tcPr>
            <w:tcW w:w="6976" w:type="dxa"/>
          </w:tcPr>
          <w:p w:rsidR="00246861" w:rsidDel="00E46F35" w:rsidRDefault="00246861" w:rsidP="00854DE2">
            <w:pPr>
              <w:jc w:val="left"/>
              <w:rPr>
                <w:del w:id="118" w:author="glaubergad" w:date="2019-03-04T20:32:00Z"/>
              </w:rPr>
            </w:pPr>
            <w:del w:id="119"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0" w:author="glaubergad" w:date="2019-02-23T11:28:00Z">
              <w:r w:rsidRPr="00246861" w:rsidDel="0089750A">
                <w:rPr>
                  <w:color w:val="000000" w:themeColor="text1"/>
                </w:rPr>
                <w:delText>RNF04</w:delText>
              </w:r>
            </w:del>
          </w:p>
        </w:tc>
        <w:tc>
          <w:tcPr>
            <w:tcW w:w="6976" w:type="dxa"/>
          </w:tcPr>
          <w:p w:rsidR="00246861" w:rsidRDefault="00246861" w:rsidP="00854DE2">
            <w:pPr>
              <w:jc w:val="left"/>
            </w:pPr>
            <w:del w:id="121"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2" w:author="glaubergad" w:date="2019-02-23T11:28:00Z">
              <w:r w:rsidRPr="00246861" w:rsidDel="0089750A">
                <w:rPr>
                  <w:color w:val="000000" w:themeColor="text1"/>
                </w:rPr>
                <w:delText>RNF05</w:delText>
              </w:r>
            </w:del>
          </w:p>
        </w:tc>
        <w:tc>
          <w:tcPr>
            <w:tcW w:w="6976" w:type="dxa"/>
          </w:tcPr>
          <w:p w:rsidR="00246861" w:rsidRDefault="00246861" w:rsidP="00854DE2">
            <w:pPr>
              <w:jc w:val="left"/>
            </w:pPr>
            <w:del w:id="123"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A931EE" w:rsidP="00A931EE">
      <w:pPr>
        <w:pStyle w:val="Ttulo1"/>
      </w:pPr>
      <w:bookmarkStart w:id="124" w:name="_Toc32043791"/>
      <w:proofErr w:type="gramStart"/>
      <w:r>
        <w:lastRenderedPageBreak/>
        <w:t>5</w:t>
      </w:r>
      <w:proofErr w:type="gramEnd"/>
      <w:r>
        <w:t xml:space="preserve"> REFERÊNCIAS</w:t>
      </w:r>
      <w:bookmarkEnd w:id="124"/>
    </w:p>
    <w:p w:rsidR="00A931EE" w:rsidRDefault="00A931EE" w:rsidP="00AF2565"/>
    <w:p w:rsidR="00EC1BEF" w:rsidRPr="00EC1BEF" w:rsidRDefault="00A931EE" w:rsidP="00EC1BEF">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EC1BEF" w:rsidRPr="00EC1BEF">
        <w:rPr>
          <w:rFonts w:cs="Arial"/>
          <w:noProof/>
          <w:szCs w:val="24"/>
        </w:rPr>
        <w:t xml:space="preserve">KRUEGER, Charles W. Software reuse. </w:t>
      </w:r>
      <w:r w:rsidR="00EC1BEF" w:rsidRPr="00EC1BEF">
        <w:rPr>
          <w:rFonts w:cs="Arial"/>
          <w:b/>
          <w:bCs/>
          <w:noProof/>
          <w:szCs w:val="24"/>
        </w:rPr>
        <w:t>ACM Computing Surveys</w:t>
      </w:r>
      <w:r w:rsidR="00EC1BEF" w:rsidRPr="00EC1BEF">
        <w:rPr>
          <w:rFonts w:cs="Arial"/>
          <w:noProof/>
          <w:szCs w:val="24"/>
        </w:rPr>
        <w:t xml:space="preserve">, </w:t>
      </w:r>
      <w:r w:rsidR="00EC1BEF" w:rsidRPr="00EC1BEF">
        <w:rPr>
          <w:rFonts w:cs="Arial"/>
          <w:i/>
          <w:iCs/>
          <w:noProof/>
          <w:szCs w:val="24"/>
        </w:rPr>
        <w:t>[S. l.]</w:t>
      </w:r>
      <w:r w:rsidR="00EC1BEF" w:rsidRPr="00EC1BEF">
        <w:rPr>
          <w:rFonts w:cs="Arial"/>
          <w:noProof/>
          <w:szCs w:val="24"/>
        </w:rPr>
        <w:t>, v. 24, n. 2, p. 131–183, 1992. Disponível em: https://www.cs.ait.ac.th/~on/O/oreilly/perl/advprog/ch17_01.htm</w:t>
      </w:r>
    </w:p>
    <w:p w:rsidR="00EC1BEF" w:rsidRPr="00EC1BEF" w:rsidRDefault="00EC1BEF" w:rsidP="00EC1BEF">
      <w:pPr>
        <w:widowControl w:val="0"/>
        <w:autoSpaceDE w:val="0"/>
        <w:autoSpaceDN w:val="0"/>
        <w:adjustRightInd w:val="0"/>
        <w:rPr>
          <w:rFonts w:cs="Arial"/>
          <w:noProof/>
          <w:szCs w:val="24"/>
        </w:rPr>
      </w:pPr>
      <w:r w:rsidRPr="00EC1BEF">
        <w:rPr>
          <w:rFonts w:cs="Arial"/>
          <w:noProof/>
          <w:szCs w:val="24"/>
        </w:rPr>
        <w:t xml:space="preserve">LUCRÉDIO, Daniel. Uma Abordagem Orientada a Modelos para Reutilização de Software. </w:t>
      </w:r>
      <w:r w:rsidRPr="00EC1BEF">
        <w:rPr>
          <w:rFonts w:cs="Arial"/>
          <w:i/>
          <w:iCs/>
          <w:noProof/>
          <w:szCs w:val="24"/>
        </w:rPr>
        <w:t>[S. l.]</w:t>
      </w:r>
      <w:r w:rsidRPr="00EC1BEF">
        <w:rPr>
          <w:rFonts w:cs="Arial"/>
          <w:noProof/>
          <w:szCs w:val="24"/>
        </w:rPr>
        <w:t xml:space="preserve">, p. 277, 2009. </w:t>
      </w:r>
    </w:p>
    <w:p w:rsidR="00EC1BEF" w:rsidRPr="00EC1BEF" w:rsidRDefault="00EC1BEF" w:rsidP="00EC1BEF">
      <w:pPr>
        <w:widowControl w:val="0"/>
        <w:autoSpaceDE w:val="0"/>
        <w:autoSpaceDN w:val="0"/>
        <w:adjustRightInd w:val="0"/>
        <w:rPr>
          <w:rFonts w:cs="Arial"/>
          <w:noProof/>
          <w:szCs w:val="24"/>
        </w:rPr>
      </w:pPr>
      <w:r w:rsidRPr="00EC1BEF">
        <w:rPr>
          <w:rFonts w:cs="Arial"/>
          <w:noProof/>
          <w:szCs w:val="24"/>
        </w:rPr>
        <w:t xml:space="preserve">SHIMABUKURO JUNIOR, Edison Kicho. Um Gerador de aplicações configurável. </w:t>
      </w:r>
      <w:r w:rsidRPr="00EC1BEF">
        <w:rPr>
          <w:rFonts w:cs="Arial"/>
          <w:i/>
          <w:iCs/>
          <w:noProof/>
          <w:szCs w:val="24"/>
        </w:rPr>
        <w:t>[S. l.]</w:t>
      </w:r>
      <w:r w:rsidRPr="00EC1BEF">
        <w:rPr>
          <w:rFonts w:cs="Arial"/>
          <w:noProof/>
          <w:szCs w:val="24"/>
        </w:rPr>
        <w:t xml:space="preserve">,  2006. </w:t>
      </w:r>
    </w:p>
    <w:p w:rsidR="00EC1BEF" w:rsidRPr="00EC1BEF" w:rsidRDefault="00EC1BEF" w:rsidP="00EC1BEF">
      <w:pPr>
        <w:widowControl w:val="0"/>
        <w:autoSpaceDE w:val="0"/>
        <w:autoSpaceDN w:val="0"/>
        <w:adjustRightInd w:val="0"/>
        <w:rPr>
          <w:rFonts w:cs="Arial"/>
          <w:noProof/>
          <w:szCs w:val="24"/>
        </w:rPr>
      </w:pPr>
      <w:r w:rsidRPr="00EC1BEF">
        <w:rPr>
          <w:rFonts w:cs="Arial"/>
          <w:noProof/>
          <w:szCs w:val="24"/>
        </w:rPr>
        <w:t xml:space="preserve">SOMMERVILLE, Ian. </w:t>
      </w:r>
      <w:r w:rsidRPr="00EC1BEF">
        <w:rPr>
          <w:rFonts w:cs="Arial"/>
          <w:b/>
          <w:bCs/>
          <w:noProof/>
          <w:szCs w:val="24"/>
        </w:rPr>
        <w:t>Engenharia de Software</w:t>
      </w:r>
      <w:r w:rsidRPr="00EC1BEF">
        <w:rPr>
          <w:rFonts w:cs="Arial"/>
          <w:noProof/>
          <w:szCs w:val="24"/>
        </w:rPr>
        <w:t xml:space="preserve">. 3. ed. Sao Paulo: Pearson, 2013. </w:t>
      </w:r>
    </w:p>
    <w:p w:rsidR="00EC1BEF" w:rsidRPr="00EC1BEF" w:rsidRDefault="00EC1BEF" w:rsidP="00EC1BEF">
      <w:pPr>
        <w:widowControl w:val="0"/>
        <w:autoSpaceDE w:val="0"/>
        <w:autoSpaceDN w:val="0"/>
        <w:adjustRightInd w:val="0"/>
        <w:rPr>
          <w:rFonts w:cs="Arial"/>
          <w:noProof/>
          <w:szCs w:val="24"/>
        </w:rPr>
      </w:pPr>
      <w:r w:rsidRPr="00EC1BEF">
        <w:rPr>
          <w:rFonts w:cs="Arial"/>
          <w:noProof/>
          <w:szCs w:val="24"/>
        </w:rPr>
        <w:t xml:space="preserve">SYRIANI, Eugene; LUHUNU, Lechanceux; SAHRAOUI, Houari. Systematic mapping study of template-based code generation. </w:t>
      </w:r>
      <w:r w:rsidRPr="00EC1BEF">
        <w:rPr>
          <w:rFonts w:cs="Arial"/>
          <w:b/>
          <w:bCs/>
          <w:noProof/>
          <w:szCs w:val="24"/>
        </w:rPr>
        <w:t>Computer Languages, Systems and Structures</w:t>
      </w:r>
      <w:r w:rsidRPr="00EC1BEF">
        <w:rPr>
          <w:rFonts w:cs="Arial"/>
          <w:noProof/>
          <w:szCs w:val="24"/>
        </w:rPr>
        <w:t xml:space="preserve">, </w:t>
      </w:r>
      <w:r w:rsidRPr="00EC1BEF">
        <w:rPr>
          <w:rFonts w:cs="Arial"/>
          <w:i/>
          <w:iCs/>
          <w:noProof/>
          <w:szCs w:val="24"/>
        </w:rPr>
        <w:t>[S. l.]</w:t>
      </w:r>
      <w:r w:rsidRPr="00EC1BEF">
        <w:rPr>
          <w:rFonts w:cs="Arial"/>
          <w:noProof/>
          <w:szCs w:val="24"/>
        </w:rPr>
        <w:t xml:space="preserve">, v. 52, p. 43–62, 2018. </w:t>
      </w:r>
    </w:p>
    <w:p w:rsidR="00EC1BEF" w:rsidRPr="00EC1BEF" w:rsidRDefault="00EC1BEF" w:rsidP="00EC1BEF">
      <w:pPr>
        <w:widowControl w:val="0"/>
        <w:autoSpaceDE w:val="0"/>
        <w:autoSpaceDN w:val="0"/>
        <w:adjustRightInd w:val="0"/>
        <w:rPr>
          <w:rFonts w:cs="Arial"/>
          <w:noProof/>
        </w:rPr>
      </w:pPr>
      <w:r w:rsidRPr="00EC1BEF">
        <w:rPr>
          <w:rFonts w:cs="Arial"/>
          <w:noProof/>
          <w:szCs w:val="24"/>
        </w:rPr>
        <w:t xml:space="preserve">WIKIPEDIA.ORG. </w:t>
      </w:r>
      <w:r w:rsidRPr="00EC1BEF">
        <w:rPr>
          <w:rFonts w:cs="Arial"/>
          <w:b/>
          <w:bCs/>
          <w:noProof/>
          <w:szCs w:val="24"/>
        </w:rPr>
        <w:t>Template Processor</w:t>
      </w:r>
      <w:r w:rsidRPr="00EC1BEF">
        <w:rPr>
          <w:rFonts w:cs="Arial"/>
          <w:noProof/>
          <w:szCs w:val="24"/>
        </w:rPr>
        <w:t xml:space="preserve">. </w:t>
      </w:r>
      <w:r w:rsidRPr="00EC1BEF">
        <w:rPr>
          <w:rFonts w:cs="Arial"/>
          <w:i/>
          <w:iCs/>
          <w:noProof/>
          <w:szCs w:val="24"/>
        </w:rPr>
        <w:t>[s. l.]</w:t>
      </w:r>
      <w:r w:rsidRPr="00EC1BEF">
        <w:rPr>
          <w:rFonts w:cs="Arial"/>
          <w:noProof/>
          <w:szCs w:val="24"/>
        </w:rPr>
        <w:t xml:space="preserve">, 2020. Disponível em: https://en.wikipedia.org/wiki/Template_processor. Acesso em: 6 fev. 2020. </w:t>
      </w:r>
    </w:p>
    <w:p w:rsidR="007E4AAE" w:rsidRPr="003A5E58" w:rsidRDefault="00A931EE" w:rsidP="00EC1BEF">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0EE" w:rsidRDefault="001540EE" w:rsidP="00A253DA">
      <w:pPr>
        <w:spacing w:line="240" w:lineRule="auto"/>
      </w:pPr>
      <w:r>
        <w:separator/>
      </w:r>
    </w:p>
  </w:endnote>
  <w:endnote w:type="continuationSeparator" w:id="0">
    <w:p w:rsidR="001540EE" w:rsidRDefault="001540EE"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0EE" w:rsidRDefault="001540EE" w:rsidP="00A253DA">
      <w:pPr>
        <w:spacing w:line="240" w:lineRule="auto"/>
      </w:pPr>
      <w:r>
        <w:separator/>
      </w:r>
    </w:p>
  </w:footnote>
  <w:footnote w:type="continuationSeparator" w:id="0">
    <w:p w:rsidR="001540EE" w:rsidRDefault="001540EE"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9">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2">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4"/>
  </w:num>
  <w:num w:numId="5">
    <w:abstractNumId w:val="7"/>
  </w:num>
  <w:num w:numId="6">
    <w:abstractNumId w:val="0"/>
  </w:num>
  <w:num w:numId="7">
    <w:abstractNumId w:val="11"/>
  </w:num>
  <w:num w:numId="8">
    <w:abstractNumId w:val="14"/>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6"/>
  </w:num>
  <w:num w:numId="16">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proofState w:spelling="clean" w:grammar="clean"/>
  <w:revisionView w:markup="0"/>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1895"/>
    <w:rsid w:val="00013555"/>
    <w:rsid w:val="00017328"/>
    <w:rsid w:val="00025096"/>
    <w:rsid w:val="00030C7E"/>
    <w:rsid w:val="00033C28"/>
    <w:rsid w:val="00035B0C"/>
    <w:rsid w:val="00041DBB"/>
    <w:rsid w:val="0004492C"/>
    <w:rsid w:val="0005095E"/>
    <w:rsid w:val="000514B6"/>
    <w:rsid w:val="000527FF"/>
    <w:rsid w:val="0005301A"/>
    <w:rsid w:val="000535FB"/>
    <w:rsid w:val="00061ADB"/>
    <w:rsid w:val="00067EDF"/>
    <w:rsid w:val="00076846"/>
    <w:rsid w:val="00085A27"/>
    <w:rsid w:val="00090E95"/>
    <w:rsid w:val="0009356F"/>
    <w:rsid w:val="000A639D"/>
    <w:rsid w:val="000B2D2E"/>
    <w:rsid w:val="000B5B66"/>
    <w:rsid w:val="000C1CE4"/>
    <w:rsid w:val="000C5D7F"/>
    <w:rsid w:val="000E034B"/>
    <w:rsid w:val="000F350E"/>
    <w:rsid w:val="000F38DB"/>
    <w:rsid w:val="00107FEB"/>
    <w:rsid w:val="00116872"/>
    <w:rsid w:val="00133D24"/>
    <w:rsid w:val="00141AF0"/>
    <w:rsid w:val="0014352A"/>
    <w:rsid w:val="00145C67"/>
    <w:rsid w:val="001522DA"/>
    <w:rsid w:val="001540EE"/>
    <w:rsid w:val="001573F5"/>
    <w:rsid w:val="0016674E"/>
    <w:rsid w:val="0017439B"/>
    <w:rsid w:val="00186B49"/>
    <w:rsid w:val="001879BF"/>
    <w:rsid w:val="00190FBF"/>
    <w:rsid w:val="00194846"/>
    <w:rsid w:val="00197402"/>
    <w:rsid w:val="00197B80"/>
    <w:rsid w:val="001A5708"/>
    <w:rsid w:val="001B3BA6"/>
    <w:rsid w:val="001B60D5"/>
    <w:rsid w:val="001C2268"/>
    <w:rsid w:val="001C22CE"/>
    <w:rsid w:val="001C28F6"/>
    <w:rsid w:val="001D19D8"/>
    <w:rsid w:val="001D5F3C"/>
    <w:rsid w:val="001E2AB8"/>
    <w:rsid w:val="001F445A"/>
    <w:rsid w:val="00206BC6"/>
    <w:rsid w:val="00210984"/>
    <w:rsid w:val="00215658"/>
    <w:rsid w:val="0023139A"/>
    <w:rsid w:val="00231E88"/>
    <w:rsid w:val="0024355C"/>
    <w:rsid w:val="00246861"/>
    <w:rsid w:val="002478DD"/>
    <w:rsid w:val="00250E1D"/>
    <w:rsid w:val="00251F4F"/>
    <w:rsid w:val="002555FD"/>
    <w:rsid w:val="00255BEF"/>
    <w:rsid w:val="00264804"/>
    <w:rsid w:val="00266BE8"/>
    <w:rsid w:val="002678B9"/>
    <w:rsid w:val="00272C91"/>
    <w:rsid w:val="00284134"/>
    <w:rsid w:val="00286749"/>
    <w:rsid w:val="0029243E"/>
    <w:rsid w:val="002A1027"/>
    <w:rsid w:val="002A1D75"/>
    <w:rsid w:val="002A7825"/>
    <w:rsid w:val="002B097B"/>
    <w:rsid w:val="002B2829"/>
    <w:rsid w:val="002B7DBB"/>
    <w:rsid w:val="002C4EB9"/>
    <w:rsid w:val="002D2FE8"/>
    <w:rsid w:val="002D483C"/>
    <w:rsid w:val="002E47A8"/>
    <w:rsid w:val="002F5C70"/>
    <w:rsid w:val="00304147"/>
    <w:rsid w:val="00304AB2"/>
    <w:rsid w:val="00311A62"/>
    <w:rsid w:val="00312000"/>
    <w:rsid w:val="003232F1"/>
    <w:rsid w:val="00334B5B"/>
    <w:rsid w:val="003538C3"/>
    <w:rsid w:val="003620C0"/>
    <w:rsid w:val="0036224B"/>
    <w:rsid w:val="0036345C"/>
    <w:rsid w:val="0037182B"/>
    <w:rsid w:val="0038020C"/>
    <w:rsid w:val="00384936"/>
    <w:rsid w:val="00391B78"/>
    <w:rsid w:val="003A5E58"/>
    <w:rsid w:val="003B2E61"/>
    <w:rsid w:val="003B65F4"/>
    <w:rsid w:val="003D0F98"/>
    <w:rsid w:val="003F5476"/>
    <w:rsid w:val="004112AD"/>
    <w:rsid w:val="00414034"/>
    <w:rsid w:val="00420E96"/>
    <w:rsid w:val="00421220"/>
    <w:rsid w:val="00422806"/>
    <w:rsid w:val="00423097"/>
    <w:rsid w:val="004262BF"/>
    <w:rsid w:val="00440F17"/>
    <w:rsid w:val="004742D1"/>
    <w:rsid w:val="00482FD5"/>
    <w:rsid w:val="00490E71"/>
    <w:rsid w:val="00494107"/>
    <w:rsid w:val="004A2B95"/>
    <w:rsid w:val="004A4E33"/>
    <w:rsid w:val="004A67F0"/>
    <w:rsid w:val="004B0AEA"/>
    <w:rsid w:val="004D1C18"/>
    <w:rsid w:val="004D64D2"/>
    <w:rsid w:val="00506BC7"/>
    <w:rsid w:val="00510BA0"/>
    <w:rsid w:val="00512188"/>
    <w:rsid w:val="00513D41"/>
    <w:rsid w:val="00515083"/>
    <w:rsid w:val="0052396E"/>
    <w:rsid w:val="00532B80"/>
    <w:rsid w:val="00542921"/>
    <w:rsid w:val="00555466"/>
    <w:rsid w:val="005560AD"/>
    <w:rsid w:val="0055626F"/>
    <w:rsid w:val="00562127"/>
    <w:rsid w:val="00562A7B"/>
    <w:rsid w:val="00564BB9"/>
    <w:rsid w:val="00574EDC"/>
    <w:rsid w:val="00577E64"/>
    <w:rsid w:val="0058084F"/>
    <w:rsid w:val="0058441F"/>
    <w:rsid w:val="00585D7D"/>
    <w:rsid w:val="00592ECC"/>
    <w:rsid w:val="0059335C"/>
    <w:rsid w:val="005A0E94"/>
    <w:rsid w:val="005A2118"/>
    <w:rsid w:val="005A61B8"/>
    <w:rsid w:val="005B70D0"/>
    <w:rsid w:val="005C5511"/>
    <w:rsid w:val="005C5ECF"/>
    <w:rsid w:val="005D1C9C"/>
    <w:rsid w:val="005F1743"/>
    <w:rsid w:val="005F3566"/>
    <w:rsid w:val="00600FD0"/>
    <w:rsid w:val="00615B2E"/>
    <w:rsid w:val="00616E7B"/>
    <w:rsid w:val="00617750"/>
    <w:rsid w:val="00624E34"/>
    <w:rsid w:val="00632066"/>
    <w:rsid w:val="00637456"/>
    <w:rsid w:val="00666921"/>
    <w:rsid w:val="00673AFF"/>
    <w:rsid w:val="00680DCF"/>
    <w:rsid w:val="00681258"/>
    <w:rsid w:val="0068390C"/>
    <w:rsid w:val="00683CDD"/>
    <w:rsid w:val="0069698E"/>
    <w:rsid w:val="006B477E"/>
    <w:rsid w:val="006D2F59"/>
    <w:rsid w:val="006E1E85"/>
    <w:rsid w:val="006E3AD4"/>
    <w:rsid w:val="006E4277"/>
    <w:rsid w:val="006E6142"/>
    <w:rsid w:val="0070101E"/>
    <w:rsid w:val="00712C95"/>
    <w:rsid w:val="00727986"/>
    <w:rsid w:val="00731DA9"/>
    <w:rsid w:val="00735E60"/>
    <w:rsid w:val="00741997"/>
    <w:rsid w:val="00752E62"/>
    <w:rsid w:val="007561CB"/>
    <w:rsid w:val="00791DE4"/>
    <w:rsid w:val="0079727D"/>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41888"/>
    <w:rsid w:val="008453E8"/>
    <w:rsid w:val="00846DD4"/>
    <w:rsid w:val="00854DE2"/>
    <w:rsid w:val="00854F7A"/>
    <w:rsid w:val="00857FB2"/>
    <w:rsid w:val="008944A5"/>
    <w:rsid w:val="0089750A"/>
    <w:rsid w:val="008A3950"/>
    <w:rsid w:val="008A5AB8"/>
    <w:rsid w:val="008B0A58"/>
    <w:rsid w:val="008B5485"/>
    <w:rsid w:val="008D2D43"/>
    <w:rsid w:val="008D31BD"/>
    <w:rsid w:val="008D67A1"/>
    <w:rsid w:val="008E5F31"/>
    <w:rsid w:val="00911472"/>
    <w:rsid w:val="0091342A"/>
    <w:rsid w:val="00923686"/>
    <w:rsid w:val="00927514"/>
    <w:rsid w:val="00930555"/>
    <w:rsid w:val="00930D65"/>
    <w:rsid w:val="00940821"/>
    <w:rsid w:val="00946982"/>
    <w:rsid w:val="0095639C"/>
    <w:rsid w:val="00957D16"/>
    <w:rsid w:val="009721C4"/>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1D88"/>
    <w:rsid w:val="00A253DA"/>
    <w:rsid w:val="00A270A3"/>
    <w:rsid w:val="00A41A6D"/>
    <w:rsid w:val="00A57B86"/>
    <w:rsid w:val="00A60F00"/>
    <w:rsid w:val="00A61618"/>
    <w:rsid w:val="00A62D35"/>
    <w:rsid w:val="00A80778"/>
    <w:rsid w:val="00A90B67"/>
    <w:rsid w:val="00A92E67"/>
    <w:rsid w:val="00A931EE"/>
    <w:rsid w:val="00A961C7"/>
    <w:rsid w:val="00AB7A2D"/>
    <w:rsid w:val="00AC2A32"/>
    <w:rsid w:val="00AC3440"/>
    <w:rsid w:val="00AC41CB"/>
    <w:rsid w:val="00AC4370"/>
    <w:rsid w:val="00AD0249"/>
    <w:rsid w:val="00AD5F93"/>
    <w:rsid w:val="00AF1C13"/>
    <w:rsid w:val="00AF2565"/>
    <w:rsid w:val="00AF6828"/>
    <w:rsid w:val="00B15C98"/>
    <w:rsid w:val="00B20D9D"/>
    <w:rsid w:val="00B21778"/>
    <w:rsid w:val="00B26CEE"/>
    <w:rsid w:val="00B30AB7"/>
    <w:rsid w:val="00B33797"/>
    <w:rsid w:val="00B36747"/>
    <w:rsid w:val="00B50B3C"/>
    <w:rsid w:val="00B66370"/>
    <w:rsid w:val="00B70328"/>
    <w:rsid w:val="00B80B81"/>
    <w:rsid w:val="00B82E89"/>
    <w:rsid w:val="00B9461F"/>
    <w:rsid w:val="00BA0AD1"/>
    <w:rsid w:val="00BA159D"/>
    <w:rsid w:val="00BA30A6"/>
    <w:rsid w:val="00BB1FBB"/>
    <w:rsid w:val="00BB54E9"/>
    <w:rsid w:val="00BB69EE"/>
    <w:rsid w:val="00BE0C2E"/>
    <w:rsid w:val="00BF02C4"/>
    <w:rsid w:val="00C13E5E"/>
    <w:rsid w:val="00C17F34"/>
    <w:rsid w:val="00C4192F"/>
    <w:rsid w:val="00C44BC1"/>
    <w:rsid w:val="00C4774C"/>
    <w:rsid w:val="00C85C22"/>
    <w:rsid w:val="00C96C87"/>
    <w:rsid w:val="00CA58D3"/>
    <w:rsid w:val="00CB0B74"/>
    <w:rsid w:val="00CB4EDD"/>
    <w:rsid w:val="00CC76A5"/>
    <w:rsid w:val="00CD6053"/>
    <w:rsid w:val="00CE3589"/>
    <w:rsid w:val="00CE4420"/>
    <w:rsid w:val="00CF51CE"/>
    <w:rsid w:val="00CF63BD"/>
    <w:rsid w:val="00D0465E"/>
    <w:rsid w:val="00D21DD5"/>
    <w:rsid w:val="00D2752F"/>
    <w:rsid w:val="00D513E9"/>
    <w:rsid w:val="00D618C3"/>
    <w:rsid w:val="00D674B4"/>
    <w:rsid w:val="00D70236"/>
    <w:rsid w:val="00D94A1A"/>
    <w:rsid w:val="00D950E5"/>
    <w:rsid w:val="00D95695"/>
    <w:rsid w:val="00DA0F26"/>
    <w:rsid w:val="00DC79FB"/>
    <w:rsid w:val="00DD3170"/>
    <w:rsid w:val="00DD4CC8"/>
    <w:rsid w:val="00DD5E14"/>
    <w:rsid w:val="00DD7078"/>
    <w:rsid w:val="00DE7325"/>
    <w:rsid w:val="00DF2AFD"/>
    <w:rsid w:val="00E034AB"/>
    <w:rsid w:val="00E26106"/>
    <w:rsid w:val="00E35D6D"/>
    <w:rsid w:val="00E36DB8"/>
    <w:rsid w:val="00E46F35"/>
    <w:rsid w:val="00E54112"/>
    <w:rsid w:val="00E60712"/>
    <w:rsid w:val="00E871C8"/>
    <w:rsid w:val="00E94B09"/>
    <w:rsid w:val="00E97668"/>
    <w:rsid w:val="00EA78D8"/>
    <w:rsid w:val="00EB1FA4"/>
    <w:rsid w:val="00EB3E8E"/>
    <w:rsid w:val="00EB6B31"/>
    <w:rsid w:val="00EB6B6C"/>
    <w:rsid w:val="00EC1BEF"/>
    <w:rsid w:val="00EC78A7"/>
    <w:rsid w:val="00EF0057"/>
    <w:rsid w:val="00EF3CAA"/>
    <w:rsid w:val="00F0164A"/>
    <w:rsid w:val="00F13816"/>
    <w:rsid w:val="00F17CD3"/>
    <w:rsid w:val="00F239FF"/>
    <w:rsid w:val="00F305B6"/>
    <w:rsid w:val="00F30644"/>
    <w:rsid w:val="00F319EF"/>
    <w:rsid w:val="00F400CB"/>
    <w:rsid w:val="00F67539"/>
    <w:rsid w:val="00F730FD"/>
    <w:rsid w:val="00F760A8"/>
    <w:rsid w:val="00F8264A"/>
    <w:rsid w:val="00F84552"/>
    <w:rsid w:val="00F922C8"/>
    <w:rsid w:val="00F92514"/>
    <w:rsid w:val="00F93C30"/>
    <w:rsid w:val="00F96DD7"/>
    <w:rsid w:val="00FB02B1"/>
    <w:rsid w:val="00FB6BCB"/>
    <w:rsid w:val="00FC2C8A"/>
    <w:rsid w:val="00FC378A"/>
    <w:rsid w:val="00FD12AD"/>
    <w:rsid w:val="00FD151D"/>
    <w:rsid w:val="00FD16A7"/>
    <w:rsid w:val="00FD4C17"/>
    <w:rsid w:val="00FE16F9"/>
    <w:rsid w:val="00FE5B1B"/>
    <w:rsid w:val="00FF0FCA"/>
    <w:rsid w:val="00FF48A6"/>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E05D4-DC2C-4AA0-85BB-9AA5C868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19</Pages>
  <Words>11896</Words>
  <Characters>64241</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184</cp:revision>
  <dcterms:created xsi:type="dcterms:W3CDTF">2017-11-17T15:19:00Z</dcterms:created>
  <dcterms:modified xsi:type="dcterms:W3CDTF">2020-02-08T16:15:00Z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